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0E" w:rsidRDefault="00FF2985" w:rsidP="00FF2985">
      <w:pPr>
        <w:widowControl w:val="0"/>
        <w:spacing w:after="0"/>
        <w:jc w:val="center"/>
        <w:rPr>
          <w:rFonts w:ascii="Times New Roman" w:hAnsi="Times New Roman"/>
          <w:b/>
          <w:sz w:val="28"/>
          <w:szCs w:val="28"/>
        </w:rPr>
      </w:pPr>
      <w:r>
        <w:rPr>
          <w:rFonts w:ascii="Times New Roman" w:hAnsi="Times New Roman"/>
          <w:b/>
          <w:noProof/>
          <w:sz w:val="28"/>
          <w:szCs w:val="28"/>
          <w:lang w:val="ru-RU" w:eastAsia="ru-RU"/>
        </w:rPr>
        <w:drawing>
          <wp:inline distT="0" distB="0" distL="0" distR="0">
            <wp:extent cx="6408880" cy="90744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ка правила.jpg"/>
                    <pic:cNvPicPr/>
                  </pic:nvPicPr>
                  <pic:blipFill>
                    <a:blip r:embed="rId9">
                      <a:extLst>
                        <a:ext uri="{28A0092B-C50C-407E-A947-70E740481C1C}">
                          <a14:useLocalDpi xmlns:a14="http://schemas.microsoft.com/office/drawing/2010/main" val="0"/>
                        </a:ext>
                      </a:extLst>
                    </a:blip>
                    <a:stretch>
                      <a:fillRect/>
                    </a:stretch>
                  </pic:blipFill>
                  <pic:spPr>
                    <a:xfrm>
                      <a:off x="0" y="0"/>
                      <a:ext cx="6408553" cy="9073963"/>
                    </a:xfrm>
                    <a:prstGeom prst="rect">
                      <a:avLst/>
                    </a:prstGeom>
                  </pic:spPr>
                </pic:pic>
              </a:graphicData>
            </a:graphic>
          </wp:inline>
        </w:drawing>
      </w:r>
    </w:p>
    <w:p w:rsidR="00FF2985" w:rsidRDefault="00FF2985">
      <w:pPr>
        <w:spacing w:after="0" w:line="240" w:lineRule="auto"/>
        <w:rPr>
          <w:rFonts w:ascii="Times New Roman" w:hAnsi="Times New Roman"/>
          <w:b/>
          <w:sz w:val="28"/>
          <w:szCs w:val="28"/>
        </w:rPr>
      </w:pPr>
      <w:r>
        <w:rPr>
          <w:rFonts w:ascii="Times New Roman" w:hAnsi="Times New Roman"/>
          <w:b/>
          <w:sz w:val="28"/>
          <w:szCs w:val="28"/>
        </w:rPr>
        <w:br w:type="page"/>
      </w:r>
    </w:p>
    <w:p w:rsidR="00161A86" w:rsidRPr="00761AF6" w:rsidRDefault="009A090E" w:rsidP="009A090E">
      <w:pPr>
        <w:widowControl w:val="0"/>
        <w:spacing w:after="0"/>
        <w:ind w:firstLine="709"/>
        <w:jc w:val="center"/>
        <w:rPr>
          <w:rFonts w:ascii="Times New Roman" w:hAnsi="Times New Roman"/>
          <w:b/>
          <w:sz w:val="28"/>
          <w:szCs w:val="28"/>
        </w:rPr>
      </w:pPr>
      <w:r>
        <w:rPr>
          <w:rFonts w:ascii="Times New Roman" w:hAnsi="Times New Roman"/>
          <w:b/>
          <w:sz w:val="28"/>
          <w:szCs w:val="28"/>
        </w:rPr>
        <w:lastRenderedPageBreak/>
        <w:t>І</w:t>
      </w:r>
      <w:r w:rsidR="00161A86" w:rsidRPr="00761AF6">
        <w:rPr>
          <w:rFonts w:ascii="Times New Roman" w:hAnsi="Times New Roman"/>
          <w:b/>
          <w:sz w:val="28"/>
          <w:szCs w:val="28"/>
        </w:rPr>
        <w:t>. Загальні положення</w:t>
      </w:r>
    </w:p>
    <w:p w:rsidR="00161A86" w:rsidRPr="00761AF6" w:rsidRDefault="00161A86" w:rsidP="00161A86">
      <w:pPr>
        <w:pStyle w:val="a8"/>
        <w:widowControl w:val="0"/>
        <w:shd w:val="clear" w:color="auto" w:fill="auto"/>
        <w:tabs>
          <w:tab w:val="left" w:pos="1010"/>
        </w:tabs>
        <w:spacing w:line="240" w:lineRule="auto"/>
        <w:ind w:firstLine="709"/>
        <w:jc w:val="both"/>
        <w:rPr>
          <w:sz w:val="28"/>
          <w:szCs w:val="28"/>
          <w:lang w:val="uk-UA"/>
        </w:rPr>
      </w:pPr>
      <w:r w:rsidRPr="00761AF6">
        <w:rPr>
          <w:sz w:val="28"/>
          <w:szCs w:val="28"/>
          <w:lang w:val="uk-UA"/>
        </w:rPr>
        <w:t xml:space="preserve">1. Ці Правила є обов'язковими для </w:t>
      </w:r>
      <w:r w:rsidR="00D65FB9" w:rsidRPr="00761AF6">
        <w:rPr>
          <w:sz w:val="28"/>
          <w:szCs w:val="28"/>
          <w:lang w:val="uk-UA"/>
        </w:rPr>
        <w:t>ВСП «Могилів-Подільський т</w:t>
      </w:r>
      <w:r w:rsidRPr="00761AF6">
        <w:rPr>
          <w:sz w:val="28"/>
          <w:szCs w:val="28"/>
          <w:lang w:val="uk-UA"/>
        </w:rPr>
        <w:t>ехнолого-економічн</w:t>
      </w:r>
      <w:r w:rsidR="00D65FB9" w:rsidRPr="00761AF6">
        <w:rPr>
          <w:sz w:val="28"/>
          <w:szCs w:val="28"/>
          <w:lang w:val="uk-UA"/>
        </w:rPr>
        <w:t>ий</w:t>
      </w:r>
      <w:r w:rsidR="00151DB7" w:rsidRPr="00761AF6">
        <w:rPr>
          <w:sz w:val="28"/>
          <w:szCs w:val="28"/>
          <w:lang w:val="uk-UA"/>
        </w:rPr>
        <w:t xml:space="preserve"> фахов</w:t>
      </w:r>
      <w:r w:rsidR="00D65FB9" w:rsidRPr="00761AF6">
        <w:rPr>
          <w:sz w:val="28"/>
          <w:szCs w:val="28"/>
          <w:lang w:val="uk-UA"/>
        </w:rPr>
        <w:t>ий</w:t>
      </w:r>
      <w:r w:rsidRPr="00761AF6">
        <w:rPr>
          <w:sz w:val="28"/>
          <w:szCs w:val="28"/>
          <w:lang w:val="uk-UA"/>
        </w:rPr>
        <w:t xml:space="preserve"> коледж Вінницького національного аграрного університету</w:t>
      </w:r>
      <w:r w:rsidR="00D65FB9" w:rsidRPr="00761AF6">
        <w:rPr>
          <w:sz w:val="28"/>
          <w:szCs w:val="28"/>
          <w:lang w:val="uk-UA"/>
        </w:rPr>
        <w:t>»</w:t>
      </w:r>
      <w:r w:rsidRPr="00761AF6">
        <w:rPr>
          <w:sz w:val="28"/>
          <w:szCs w:val="28"/>
          <w:lang w:val="uk-UA"/>
        </w:rPr>
        <w:t xml:space="preserve">, що здійснює прийом на навчання для здобуття фахової передвищої освіти. </w:t>
      </w:r>
    </w:p>
    <w:p w:rsidR="00161A86" w:rsidRPr="00761AF6" w:rsidRDefault="00161A86" w:rsidP="00A24D8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761AF6">
        <w:rPr>
          <w:rFonts w:ascii="Times New Roman" w:hAnsi="Times New Roman"/>
          <w:sz w:val="28"/>
          <w:szCs w:val="28"/>
        </w:rPr>
        <w:t xml:space="preserve">2. Підставою для оголошення прийому на навчання до </w:t>
      </w:r>
      <w:r w:rsidR="003816A2" w:rsidRPr="00761AF6">
        <w:rPr>
          <w:rFonts w:ascii="Times New Roman" w:hAnsi="Times New Roman"/>
          <w:sz w:val="28"/>
          <w:szCs w:val="28"/>
        </w:rPr>
        <w:t>ВСП «Могилів-Подільський технолого-економічний фаховий коледж Вінницького національного аграрного університету»</w:t>
      </w:r>
      <w:r w:rsidRPr="00761AF6">
        <w:rPr>
          <w:rFonts w:ascii="Times New Roman" w:hAnsi="Times New Roman"/>
          <w:sz w:val="28"/>
          <w:szCs w:val="28"/>
        </w:rPr>
        <w:t xml:space="preserve"> (далі коледжу) для здобуття освітньо-</w:t>
      </w:r>
      <w:r w:rsidR="006F2207" w:rsidRPr="00761AF6">
        <w:rPr>
          <w:rFonts w:ascii="Times New Roman" w:hAnsi="Times New Roman"/>
          <w:sz w:val="28"/>
          <w:szCs w:val="28"/>
        </w:rPr>
        <w:t xml:space="preserve">професійного ступеня </w:t>
      </w:r>
      <w:r w:rsidRPr="00761AF6">
        <w:rPr>
          <w:rFonts w:ascii="Times New Roman" w:hAnsi="Times New Roman"/>
          <w:sz w:val="28"/>
          <w:szCs w:val="28"/>
        </w:rPr>
        <w:t>фахового молодшого бакалавра</w:t>
      </w:r>
      <w:r w:rsidR="00151DB7" w:rsidRPr="00761AF6">
        <w:rPr>
          <w:rFonts w:ascii="Times New Roman" w:hAnsi="Times New Roman"/>
          <w:sz w:val="28"/>
          <w:szCs w:val="28"/>
        </w:rPr>
        <w:t xml:space="preserve"> </w:t>
      </w:r>
      <w:r w:rsidRPr="00761AF6">
        <w:rPr>
          <w:rFonts w:ascii="Times New Roman" w:hAnsi="Times New Roman"/>
          <w:sz w:val="28"/>
          <w:szCs w:val="28"/>
        </w:rPr>
        <w:t xml:space="preserve">є ліцензія Міністерства освіти і науки України </w:t>
      </w:r>
      <w:r w:rsidR="00DE3370" w:rsidRPr="00761AF6">
        <w:rPr>
          <w:rFonts w:ascii="Times New Roman" w:hAnsi="Times New Roman"/>
          <w:sz w:val="28"/>
          <w:szCs w:val="28"/>
        </w:rPr>
        <w:t>(наказ №250-л від 11.11.2020 р.)</w:t>
      </w:r>
      <w:r w:rsidR="006F2207" w:rsidRPr="00761AF6">
        <w:rPr>
          <w:rFonts w:ascii="Times New Roman" w:hAnsi="Times New Roman"/>
          <w:sz w:val="28"/>
          <w:szCs w:val="28"/>
        </w:rPr>
        <w:t xml:space="preserve"> на здійснення освітньої діяльності на рівні фахової передвищої освіти</w:t>
      </w:r>
      <w:r w:rsidR="00DE3370" w:rsidRPr="00761AF6">
        <w:rPr>
          <w:rFonts w:ascii="Times New Roman" w:hAnsi="Times New Roman"/>
          <w:sz w:val="28"/>
          <w:szCs w:val="28"/>
        </w:rPr>
        <w:t>,</w:t>
      </w:r>
      <w:r w:rsidRPr="00761AF6">
        <w:rPr>
          <w:rFonts w:ascii="Times New Roman" w:hAnsi="Times New Roman"/>
          <w:sz w:val="28"/>
          <w:szCs w:val="28"/>
        </w:rPr>
        <w:t xml:space="preserve"> акт узгодження переліку спеціальностей, витягу з ЄДЕБО</w:t>
      </w:r>
      <w:r w:rsidR="00CA3BFF" w:rsidRPr="00761AF6">
        <w:rPr>
          <w:rFonts w:ascii="Times New Roman" w:hAnsi="Times New Roman"/>
          <w:sz w:val="28"/>
          <w:szCs w:val="28"/>
        </w:rPr>
        <w:t>,</w:t>
      </w:r>
      <w:r w:rsidRPr="00761AF6">
        <w:rPr>
          <w:rFonts w:ascii="Times New Roman" w:hAnsi="Times New Roman"/>
          <w:sz w:val="28"/>
          <w:szCs w:val="28"/>
        </w:rPr>
        <w:t xml:space="preserve"> </w:t>
      </w:r>
      <w:r w:rsidRPr="0050179B">
        <w:rPr>
          <w:rFonts w:ascii="Times New Roman" w:hAnsi="Times New Roman"/>
          <w:sz w:val="28"/>
          <w:szCs w:val="28"/>
        </w:rPr>
        <w:t>Правил прийому</w:t>
      </w:r>
      <w:r w:rsidR="009107C0" w:rsidRPr="0050179B">
        <w:rPr>
          <w:rFonts w:ascii="Times New Roman" w:hAnsi="Times New Roman"/>
          <w:sz w:val="28"/>
          <w:szCs w:val="28"/>
        </w:rPr>
        <w:t xml:space="preserve"> </w:t>
      </w:r>
      <w:r w:rsidRPr="0050179B">
        <w:rPr>
          <w:rFonts w:ascii="Times New Roman" w:hAnsi="Times New Roman"/>
          <w:sz w:val="28"/>
          <w:szCs w:val="28"/>
        </w:rPr>
        <w:t xml:space="preserve">розглянутих на засіданні приймальної комісії </w:t>
      </w:r>
      <w:r w:rsidRPr="009A090E">
        <w:rPr>
          <w:rFonts w:ascii="Times New Roman" w:hAnsi="Times New Roman"/>
          <w:sz w:val="28"/>
          <w:szCs w:val="28"/>
        </w:rPr>
        <w:t>(протокол №</w:t>
      </w:r>
      <w:r w:rsidR="009A090E" w:rsidRPr="009A090E">
        <w:rPr>
          <w:rFonts w:ascii="Times New Roman" w:hAnsi="Times New Roman"/>
          <w:sz w:val="28"/>
          <w:szCs w:val="28"/>
        </w:rPr>
        <w:t>4</w:t>
      </w:r>
      <w:r w:rsidR="00577F10" w:rsidRPr="009A090E">
        <w:rPr>
          <w:rFonts w:ascii="Times New Roman" w:hAnsi="Times New Roman"/>
          <w:sz w:val="28"/>
          <w:szCs w:val="28"/>
        </w:rPr>
        <w:t xml:space="preserve"> </w:t>
      </w:r>
      <w:r w:rsidR="00176EB2" w:rsidRPr="009A090E">
        <w:rPr>
          <w:rFonts w:ascii="Times New Roman" w:hAnsi="Times New Roman"/>
          <w:sz w:val="28"/>
          <w:szCs w:val="28"/>
        </w:rPr>
        <w:t xml:space="preserve">від </w:t>
      </w:r>
      <w:r w:rsidR="005075CC">
        <w:rPr>
          <w:rFonts w:ascii="Times New Roman" w:hAnsi="Times New Roman"/>
          <w:sz w:val="28"/>
          <w:szCs w:val="28"/>
        </w:rPr>
        <w:t>28</w:t>
      </w:r>
      <w:r w:rsidR="003B4A00" w:rsidRPr="009A090E">
        <w:rPr>
          <w:rFonts w:ascii="Times New Roman" w:hAnsi="Times New Roman"/>
          <w:sz w:val="28"/>
          <w:szCs w:val="28"/>
        </w:rPr>
        <w:t>.</w:t>
      </w:r>
      <w:r w:rsidR="007D78F9" w:rsidRPr="009A090E">
        <w:rPr>
          <w:rFonts w:ascii="Times New Roman" w:hAnsi="Times New Roman"/>
          <w:sz w:val="28"/>
          <w:szCs w:val="28"/>
        </w:rPr>
        <w:t>0</w:t>
      </w:r>
      <w:r w:rsidR="009A090E" w:rsidRPr="009A090E">
        <w:rPr>
          <w:rFonts w:ascii="Times New Roman" w:hAnsi="Times New Roman"/>
          <w:sz w:val="28"/>
          <w:szCs w:val="28"/>
        </w:rPr>
        <w:t>3</w:t>
      </w:r>
      <w:r w:rsidR="0009055D" w:rsidRPr="009A090E">
        <w:rPr>
          <w:rFonts w:ascii="Times New Roman" w:hAnsi="Times New Roman"/>
          <w:sz w:val="28"/>
          <w:szCs w:val="28"/>
        </w:rPr>
        <w:t>.202</w:t>
      </w:r>
      <w:r w:rsidR="009A090E" w:rsidRPr="009A090E">
        <w:rPr>
          <w:rFonts w:ascii="Times New Roman" w:hAnsi="Times New Roman"/>
          <w:sz w:val="28"/>
          <w:szCs w:val="28"/>
        </w:rPr>
        <w:t>3</w:t>
      </w:r>
      <w:r w:rsidRPr="009A090E">
        <w:rPr>
          <w:rFonts w:ascii="Times New Roman" w:hAnsi="Times New Roman"/>
          <w:sz w:val="28"/>
          <w:szCs w:val="28"/>
        </w:rPr>
        <w:t>р.)</w:t>
      </w:r>
      <w:r w:rsidR="00A24D8E">
        <w:rPr>
          <w:rFonts w:ascii="Times New Roman" w:hAnsi="Times New Roman"/>
          <w:sz w:val="28"/>
          <w:szCs w:val="28"/>
        </w:rPr>
        <w:t>,</w:t>
      </w:r>
      <w:r w:rsidRPr="0050179B">
        <w:rPr>
          <w:rFonts w:ascii="Times New Roman" w:hAnsi="Times New Roman"/>
          <w:sz w:val="28"/>
          <w:szCs w:val="28"/>
        </w:rPr>
        <w:t xml:space="preserve"> </w:t>
      </w:r>
      <w:r w:rsidRPr="00A24D8E">
        <w:rPr>
          <w:rFonts w:ascii="Times New Roman" w:hAnsi="Times New Roman"/>
          <w:sz w:val="28"/>
          <w:szCs w:val="28"/>
        </w:rPr>
        <w:t xml:space="preserve">затверджених </w:t>
      </w:r>
      <w:r w:rsidR="009A090E">
        <w:rPr>
          <w:rFonts w:ascii="Times New Roman" w:hAnsi="Times New Roman"/>
          <w:sz w:val="28"/>
          <w:szCs w:val="28"/>
        </w:rPr>
        <w:t>педагогічною радою В</w:t>
      </w:r>
      <w:r w:rsidR="003B4A00" w:rsidRPr="00A24D8E">
        <w:rPr>
          <w:rFonts w:ascii="Times New Roman" w:hAnsi="Times New Roman"/>
          <w:sz w:val="28"/>
          <w:szCs w:val="28"/>
        </w:rPr>
        <w:t>СП «</w:t>
      </w:r>
      <w:r w:rsidR="00176EB2" w:rsidRPr="00A24D8E">
        <w:rPr>
          <w:rFonts w:ascii="Times New Roman" w:hAnsi="Times New Roman"/>
          <w:sz w:val="28"/>
          <w:szCs w:val="28"/>
        </w:rPr>
        <w:t>Могилів-Подільський т</w:t>
      </w:r>
      <w:r w:rsidRPr="00A24D8E">
        <w:rPr>
          <w:rFonts w:ascii="Times New Roman" w:hAnsi="Times New Roman"/>
          <w:sz w:val="28"/>
          <w:szCs w:val="28"/>
        </w:rPr>
        <w:t>ехнолого-економічн</w:t>
      </w:r>
      <w:r w:rsidR="003B4A00" w:rsidRPr="00A24D8E">
        <w:rPr>
          <w:rFonts w:ascii="Times New Roman" w:hAnsi="Times New Roman"/>
          <w:sz w:val="28"/>
          <w:szCs w:val="28"/>
        </w:rPr>
        <w:t>ий</w:t>
      </w:r>
      <w:r w:rsidRPr="00A24D8E">
        <w:rPr>
          <w:rFonts w:ascii="Times New Roman" w:hAnsi="Times New Roman"/>
          <w:sz w:val="28"/>
          <w:szCs w:val="28"/>
        </w:rPr>
        <w:t xml:space="preserve"> </w:t>
      </w:r>
      <w:r w:rsidR="006E4653" w:rsidRPr="00A24D8E">
        <w:rPr>
          <w:rFonts w:ascii="Times New Roman" w:hAnsi="Times New Roman"/>
          <w:sz w:val="28"/>
          <w:szCs w:val="28"/>
        </w:rPr>
        <w:t>фахов</w:t>
      </w:r>
      <w:r w:rsidR="003B4A00" w:rsidRPr="00A24D8E">
        <w:rPr>
          <w:rFonts w:ascii="Times New Roman" w:hAnsi="Times New Roman"/>
          <w:sz w:val="28"/>
          <w:szCs w:val="28"/>
        </w:rPr>
        <w:t xml:space="preserve">ий </w:t>
      </w:r>
      <w:r w:rsidR="006E4653" w:rsidRPr="00A24D8E">
        <w:rPr>
          <w:rFonts w:ascii="Times New Roman" w:hAnsi="Times New Roman"/>
          <w:sz w:val="28"/>
          <w:szCs w:val="28"/>
        </w:rPr>
        <w:t xml:space="preserve"> </w:t>
      </w:r>
      <w:r w:rsidRPr="00A24D8E">
        <w:rPr>
          <w:rFonts w:ascii="Times New Roman" w:hAnsi="Times New Roman"/>
          <w:sz w:val="28"/>
          <w:szCs w:val="28"/>
        </w:rPr>
        <w:t>коледж Вінницького національного аграрного університету</w:t>
      </w:r>
      <w:r w:rsidR="003B4A00" w:rsidRPr="00A24D8E">
        <w:rPr>
          <w:rFonts w:ascii="Times New Roman" w:hAnsi="Times New Roman"/>
          <w:sz w:val="28"/>
          <w:szCs w:val="28"/>
        </w:rPr>
        <w:t>»</w:t>
      </w:r>
      <w:r w:rsidRPr="00A24D8E">
        <w:rPr>
          <w:rFonts w:ascii="Times New Roman" w:hAnsi="Times New Roman"/>
          <w:sz w:val="28"/>
          <w:szCs w:val="28"/>
        </w:rPr>
        <w:t xml:space="preserve"> </w:t>
      </w:r>
      <w:r w:rsidR="009A090E">
        <w:rPr>
          <w:rFonts w:ascii="Times New Roman" w:hAnsi="Times New Roman"/>
          <w:sz w:val="28"/>
          <w:szCs w:val="28"/>
        </w:rPr>
        <w:t xml:space="preserve">(протокол № 2 від </w:t>
      </w:r>
      <w:r w:rsidR="005075CC">
        <w:rPr>
          <w:rFonts w:ascii="Times New Roman" w:hAnsi="Times New Roman"/>
          <w:sz w:val="28"/>
          <w:szCs w:val="28"/>
        </w:rPr>
        <w:t>28</w:t>
      </w:r>
      <w:r w:rsidR="009A090E">
        <w:rPr>
          <w:rFonts w:ascii="Times New Roman" w:hAnsi="Times New Roman"/>
          <w:sz w:val="28"/>
          <w:szCs w:val="28"/>
        </w:rPr>
        <w:t>.03.2023р.)</w:t>
      </w:r>
      <w:r w:rsidRPr="00A24D8E">
        <w:rPr>
          <w:rFonts w:ascii="Times New Roman" w:hAnsi="Times New Roman"/>
          <w:sz w:val="28"/>
          <w:szCs w:val="28"/>
        </w:rPr>
        <w:t>,</w:t>
      </w:r>
      <w:r w:rsidR="009A090E">
        <w:rPr>
          <w:rFonts w:ascii="Times New Roman" w:hAnsi="Times New Roman"/>
          <w:sz w:val="28"/>
          <w:szCs w:val="28"/>
        </w:rPr>
        <w:t xml:space="preserve"> та вченою радою Вінницького національного аграрного університету (протокол № </w:t>
      </w:r>
      <w:r w:rsidR="005075CC">
        <w:rPr>
          <w:rFonts w:ascii="Times New Roman" w:hAnsi="Times New Roman"/>
          <w:sz w:val="28"/>
          <w:szCs w:val="28"/>
        </w:rPr>
        <w:t>9</w:t>
      </w:r>
      <w:r w:rsidR="009A090E">
        <w:rPr>
          <w:rFonts w:ascii="Times New Roman" w:hAnsi="Times New Roman"/>
          <w:sz w:val="28"/>
          <w:szCs w:val="28"/>
        </w:rPr>
        <w:t xml:space="preserve"> від </w:t>
      </w:r>
      <w:r w:rsidR="005075CC">
        <w:rPr>
          <w:rFonts w:ascii="Times New Roman" w:hAnsi="Times New Roman"/>
          <w:sz w:val="28"/>
          <w:szCs w:val="28"/>
        </w:rPr>
        <w:t>01.05.</w:t>
      </w:r>
      <w:r w:rsidR="009A090E">
        <w:rPr>
          <w:rFonts w:ascii="Times New Roman" w:hAnsi="Times New Roman"/>
          <w:sz w:val="28"/>
          <w:szCs w:val="28"/>
        </w:rPr>
        <w:t>2023р.)</w:t>
      </w:r>
      <w:r w:rsidRPr="000B4901">
        <w:rPr>
          <w:rFonts w:ascii="Times New Roman" w:hAnsi="Times New Roman"/>
          <w:color w:val="FF0000"/>
          <w:sz w:val="28"/>
          <w:szCs w:val="28"/>
        </w:rPr>
        <w:t xml:space="preserve">  </w:t>
      </w:r>
      <w:r w:rsidRPr="0050179B">
        <w:rPr>
          <w:rFonts w:ascii="Times New Roman" w:hAnsi="Times New Roman"/>
          <w:sz w:val="28"/>
          <w:szCs w:val="28"/>
        </w:rPr>
        <w:t xml:space="preserve">відповідно до </w:t>
      </w:r>
      <w:r w:rsidR="00577F10" w:rsidRPr="0050179B">
        <w:rPr>
          <w:rFonts w:ascii="Times New Roman" w:hAnsi="Times New Roman"/>
          <w:sz w:val="28"/>
          <w:szCs w:val="28"/>
        </w:rPr>
        <w:t>Порядку</w:t>
      </w:r>
      <w:r w:rsidRPr="0050179B">
        <w:rPr>
          <w:rFonts w:ascii="Times New Roman" w:hAnsi="Times New Roman"/>
          <w:sz w:val="28"/>
          <w:szCs w:val="28"/>
        </w:rPr>
        <w:t xml:space="preserve"> прийому на навчання для здобуття освітньо-</w:t>
      </w:r>
      <w:r w:rsidR="006F2207" w:rsidRPr="0050179B">
        <w:rPr>
          <w:rFonts w:ascii="Times New Roman" w:hAnsi="Times New Roman"/>
          <w:sz w:val="28"/>
          <w:szCs w:val="28"/>
        </w:rPr>
        <w:t xml:space="preserve">професійного ступеня </w:t>
      </w:r>
      <w:r w:rsidRPr="0050179B">
        <w:rPr>
          <w:rFonts w:ascii="Times New Roman" w:hAnsi="Times New Roman"/>
          <w:sz w:val="28"/>
          <w:szCs w:val="28"/>
        </w:rPr>
        <w:t>фахового молодшого бакалавра в 202</w:t>
      </w:r>
      <w:r w:rsidR="009636A8">
        <w:rPr>
          <w:rFonts w:ascii="Times New Roman" w:hAnsi="Times New Roman"/>
          <w:sz w:val="28"/>
          <w:szCs w:val="28"/>
        </w:rPr>
        <w:t>3</w:t>
      </w:r>
      <w:r w:rsidRPr="0050179B">
        <w:rPr>
          <w:rFonts w:ascii="Times New Roman" w:hAnsi="Times New Roman"/>
          <w:sz w:val="28"/>
          <w:szCs w:val="28"/>
        </w:rPr>
        <w:t xml:space="preserve"> році, затверджених наказом Міністерства освіти і науки України від </w:t>
      </w:r>
      <w:r w:rsidR="009636A8">
        <w:rPr>
          <w:rFonts w:ascii="Times New Roman" w:hAnsi="Times New Roman"/>
          <w:sz w:val="28"/>
          <w:szCs w:val="28"/>
        </w:rPr>
        <w:t>15</w:t>
      </w:r>
      <w:r w:rsidRPr="0050179B">
        <w:rPr>
          <w:rFonts w:ascii="Times New Roman" w:hAnsi="Times New Roman"/>
          <w:sz w:val="28"/>
          <w:szCs w:val="28"/>
        </w:rPr>
        <w:t xml:space="preserve"> </w:t>
      </w:r>
      <w:r w:rsidR="009636A8">
        <w:rPr>
          <w:rFonts w:ascii="Times New Roman" w:hAnsi="Times New Roman"/>
          <w:sz w:val="28"/>
          <w:szCs w:val="28"/>
        </w:rPr>
        <w:t>березня</w:t>
      </w:r>
      <w:r w:rsidRPr="0050179B">
        <w:rPr>
          <w:rFonts w:ascii="Times New Roman" w:hAnsi="Times New Roman"/>
          <w:sz w:val="28"/>
          <w:szCs w:val="28"/>
        </w:rPr>
        <w:t xml:space="preserve"> 20</w:t>
      </w:r>
      <w:r w:rsidR="00F766F3" w:rsidRPr="0050179B">
        <w:rPr>
          <w:rFonts w:ascii="Times New Roman" w:hAnsi="Times New Roman"/>
          <w:sz w:val="28"/>
          <w:szCs w:val="28"/>
        </w:rPr>
        <w:t>2</w:t>
      </w:r>
      <w:r w:rsidR="009636A8">
        <w:rPr>
          <w:rFonts w:ascii="Times New Roman" w:hAnsi="Times New Roman"/>
          <w:sz w:val="28"/>
          <w:szCs w:val="28"/>
        </w:rPr>
        <w:t>3</w:t>
      </w:r>
      <w:r w:rsidRPr="0050179B">
        <w:rPr>
          <w:rFonts w:ascii="Times New Roman" w:hAnsi="Times New Roman"/>
          <w:sz w:val="28"/>
          <w:szCs w:val="28"/>
        </w:rPr>
        <w:t xml:space="preserve"> року № </w:t>
      </w:r>
      <w:r w:rsidR="009636A8">
        <w:rPr>
          <w:rFonts w:ascii="Times New Roman" w:hAnsi="Times New Roman"/>
          <w:sz w:val="28"/>
          <w:szCs w:val="28"/>
        </w:rPr>
        <w:t>277.</w:t>
      </w:r>
    </w:p>
    <w:p w:rsidR="00161A86" w:rsidRPr="00761AF6" w:rsidRDefault="00A86E0D"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3</w:t>
      </w:r>
      <w:r w:rsidR="00161A86" w:rsidRPr="00761AF6">
        <w:rPr>
          <w:rFonts w:ascii="Times New Roman" w:hAnsi="Times New Roman"/>
          <w:sz w:val="28"/>
          <w:szCs w:val="28"/>
        </w:rPr>
        <w:t>. Прийом до коледжу для здобуття освітньо-</w:t>
      </w:r>
      <w:r w:rsidR="006F2207" w:rsidRPr="00761AF6">
        <w:rPr>
          <w:rFonts w:ascii="Times New Roman" w:hAnsi="Times New Roman"/>
          <w:sz w:val="28"/>
          <w:szCs w:val="28"/>
        </w:rPr>
        <w:t xml:space="preserve">професійного ступеня </w:t>
      </w:r>
      <w:r w:rsidR="00161A86" w:rsidRPr="00761AF6">
        <w:rPr>
          <w:rFonts w:ascii="Times New Roman" w:hAnsi="Times New Roman"/>
          <w:sz w:val="28"/>
          <w:szCs w:val="28"/>
        </w:rPr>
        <w:t>фахового молодшого бакалавра</w:t>
      </w:r>
      <w:r w:rsidR="000D0B1C" w:rsidRPr="00761AF6">
        <w:rPr>
          <w:rFonts w:ascii="Times New Roman" w:hAnsi="Times New Roman"/>
          <w:sz w:val="28"/>
          <w:szCs w:val="28"/>
        </w:rPr>
        <w:t xml:space="preserve"> </w:t>
      </w:r>
      <w:r w:rsidR="00161A86" w:rsidRPr="00761AF6">
        <w:rPr>
          <w:rFonts w:ascii="Times New Roman" w:hAnsi="Times New Roman"/>
          <w:sz w:val="28"/>
          <w:szCs w:val="28"/>
        </w:rPr>
        <w:t>здійснюється на конкурсній основі за джерелами фінансування, передбаченими розділом I</w:t>
      </w:r>
      <w:r w:rsidR="009636A8">
        <w:rPr>
          <w:rFonts w:ascii="Times New Roman" w:hAnsi="Times New Roman"/>
          <w:sz w:val="28"/>
          <w:szCs w:val="28"/>
          <w:lang w:val="en-US"/>
        </w:rPr>
        <w:t>V</w:t>
      </w:r>
      <w:r w:rsidR="00161A86" w:rsidRPr="00761AF6">
        <w:rPr>
          <w:rFonts w:ascii="Times New Roman" w:hAnsi="Times New Roman"/>
          <w:sz w:val="28"/>
          <w:szCs w:val="28"/>
        </w:rPr>
        <w:t xml:space="preserve"> цих Правил.</w:t>
      </w:r>
    </w:p>
    <w:p w:rsidR="00161A86" w:rsidRPr="00761AF6" w:rsidRDefault="00A86E0D" w:rsidP="00AC703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4</w:t>
      </w:r>
      <w:r w:rsidR="00161A86" w:rsidRPr="00761AF6">
        <w:rPr>
          <w:rFonts w:ascii="Times New Roman" w:hAnsi="Times New Roman"/>
          <w:sz w:val="28"/>
          <w:szCs w:val="28"/>
        </w:rPr>
        <w:t xml:space="preserve">. Організацію прийому вступників </w:t>
      </w:r>
      <w:r w:rsidRPr="00761AF6">
        <w:rPr>
          <w:rFonts w:ascii="Times New Roman" w:hAnsi="Times New Roman"/>
          <w:sz w:val="28"/>
          <w:szCs w:val="28"/>
        </w:rPr>
        <w:t xml:space="preserve">для здобуття фахової передвищої освіти </w:t>
      </w:r>
      <w:r w:rsidR="00161A86" w:rsidRPr="00761AF6">
        <w:rPr>
          <w:rFonts w:ascii="Times New Roman" w:hAnsi="Times New Roman"/>
          <w:sz w:val="28"/>
          <w:szCs w:val="28"/>
        </w:rPr>
        <w:t xml:space="preserve">до коледжу здійснює приймальна комісія, склад якої затверджується наказом директора коледжу. Головою приймальної комісії призначається директор коледжу. </w:t>
      </w:r>
      <w:r w:rsidR="00161A86" w:rsidRPr="0050179B">
        <w:rPr>
          <w:rFonts w:ascii="Times New Roman" w:hAnsi="Times New Roman"/>
          <w:sz w:val="28"/>
          <w:szCs w:val="28"/>
        </w:rPr>
        <w:t xml:space="preserve">Приймальна комісія діє згідно з положенням про приймальну комісію </w:t>
      </w:r>
      <w:r w:rsidR="00337CD5" w:rsidRPr="0050179B">
        <w:rPr>
          <w:rFonts w:ascii="Times New Roman" w:hAnsi="Times New Roman"/>
          <w:sz w:val="28"/>
          <w:szCs w:val="28"/>
        </w:rPr>
        <w:t>ВСП «Могилів-Подільський технолого-економічний фаховий коледж Вінницького національного аграрного університету»</w:t>
      </w:r>
      <w:r w:rsidR="00161A86" w:rsidRPr="0050179B">
        <w:rPr>
          <w:rFonts w:ascii="Times New Roman" w:hAnsi="Times New Roman"/>
          <w:sz w:val="28"/>
          <w:szCs w:val="28"/>
        </w:rPr>
        <w:t xml:space="preserve">, затвердженим педагогічною радою коледжу </w:t>
      </w:r>
      <w:r w:rsidR="00161A86" w:rsidRPr="009A090E">
        <w:rPr>
          <w:rFonts w:ascii="Times New Roman" w:hAnsi="Times New Roman"/>
          <w:sz w:val="28"/>
          <w:szCs w:val="28"/>
        </w:rPr>
        <w:t>(протокол №</w:t>
      </w:r>
      <w:r w:rsidR="009A090E" w:rsidRPr="009A090E">
        <w:rPr>
          <w:rFonts w:ascii="Times New Roman" w:hAnsi="Times New Roman"/>
          <w:sz w:val="28"/>
          <w:szCs w:val="28"/>
        </w:rPr>
        <w:t>2</w:t>
      </w:r>
      <w:r w:rsidR="00A90DE6" w:rsidRPr="009A090E">
        <w:rPr>
          <w:rFonts w:ascii="Times New Roman" w:hAnsi="Times New Roman"/>
          <w:sz w:val="28"/>
          <w:szCs w:val="28"/>
        </w:rPr>
        <w:t xml:space="preserve"> від </w:t>
      </w:r>
      <w:r w:rsidR="005075CC">
        <w:rPr>
          <w:rFonts w:ascii="Times New Roman" w:hAnsi="Times New Roman"/>
          <w:sz w:val="28"/>
          <w:szCs w:val="28"/>
        </w:rPr>
        <w:t>28</w:t>
      </w:r>
      <w:r w:rsidR="00C96620" w:rsidRPr="009A090E">
        <w:rPr>
          <w:rFonts w:ascii="Times New Roman" w:hAnsi="Times New Roman"/>
          <w:sz w:val="28"/>
          <w:szCs w:val="28"/>
        </w:rPr>
        <w:t>.</w:t>
      </w:r>
      <w:r w:rsidR="007D78F9" w:rsidRPr="009A090E">
        <w:rPr>
          <w:rFonts w:ascii="Times New Roman" w:hAnsi="Times New Roman"/>
          <w:sz w:val="28"/>
          <w:szCs w:val="28"/>
        </w:rPr>
        <w:t>0</w:t>
      </w:r>
      <w:r w:rsidR="009A090E" w:rsidRPr="009A090E">
        <w:rPr>
          <w:rFonts w:ascii="Times New Roman" w:hAnsi="Times New Roman"/>
          <w:sz w:val="28"/>
          <w:szCs w:val="28"/>
        </w:rPr>
        <w:t>3</w:t>
      </w:r>
      <w:r w:rsidR="00161A86" w:rsidRPr="009A090E">
        <w:rPr>
          <w:rFonts w:ascii="Times New Roman" w:hAnsi="Times New Roman"/>
          <w:sz w:val="28"/>
          <w:szCs w:val="28"/>
        </w:rPr>
        <w:t>.20</w:t>
      </w:r>
      <w:r w:rsidR="00A90DE6" w:rsidRPr="009A090E">
        <w:rPr>
          <w:rFonts w:ascii="Times New Roman" w:hAnsi="Times New Roman"/>
          <w:sz w:val="28"/>
          <w:szCs w:val="28"/>
        </w:rPr>
        <w:t>2</w:t>
      </w:r>
      <w:r w:rsidR="009A090E" w:rsidRPr="009A090E">
        <w:rPr>
          <w:rFonts w:ascii="Times New Roman" w:hAnsi="Times New Roman"/>
          <w:sz w:val="28"/>
          <w:szCs w:val="28"/>
        </w:rPr>
        <w:t>3</w:t>
      </w:r>
      <w:r w:rsidR="00161A86" w:rsidRPr="009A090E">
        <w:rPr>
          <w:rFonts w:ascii="Times New Roman" w:hAnsi="Times New Roman"/>
          <w:sz w:val="28"/>
          <w:szCs w:val="28"/>
        </w:rPr>
        <w:t xml:space="preserve"> р.), відповідно</w:t>
      </w:r>
      <w:r w:rsidR="00161A86" w:rsidRPr="00761AF6">
        <w:rPr>
          <w:rFonts w:ascii="Times New Roman" w:hAnsi="Times New Roman"/>
          <w:sz w:val="28"/>
          <w:szCs w:val="28"/>
        </w:rPr>
        <w:t xml:space="preserve"> до Положення про приймальну комісію закладу освіти,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w:t>
      </w:r>
      <w:r w:rsidR="00393388" w:rsidRPr="00761AF6">
        <w:rPr>
          <w:rFonts w:ascii="Times New Roman" w:hAnsi="Times New Roman"/>
          <w:sz w:val="28"/>
          <w:szCs w:val="28"/>
        </w:rPr>
        <w:t xml:space="preserve"> </w:t>
      </w:r>
      <w:r w:rsidR="00161A86" w:rsidRPr="00761AF6">
        <w:rPr>
          <w:rFonts w:ascii="Times New Roman" w:hAnsi="Times New Roman"/>
          <w:sz w:val="28"/>
          <w:szCs w:val="28"/>
        </w:rPr>
        <w:t xml:space="preserve">Положення про приймальну комісію </w:t>
      </w:r>
      <w:r w:rsidR="00EE08CA" w:rsidRPr="00761AF6">
        <w:rPr>
          <w:rFonts w:ascii="Times New Roman" w:hAnsi="Times New Roman"/>
          <w:sz w:val="28"/>
          <w:szCs w:val="28"/>
        </w:rPr>
        <w:t xml:space="preserve">ВСП «Могилів-Подільський технолого-економічний фаховий коледж Вінницького національного аграрного університету» </w:t>
      </w:r>
      <w:r w:rsidR="00161A86" w:rsidRPr="00761AF6">
        <w:rPr>
          <w:rFonts w:ascii="Times New Roman" w:hAnsi="Times New Roman"/>
          <w:sz w:val="28"/>
          <w:szCs w:val="28"/>
        </w:rPr>
        <w:t>оприлюднюється на вебсайті коледжу.</w:t>
      </w:r>
    </w:p>
    <w:p w:rsidR="00161A86" w:rsidRPr="00761AF6" w:rsidRDefault="00161A86"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Директор коледжу забезпечує дотримання законодавства України, у тому числі </w:t>
      </w:r>
      <w:r w:rsidR="00573305" w:rsidRPr="00761AF6">
        <w:rPr>
          <w:rFonts w:ascii="Times New Roman" w:hAnsi="Times New Roman"/>
          <w:sz w:val="28"/>
          <w:szCs w:val="28"/>
        </w:rPr>
        <w:t>Порядку</w:t>
      </w:r>
      <w:r w:rsidRPr="00761AF6">
        <w:rPr>
          <w:rFonts w:ascii="Times New Roman" w:hAnsi="Times New Roman"/>
          <w:sz w:val="28"/>
          <w:szCs w:val="28"/>
        </w:rPr>
        <w:t xml:space="preserve"> прийому, цих Правил, а також відкритість та прозорість роботи приймальної комісії. </w:t>
      </w:r>
    </w:p>
    <w:p w:rsidR="00573305" w:rsidRPr="00761AF6" w:rsidRDefault="00161A86"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Рішення приймальної комісії, прийняте в межах її повноважень, є підставою для видання відповідного наказу директором коледжу та/або виконання процедур вступної кампанії. </w:t>
      </w:r>
    </w:p>
    <w:p w:rsidR="00161A86" w:rsidRPr="00761AF6" w:rsidRDefault="00161A86"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Усі питання, пов'язані з прийомом до </w:t>
      </w:r>
      <w:r w:rsidR="00E00ED0" w:rsidRPr="00761AF6">
        <w:rPr>
          <w:rFonts w:ascii="Times New Roman" w:hAnsi="Times New Roman"/>
          <w:sz w:val="28"/>
          <w:szCs w:val="28"/>
        </w:rPr>
        <w:t>ВСП «Могилів-Подільський технолого-економічний фаховий коледж Вінницького національного аграрного університету»</w:t>
      </w:r>
      <w:r w:rsidRPr="00761AF6">
        <w:rPr>
          <w:rFonts w:ascii="Times New Roman" w:hAnsi="Times New Roman"/>
          <w:sz w:val="28"/>
          <w:szCs w:val="28"/>
        </w:rPr>
        <w:t xml:space="preserve">, вирішуються приймальною комісією на її засіданнях. Рішення </w:t>
      </w:r>
      <w:r w:rsidRPr="00761AF6">
        <w:rPr>
          <w:rFonts w:ascii="Times New Roman" w:hAnsi="Times New Roman"/>
          <w:sz w:val="28"/>
          <w:szCs w:val="28"/>
        </w:rPr>
        <w:lastRenderedPageBreak/>
        <w:t xml:space="preserve">приймальної комісії оприлюднюються на </w:t>
      </w:r>
      <w:r w:rsidR="00573305" w:rsidRPr="00761AF6">
        <w:rPr>
          <w:rFonts w:ascii="Times New Roman" w:hAnsi="Times New Roman"/>
          <w:sz w:val="28"/>
          <w:szCs w:val="28"/>
        </w:rPr>
        <w:t xml:space="preserve">офіційному </w:t>
      </w:r>
      <w:r w:rsidRPr="00761AF6">
        <w:rPr>
          <w:rFonts w:ascii="Times New Roman" w:hAnsi="Times New Roman"/>
          <w:sz w:val="28"/>
          <w:szCs w:val="28"/>
        </w:rPr>
        <w:t>вебсайті коледжу не пізніше наступного дня після прийняття</w:t>
      </w:r>
      <w:r w:rsidR="00A86E0D" w:rsidRPr="00761AF6">
        <w:rPr>
          <w:rFonts w:ascii="Times New Roman" w:hAnsi="Times New Roman"/>
          <w:sz w:val="28"/>
          <w:szCs w:val="28"/>
        </w:rPr>
        <w:t xml:space="preserve"> відповідного рішення</w:t>
      </w:r>
      <w:r w:rsidRPr="00761AF6">
        <w:rPr>
          <w:rFonts w:ascii="Times New Roman" w:hAnsi="Times New Roman"/>
          <w:sz w:val="28"/>
          <w:szCs w:val="28"/>
        </w:rPr>
        <w:t xml:space="preserve">. </w:t>
      </w:r>
    </w:p>
    <w:p w:rsidR="00161A86" w:rsidRPr="00FA16D0" w:rsidRDefault="00161A86" w:rsidP="00161A86">
      <w:pPr>
        <w:widowControl w:val="0"/>
        <w:spacing w:after="0" w:line="240" w:lineRule="auto"/>
        <w:ind w:firstLine="709"/>
        <w:jc w:val="both"/>
        <w:rPr>
          <w:rFonts w:ascii="Times New Roman" w:hAnsi="Times New Roman"/>
          <w:sz w:val="28"/>
          <w:szCs w:val="28"/>
        </w:rPr>
      </w:pPr>
      <w:r w:rsidRPr="00FA16D0">
        <w:rPr>
          <w:rFonts w:ascii="Times New Roman" w:hAnsi="Times New Roman"/>
          <w:sz w:val="28"/>
          <w:szCs w:val="28"/>
        </w:rPr>
        <w:t xml:space="preserve">Порядок роботи приймальної комісії протягом навчального року: понеділок – п`ятниця з 8-00 до 17-15; субота та неділя – вихідний, перерва на обід з 13-00 до 14-00; </w:t>
      </w:r>
    </w:p>
    <w:p w:rsidR="00161A86" w:rsidRPr="00FA16D0" w:rsidRDefault="00161A86" w:rsidP="00161A86">
      <w:pPr>
        <w:spacing w:after="0" w:line="240" w:lineRule="auto"/>
        <w:ind w:firstLine="709"/>
        <w:jc w:val="both"/>
        <w:rPr>
          <w:rFonts w:ascii="Times New Roman" w:hAnsi="Times New Roman"/>
          <w:sz w:val="28"/>
          <w:szCs w:val="28"/>
        </w:rPr>
      </w:pPr>
      <w:r w:rsidRPr="00FA16D0">
        <w:rPr>
          <w:rFonts w:ascii="Times New Roman" w:hAnsi="Times New Roman"/>
          <w:sz w:val="28"/>
          <w:szCs w:val="28"/>
        </w:rPr>
        <w:t xml:space="preserve">в період з </w:t>
      </w:r>
      <w:r w:rsidR="001B09F8" w:rsidRPr="00FA16D0">
        <w:rPr>
          <w:rFonts w:ascii="Times New Roman" w:hAnsi="Times New Roman"/>
          <w:sz w:val="28"/>
          <w:szCs w:val="28"/>
        </w:rPr>
        <w:t>23</w:t>
      </w:r>
      <w:r w:rsidRPr="00FA16D0">
        <w:rPr>
          <w:rFonts w:ascii="Times New Roman" w:hAnsi="Times New Roman"/>
          <w:sz w:val="28"/>
          <w:szCs w:val="28"/>
        </w:rPr>
        <w:t xml:space="preserve"> </w:t>
      </w:r>
      <w:r w:rsidR="001B09F8" w:rsidRPr="00FA16D0">
        <w:rPr>
          <w:rFonts w:ascii="Times New Roman" w:hAnsi="Times New Roman"/>
          <w:sz w:val="28"/>
          <w:szCs w:val="28"/>
        </w:rPr>
        <w:t>червня</w:t>
      </w:r>
      <w:r w:rsidRPr="00FA16D0">
        <w:rPr>
          <w:rFonts w:ascii="Times New Roman" w:hAnsi="Times New Roman"/>
          <w:sz w:val="28"/>
          <w:szCs w:val="28"/>
        </w:rPr>
        <w:t xml:space="preserve"> до 31 серпня 202</w:t>
      </w:r>
      <w:r w:rsidR="00C2296C" w:rsidRPr="00FA16D0">
        <w:rPr>
          <w:rFonts w:ascii="Times New Roman" w:hAnsi="Times New Roman"/>
          <w:sz w:val="28"/>
          <w:szCs w:val="28"/>
        </w:rPr>
        <w:t>2</w:t>
      </w:r>
      <w:r w:rsidRPr="00FA16D0">
        <w:rPr>
          <w:rFonts w:ascii="Times New Roman" w:hAnsi="Times New Roman"/>
          <w:sz w:val="28"/>
          <w:szCs w:val="28"/>
        </w:rPr>
        <w:t xml:space="preserve"> року приймальна комісія з понеділка по   п’ятницю з </w:t>
      </w:r>
      <w:r w:rsidR="00FA16D0">
        <w:rPr>
          <w:rFonts w:ascii="Times New Roman" w:hAnsi="Times New Roman"/>
          <w:sz w:val="28"/>
          <w:szCs w:val="28"/>
        </w:rPr>
        <w:t>8</w:t>
      </w:r>
      <w:r w:rsidR="009D3F19">
        <w:rPr>
          <w:rFonts w:ascii="Times New Roman" w:hAnsi="Times New Roman"/>
          <w:sz w:val="28"/>
          <w:szCs w:val="28"/>
        </w:rPr>
        <w:t xml:space="preserve">.00 до 17.00, в </w:t>
      </w:r>
      <w:r w:rsidRPr="00FA16D0">
        <w:rPr>
          <w:rFonts w:ascii="Times New Roman" w:hAnsi="Times New Roman"/>
          <w:sz w:val="28"/>
          <w:szCs w:val="28"/>
        </w:rPr>
        <w:t>суботу з 9.00 – 15.00. Обідня перерва з 13.00-14.00. Неділя – вихідний. У розкладі роботи можливі зміни.</w:t>
      </w:r>
    </w:p>
    <w:p w:rsidR="00161A86" w:rsidRPr="00FA16D0" w:rsidRDefault="00161A86" w:rsidP="0050179B">
      <w:pPr>
        <w:widowControl w:val="0"/>
        <w:spacing w:after="0" w:line="240" w:lineRule="auto"/>
        <w:ind w:firstLine="709"/>
        <w:jc w:val="both"/>
        <w:rPr>
          <w:rFonts w:ascii="Times New Roman" w:hAnsi="Times New Roman"/>
          <w:sz w:val="28"/>
          <w:szCs w:val="28"/>
        </w:rPr>
      </w:pPr>
      <w:r w:rsidRPr="00FA16D0">
        <w:rPr>
          <w:rFonts w:ascii="Times New Roman" w:hAnsi="Times New Roman"/>
          <w:sz w:val="28"/>
          <w:szCs w:val="28"/>
        </w:rPr>
        <w:t>4. Поселення абітурієнтів та студентів коледжу до гуртожитку проводиться відповідно до затвердженого порядку поселення.</w:t>
      </w:r>
    </w:p>
    <w:p w:rsidR="00161A86" w:rsidRPr="00761AF6" w:rsidRDefault="00C2296C"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5</w:t>
      </w:r>
      <w:r w:rsidR="00161A86" w:rsidRPr="00761AF6">
        <w:rPr>
          <w:rFonts w:ascii="Times New Roman" w:hAnsi="Times New Roman"/>
          <w:sz w:val="28"/>
          <w:szCs w:val="28"/>
        </w:rPr>
        <w:t xml:space="preserve">. У цих </w:t>
      </w:r>
      <w:r w:rsidR="00173BAB" w:rsidRPr="00761AF6">
        <w:rPr>
          <w:rFonts w:ascii="Times New Roman" w:hAnsi="Times New Roman"/>
          <w:sz w:val="28"/>
          <w:szCs w:val="28"/>
        </w:rPr>
        <w:t>Правилах</w:t>
      </w:r>
      <w:r w:rsidR="00161A86" w:rsidRPr="00761AF6">
        <w:rPr>
          <w:rFonts w:ascii="Times New Roman" w:hAnsi="Times New Roman"/>
          <w:sz w:val="28"/>
          <w:szCs w:val="28"/>
        </w:rPr>
        <w:t xml:space="preserve"> терміни вжи</w:t>
      </w:r>
      <w:r w:rsidRPr="00761AF6">
        <w:rPr>
          <w:rFonts w:ascii="Times New Roman" w:hAnsi="Times New Roman"/>
          <w:sz w:val="28"/>
          <w:szCs w:val="28"/>
        </w:rPr>
        <w:t>то в</w:t>
      </w:r>
      <w:r w:rsidR="00161A86" w:rsidRPr="00761AF6">
        <w:rPr>
          <w:rFonts w:ascii="Times New Roman" w:hAnsi="Times New Roman"/>
          <w:sz w:val="28"/>
          <w:szCs w:val="28"/>
        </w:rPr>
        <w:t xml:space="preserve"> таких значеннях: </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вступ на основі (основа вступу)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освітньо-професійного ступеня фахового молодшого бакалавра (базової середньої освіти (далі – БСО), повної загальної (профільної) середньої освіти (далі – ПЗСО), освітньо-кваліфікаційного рівня «кваліфікований робітник» (далі – КР),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p>
    <w:p w:rsidR="00AC2703" w:rsidRPr="00AC2703" w:rsidRDefault="00AC2703" w:rsidP="00AC2703">
      <w:pPr>
        <w:spacing w:after="0" w:line="252" w:lineRule="auto"/>
        <w:ind w:firstLine="567"/>
        <w:jc w:val="both"/>
        <w:rPr>
          <w:rFonts w:ascii="Times New Roman" w:hAnsi="Times New Roman"/>
          <w:sz w:val="28"/>
          <w:szCs w:val="28"/>
        </w:rPr>
      </w:pPr>
      <w:r w:rsidRPr="00AC2703">
        <w:rPr>
          <w:rFonts w:ascii="Times New Roman" w:hAnsi="Times New Roman"/>
          <w:sz w:val="28"/>
          <w:szCs w:val="28"/>
        </w:rPr>
        <w:t>вступне випробування – очне, дистанційне або змішане (за рішенням закладу освіти; для осіб, які проживають та знаходяться на тимчасово окупованій території – за зверненням вступника) оцінювання підготовленості вступника, що проводиться у формі вступного іспиту, співбесіди чи конкурсу творчих та/або фізичних здібностей (далі – творчого конкурсу), за результатами якого виставляється одна позитивна оцінка за шкалою 100</w:t>
      </w:r>
      <w:r w:rsidRPr="00AC2703">
        <w:rPr>
          <w:rFonts w:ascii="Times New Roman" w:hAnsi="Times New Roman"/>
          <w:sz w:val="28"/>
          <w:szCs w:val="28"/>
          <w:lang w:eastAsia="uk-UA"/>
        </w:rPr>
        <w:t>–</w:t>
      </w:r>
      <w:r w:rsidRPr="00AC2703">
        <w:rPr>
          <w:rFonts w:ascii="Times New Roman" w:hAnsi="Times New Roman"/>
          <w:sz w:val="28"/>
          <w:szCs w:val="28"/>
        </w:rPr>
        <w:t>200 (з кроком не менше ніж в один бал, що включає до десяти додаткових балів за успішне закінчення підготовчих курсів для вступу до закладу освіти) або ухвалюється рішення про негативну оцінку вступника («незадовільно»);</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заява на участь у конкурсному відборі до закладу освіти (далі – заява)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та конкурсну пропозицію;</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квота для іноземців – визначена кількість бюджетних місць, яка використовується для прийому вступників з числа:</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іноземців, які прибувають на навчання відповідно до міжнародних договорів України;</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lastRenderedPageBreak/>
        <w:t>осіб з посвідченням закордонного українця, які не проживають постійно в Україні;</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конкурс творчих та/або фізичних здібностей (далі – творчий конкурс) – форма вступного випробування для вступу на основі БСО, ПЗСО,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додатку до цього Порядку, і проводиться в один тур межах одного дня (результат оцінювання оприлюднюється не пізніше наступного дня);</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конкурсна пропозиція – пропозиція закладу освіти (відокремленого структурного підрозділу закладу вищої освіти) щодо кількості місць для прийому вступників для здобуття фахової передвищої освіти на певну освітньо-професійну програму (спеціальність, одну або декілька спеціалізацій, мов, музичних інструментів тощо в межах спеціальності), форму здобуття освіти, основу вступу, рік та строк навчання, із зазначенням форми вступного випробування (якщо передбачено) та вимог до мотиваційних листів вступників.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таких програм не раніше п’яти місяців після початку навчання;</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конкурсний бал – оцінка досягнень вступника, яка визначається результатом вступного випробування та іншими конкурсними показниками з округленням до одиниці відповідно до цього Порядку та Правил прийому;</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конкурсний відбір – процедура відбору вступників на конкурсні пропозиції на основі конкурсних балів та/або мотиваційних листів відповідно до цього Порядку (незалежно від форми власності закладу освіти та джерел фінансування навчання);</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мотиваційний лист – викладена вступником письмово у довільній формі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додаються копії (фотокопії) матеріалів, що підтверджують викладену в листі інформацію;</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небюджетна конкурсна пропозиція – конкурсна пропозиція, на якій не передбачено місць для навчання за кошти державного або місцевого бюджету (за державним або регіональним замовленням);</w:t>
      </w:r>
    </w:p>
    <w:p w:rsidR="00AC2703" w:rsidRPr="00AC2703" w:rsidRDefault="00AC2703" w:rsidP="00AC2703">
      <w:pPr>
        <w:spacing w:after="12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організована група вступників – це зовнішньо створена роботодавцем група вступників, які вступають для здобуття фахової передвищої освіти за однією освітньо-професійною програмою за кошти роботодавця;</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lastRenderedPageBreak/>
        <w:t xml:space="preserve">особистий електронний кабінет вступника – </w:t>
      </w:r>
      <w:proofErr w:type="spellStart"/>
      <w:r w:rsidRPr="00AC2703">
        <w:rPr>
          <w:rFonts w:ascii="Times New Roman" w:hAnsi="Times New Roman"/>
          <w:sz w:val="28"/>
          <w:szCs w:val="28"/>
          <w:lang w:eastAsia="uk-UA"/>
        </w:rPr>
        <w:t>вебсторінка</w:t>
      </w:r>
      <w:proofErr w:type="spellEnd"/>
      <w:r w:rsidRPr="00AC2703">
        <w:rPr>
          <w:rFonts w:ascii="Times New Roman" w:hAnsi="Times New Roman"/>
          <w:sz w:val="28"/>
          <w:szCs w:val="28"/>
          <w:lang w:eastAsia="uk-UA"/>
        </w:rPr>
        <w:t>, за допомогою якої вступник подає електронну заяву до закладу освіти та контролює її статус;</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співбесіда – форма вступного випробування, яка передбачає оцінювання знань, умінь та навичок вступника з одного або двох предметів (дисциплін);</w:t>
      </w:r>
    </w:p>
    <w:p w:rsidR="00AC2703" w:rsidRPr="00AC2703" w:rsidRDefault="00AC2703" w:rsidP="00AC2703">
      <w:pPr>
        <w:spacing w:after="0" w:line="252" w:lineRule="auto"/>
        <w:ind w:firstLineChars="252" w:firstLine="706"/>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статус заяви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«Зареєстровано в ЄДЕБО» – підтвердження факту подання заяви до обраного вступником закладу освіти;</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w:t>
      </w:r>
      <w:proofErr w:type="spellStart"/>
      <w:r w:rsidRPr="00AC2703">
        <w:rPr>
          <w:rFonts w:ascii="Times New Roman" w:hAnsi="Times New Roman"/>
          <w:color w:val="000000"/>
          <w:sz w:val="28"/>
          <w:szCs w:val="28"/>
          <w:lang w:eastAsia="uk-UA"/>
        </w:rPr>
        <w:t>Деактивовано</w:t>
      </w:r>
      <w:proofErr w:type="spellEnd"/>
      <w:r w:rsidRPr="00AC2703">
        <w:rPr>
          <w:rFonts w:ascii="Times New Roman" w:hAnsi="Times New Roman"/>
          <w:color w:val="000000"/>
          <w:sz w:val="28"/>
          <w:szCs w:val="28"/>
          <w:lang w:eastAsia="uk-UA"/>
        </w:rPr>
        <w:t xml:space="preserve">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lastRenderedPageBreak/>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«Виключено зі списку рекомендованих (навчання за державним (регіональним) замовленням)» – 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«Включено до наказу (навчання за державним (регіональним) замовленням)» – наказом про зарахування вступника зараховано до закладу освіти на навчання за державним або регіональним замовленням;</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«Включено до наказу (навчання за кошти фізичних та/або юридичних осіб)» – наказом про зарахування на навчання вступника зараховано до закладу освіти на навчання за кошти фізичних та/або юридичних осіб;</w:t>
      </w:r>
    </w:p>
    <w:p w:rsidR="00AC2703" w:rsidRPr="00AC2703" w:rsidRDefault="00AC2703" w:rsidP="00AC2703">
      <w:pPr>
        <w:spacing w:after="0" w:line="252" w:lineRule="auto"/>
        <w:ind w:firstLineChars="252" w:firstLine="706"/>
        <w:contextualSpacing/>
        <w:jc w:val="both"/>
        <w:rPr>
          <w:rFonts w:ascii="Times New Roman" w:hAnsi="Times New Roman"/>
          <w:color w:val="000000"/>
          <w:sz w:val="28"/>
          <w:szCs w:val="28"/>
          <w:lang w:eastAsia="uk-UA"/>
        </w:rPr>
      </w:pPr>
      <w:r w:rsidRPr="00AC2703">
        <w:rPr>
          <w:rFonts w:ascii="Times New Roman" w:hAnsi="Times New Roman"/>
          <w:color w:val="000000"/>
          <w:sz w:val="28"/>
          <w:szCs w:val="28"/>
          <w:lang w:eastAsia="uk-UA"/>
        </w:rPr>
        <w:t>«Скасовано зарахування» – скасовано зарахування вступника до закладу освіти;</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 xml:space="preserve">творчий конкурс – форма вступного випробування,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w:t>
      </w:r>
      <w:r w:rsidRPr="00AC2703">
        <w:rPr>
          <w:rFonts w:ascii="Times New Roman" w:hAnsi="Times New Roman"/>
          <w:sz w:val="28"/>
          <w:szCs w:val="28"/>
          <w:lang w:eastAsia="uk-UA"/>
        </w:rPr>
        <w:lastRenderedPageBreak/>
        <w:t>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додатку до цього Порядку, і проводиться в один тур;</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 xml:space="preserve">чергова сесія прийому заяв – період прийому заяв та документів під час вступної кампанії, визначений Правилами прийому закладу освіти, від п’яти до тридцяти календарних днів. </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Термін «закордонні українці» вжито у значенні, наведеному в Законі України </w:t>
      </w:r>
      <w:hyperlink r:id="rId10" w:tgtFrame="_blank" w:history="1">
        <w:r w:rsidRPr="00AC2703">
          <w:rPr>
            <w:rFonts w:ascii="Times New Roman" w:hAnsi="Times New Roman"/>
            <w:sz w:val="28"/>
            <w:szCs w:val="28"/>
            <w:lang w:eastAsia="uk-UA"/>
          </w:rPr>
          <w:t>«Про закордонних українців»</w:t>
        </w:r>
      </w:hyperlink>
      <w:r w:rsidRPr="00AC2703">
        <w:rPr>
          <w:rFonts w:ascii="Times New Roman" w:hAnsi="Times New Roman"/>
          <w:sz w:val="28"/>
          <w:szCs w:val="28"/>
          <w:lang w:eastAsia="uk-UA"/>
        </w:rPr>
        <w:t>.</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Терміни «тимчасово окупована Російською Федерацією територія України (тимчасово окупована територія)», «адміністративна межа», «лінія зіткнення» вжито в значеннях, наведених в Законі України «Про забезпечення прав і свобод громадян та правовий режим на тимчасово окупованій території України».</w:t>
      </w:r>
    </w:p>
    <w:p w:rsidR="00AC2703" w:rsidRPr="00AC2703" w:rsidRDefault="00AC2703" w:rsidP="00AC2703">
      <w:pPr>
        <w:spacing w:after="0" w:line="252" w:lineRule="auto"/>
        <w:ind w:firstLine="567"/>
        <w:jc w:val="both"/>
        <w:rPr>
          <w:rFonts w:ascii="Times New Roman" w:hAnsi="Times New Roman"/>
          <w:sz w:val="28"/>
          <w:szCs w:val="28"/>
          <w:lang w:eastAsia="uk-UA"/>
        </w:rPr>
      </w:pPr>
      <w:r w:rsidRPr="00AC2703">
        <w:rPr>
          <w:rFonts w:ascii="Times New Roman" w:hAnsi="Times New Roman"/>
          <w:sz w:val="28"/>
          <w:szCs w:val="28"/>
          <w:lang w:eastAsia="uk-UA"/>
        </w:rPr>
        <w:t>Інші терміни вжито у значеннях, наведених у Законах України </w:t>
      </w:r>
      <w:hyperlink r:id="rId11" w:tgtFrame="_blank" w:history="1">
        <w:r w:rsidRPr="00AC2703">
          <w:rPr>
            <w:rFonts w:ascii="Times New Roman" w:hAnsi="Times New Roman"/>
            <w:sz w:val="28"/>
            <w:szCs w:val="28"/>
            <w:lang w:eastAsia="uk-UA"/>
          </w:rPr>
          <w:t>«Про освіту»</w:t>
        </w:r>
      </w:hyperlink>
      <w:r w:rsidRPr="00AC2703">
        <w:rPr>
          <w:rFonts w:ascii="Times New Roman" w:hAnsi="Times New Roman"/>
          <w:sz w:val="28"/>
          <w:szCs w:val="28"/>
          <w:lang w:eastAsia="uk-UA"/>
        </w:rPr>
        <w:t>, «Про фахову передвищу освіту», «Про особливості надання публічних (електронних публічних) послуг», «Про захист інформації в інформаційно-комунікаційних системах»</w:t>
      </w:r>
      <w:hyperlink r:id="rId12" w:tgtFrame="_blank" w:history="1"/>
      <w:r w:rsidRPr="00AC2703">
        <w:rPr>
          <w:rFonts w:ascii="Times New Roman" w:hAnsi="Times New Roman"/>
          <w:sz w:val="28"/>
          <w:szCs w:val="28"/>
          <w:lang w:eastAsia="uk-UA"/>
        </w:rPr>
        <w:t>.</w:t>
      </w:r>
    </w:p>
    <w:p w:rsidR="007243FA" w:rsidRPr="00AC2703" w:rsidRDefault="007243FA" w:rsidP="007243FA">
      <w:pPr>
        <w:pStyle w:val="a8"/>
        <w:spacing w:line="240" w:lineRule="auto"/>
        <w:ind w:firstLine="709"/>
        <w:jc w:val="both"/>
        <w:rPr>
          <w:sz w:val="28"/>
          <w:szCs w:val="28"/>
          <w:lang w:val="uk-UA" w:bidi="uk-UA"/>
        </w:rPr>
      </w:pPr>
    </w:p>
    <w:p w:rsidR="00161A86" w:rsidRPr="007243FA" w:rsidRDefault="00161A86" w:rsidP="00161A86">
      <w:pPr>
        <w:pStyle w:val="a8"/>
        <w:widowControl w:val="0"/>
        <w:shd w:val="clear" w:color="auto" w:fill="auto"/>
        <w:spacing w:line="240" w:lineRule="auto"/>
        <w:ind w:firstLine="709"/>
        <w:jc w:val="both"/>
        <w:rPr>
          <w:sz w:val="28"/>
          <w:szCs w:val="28"/>
        </w:rPr>
      </w:pPr>
    </w:p>
    <w:p w:rsidR="00161A86" w:rsidRPr="00761AF6" w:rsidRDefault="00161A86" w:rsidP="00161A86">
      <w:pPr>
        <w:pStyle w:val="20"/>
        <w:widowControl w:val="0"/>
        <w:shd w:val="clear" w:color="auto" w:fill="auto"/>
        <w:spacing w:before="0" w:line="240" w:lineRule="auto"/>
        <w:ind w:firstLine="709"/>
        <w:jc w:val="center"/>
        <w:rPr>
          <w:b/>
          <w:sz w:val="28"/>
          <w:szCs w:val="28"/>
          <w:lang w:val="uk-UA"/>
        </w:rPr>
      </w:pPr>
      <w:bookmarkStart w:id="0" w:name="bookmark4"/>
    </w:p>
    <w:p w:rsidR="00F24427" w:rsidRPr="00761AF6" w:rsidRDefault="00161A86" w:rsidP="00161A86">
      <w:pPr>
        <w:pStyle w:val="20"/>
        <w:widowControl w:val="0"/>
        <w:shd w:val="clear" w:color="auto" w:fill="auto"/>
        <w:spacing w:before="0" w:line="240" w:lineRule="auto"/>
        <w:ind w:firstLine="709"/>
        <w:jc w:val="center"/>
        <w:rPr>
          <w:b/>
          <w:sz w:val="28"/>
          <w:szCs w:val="28"/>
          <w:lang w:val="uk-UA"/>
        </w:rPr>
      </w:pPr>
      <w:r w:rsidRPr="00761AF6">
        <w:rPr>
          <w:b/>
          <w:sz w:val="28"/>
          <w:szCs w:val="28"/>
          <w:lang w:val="uk-UA"/>
        </w:rPr>
        <w:t xml:space="preserve">II. Прийом на навчання до </w:t>
      </w:r>
      <w:bookmarkEnd w:id="0"/>
      <w:r w:rsidR="00F24427" w:rsidRPr="00761AF6">
        <w:rPr>
          <w:b/>
          <w:sz w:val="28"/>
          <w:szCs w:val="28"/>
          <w:lang w:val="uk-UA"/>
        </w:rPr>
        <w:t xml:space="preserve">ВСП «Могилів-Подільський </w:t>
      </w:r>
    </w:p>
    <w:p w:rsidR="00F24427" w:rsidRPr="00761AF6" w:rsidRDefault="00F24427" w:rsidP="00161A86">
      <w:pPr>
        <w:pStyle w:val="20"/>
        <w:widowControl w:val="0"/>
        <w:shd w:val="clear" w:color="auto" w:fill="auto"/>
        <w:spacing w:before="0" w:line="240" w:lineRule="auto"/>
        <w:ind w:firstLine="709"/>
        <w:jc w:val="center"/>
        <w:rPr>
          <w:b/>
          <w:sz w:val="28"/>
          <w:szCs w:val="28"/>
          <w:lang w:val="uk-UA"/>
        </w:rPr>
      </w:pPr>
      <w:r w:rsidRPr="00761AF6">
        <w:rPr>
          <w:b/>
          <w:sz w:val="28"/>
          <w:szCs w:val="28"/>
          <w:lang w:val="uk-UA"/>
        </w:rPr>
        <w:t>технолого-економічний фаховий коледж</w:t>
      </w:r>
    </w:p>
    <w:p w:rsidR="00161A86" w:rsidRPr="00761AF6" w:rsidRDefault="00F24427" w:rsidP="00161A86">
      <w:pPr>
        <w:pStyle w:val="20"/>
        <w:widowControl w:val="0"/>
        <w:shd w:val="clear" w:color="auto" w:fill="auto"/>
        <w:spacing w:before="0" w:line="240" w:lineRule="auto"/>
        <w:ind w:firstLine="709"/>
        <w:jc w:val="center"/>
        <w:rPr>
          <w:b/>
          <w:sz w:val="28"/>
          <w:szCs w:val="28"/>
          <w:lang w:val="uk-UA"/>
        </w:rPr>
      </w:pPr>
      <w:r w:rsidRPr="00761AF6">
        <w:rPr>
          <w:b/>
          <w:sz w:val="28"/>
          <w:szCs w:val="28"/>
          <w:lang w:val="uk-UA"/>
        </w:rPr>
        <w:t xml:space="preserve"> Вінницького національного аграрного університету»</w:t>
      </w:r>
    </w:p>
    <w:p w:rsidR="00EB7CF7" w:rsidRPr="00761AF6" w:rsidRDefault="00161A86" w:rsidP="00161A86">
      <w:pPr>
        <w:pStyle w:val="a8"/>
        <w:widowControl w:val="0"/>
        <w:shd w:val="clear" w:color="auto" w:fill="auto"/>
        <w:spacing w:line="240" w:lineRule="auto"/>
        <w:ind w:firstLine="709"/>
        <w:jc w:val="both"/>
        <w:rPr>
          <w:sz w:val="28"/>
          <w:szCs w:val="28"/>
          <w:lang w:val="uk-UA"/>
        </w:rPr>
      </w:pPr>
      <w:r w:rsidRPr="00761AF6">
        <w:rPr>
          <w:sz w:val="28"/>
          <w:szCs w:val="28"/>
          <w:lang w:val="uk-UA"/>
        </w:rPr>
        <w:t xml:space="preserve">1. </w:t>
      </w:r>
      <w:r w:rsidR="00AD4840" w:rsidRPr="00761AF6">
        <w:rPr>
          <w:sz w:val="28"/>
          <w:szCs w:val="28"/>
          <w:lang w:val="uk-UA"/>
        </w:rPr>
        <w:t xml:space="preserve">Для здобуття фахової передвищої освіти </w:t>
      </w:r>
      <w:r w:rsidRPr="00761AF6">
        <w:rPr>
          <w:sz w:val="28"/>
          <w:szCs w:val="28"/>
          <w:lang w:val="uk-UA"/>
        </w:rPr>
        <w:t xml:space="preserve">до </w:t>
      </w:r>
      <w:r w:rsidR="003C1BBD" w:rsidRPr="00761AF6">
        <w:rPr>
          <w:sz w:val="28"/>
          <w:szCs w:val="28"/>
          <w:lang w:val="uk-UA"/>
        </w:rPr>
        <w:t>ВСП «Могилів-Подільський технолого-економічний фаховий коледж Вінницького національного аграрного університету»</w:t>
      </w:r>
      <w:r w:rsidRPr="00761AF6">
        <w:rPr>
          <w:sz w:val="28"/>
          <w:szCs w:val="28"/>
          <w:lang w:val="uk-UA"/>
        </w:rPr>
        <w:t xml:space="preserve"> приймаються: </w:t>
      </w:r>
    </w:p>
    <w:p w:rsidR="007243FA" w:rsidRPr="00F453B6" w:rsidRDefault="007243FA" w:rsidP="007243FA">
      <w:pPr>
        <w:pStyle w:val="a8"/>
        <w:spacing w:line="240" w:lineRule="auto"/>
        <w:ind w:firstLine="709"/>
        <w:rPr>
          <w:sz w:val="28"/>
          <w:szCs w:val="28"/>
          <w:lang w:val="uk-UA" w:bidi="uk-UA"/>
        </w:rPr>
      </w:pPr>
      <w:r w:rsidRPr="00F453B6">
        <w:rPr>
          <w:sz w:val="28"/>
          <w:szCs w:val="28"/>
          <w:lang w:val="uk-UA" w:bidi="uk-UA"/>
        </w:rPr>
        <w:t>вступники на основі БСО- 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rsidR="007243FA" w:rsidRPr="00F453B6" w:rsidRDefault="007243FA" w:rsidP="007243FA">
      <w:pPr>
        <w:pStyle w:val="a8"/>
        <w:spacing w:line="240" w:lineRule="auto"/>
        <w:ind w:firstLine="709"/>
        <w:rPr>
          <w:sz w:val="28"/>
          <w:szCs w:val="28"/>
          <w:lang w:val="uk-UA" w:bidi="uk-UA"/>
        </w:rPr>
      </w:pPr>
      <w:r w:rsidRPr="00F453B6">
        <w:rPr>
          <w:sz w:val="28"/>
          <w:szCs w:val="28"/>
          <w:lang w:val="uk-UA" w:bidi="uk-UA"/>
        </w:rPr>
        <w:t>вступники на основі ПЗСО;</w:t>
      </w:r>
    </w:p>
    <w:p w:rsidR="007243FA" w:rsidRPr="00F453B6" w:rsidRDefault="007243FA" w:rsidP="007243FA">
      <w:pPr>
        <w:pStyle w:val="a8"/>
        <w:spacing w:line="240" w:lineRule="auto"/>
        <w:ind w:firstLine="709"/>
        <w:rPr>
          <w:sz w:val="28"/>
          <w:szCs w:val="28"/>
          <w:lang w:val="uk-UA" w:bidi="uk-UA"/>
        </w:rPr>
      </w:pPr>
      <w:r w:rsidRPr="00F453B6">
        <w:rPr>
          <w:sz w:val="28"/>
          <w:szCs w:val="28"/>
          <w:lang w:val="uk-UA" w:bidi="uk-UA"/>
        </w:rPr>
        <w:t>вступники на основі КР;</w:t>
      </w:r>
    </w:p>
    <w:p w:rsidR="007243FA" w:rsidRPr="00F453B6" w:rsidRDefault="007243FA" w:rsidP="007243FA">
      <w:pPr>
        <w:pStyle w:val="a8"/>
        <w:spacing w:line="240" w:lineRule="auto"/>
        <w:ind w:firstLine="709"/>
        <w:rPr>
          <w:sz w:val="28"/>
          <w:szCs w:val="28"/>
          <w:lang w:val="uk-UA" w:bidi="uk-UA"/>
        </w:rPr>
      </w:pPr>
      <w:r w:rsidRPr="00F453B6">
        <w:rPr>
          <w:sz w:val="28"/>
          <w:szCs w:val="28"/>
          <w:lang w:val="uk-UA" w:bidi="uk-UA"/>
        </w:rPr>
        <w:t>вступники на основі НРК5;</w:t>
      </w:r>
    </w:p>
    <w:p w:rsidR="007243FA" w:rsidRPr="00F453B6" w:rsidRDefault="007243FA" w:rsidP="007243FA">
      <w:pPr>
        <w:pStyle w:val="a8"/>
        <w:widowControl w:val="0"/>
        <w:shd w:val="clear" w:color="auto" w:fill="auto"/>
        <w:spacing w:line="240" w:lineRule="auto"/>
        <w:ind w:firstLine="709"/>
        <w:jc w:val="both"/>
        <w:rPr>
          <w:sz w:val="28"/>
          <w:szCs w:val="28"/>
          <w:lang w:val="uk-UA" w:bidi="uk-UA"/>
        </w:rPr>
      </w:pPr>
      <w:r w:rsidRPr="00F453B6">
        <w:rPr>
          <w:sz w:val="28"/>
          <w:szCs w:val="28"/>
          <w:lang w:val="uk-UA" w:bidi="uk-UA"/>
        </w:rPr>
        <w:t>вступники на основі НРК6, НРК7;</w:t>
      </w:r>
    </w:p>
    <w:p w:rsidR="00161A86" w:rsidRPr="00F453B6" w:rsidRDefault="00F453B6" w:rsidP="007243FA">
      <w:pPr>
        <w:pStyle w:val="a8"/>
        <w:widowControl w:val="0"/>
        <w:shd w:val="clear" w:color="auto" w:fill="auto"/>
        <w:spacing w:line="240" w:lineRule="auto"/>
        <w:ind w:firstLine="709"/>
        <w:jc w:val="both"/>
        <w:rPr>
          <w:bCs/>
          <w:iCs/>
          <w:sz w:val="28"/>
          <w:szCs w:val="28"/>
          <w:lang w:val="uk-UA"/>
        </w:rPr>
      </w:pPr>
      <w:r w:rsidRPr="00F453B6">
        <w:rPr>
          <w:bCs/>
          <w:iCs/>
          <w:sz w:val="28"/>
          <w:szCs w:val="28"/>
          <w:lang w:val="uk-UA"/>
        </w:rPr>
        <w:t>Для здобуття фахової передвищої освіти за іншою спеціальністю приймаються вступники на основі НРК5, НРК6, НРК7 або особи, які на базі вступу ПЗСО здобувають освітньо-професійний ступінь фахового молодшого бакалавра, ступінь вищої освіти не менше одного року та виконують у повному обсязі індивідуальний навчальний план.</w:t>
      </w:r>
    </w:p>
    <w:p w:rsidR="00F453B6" w:rsidRPr="00F453B6" w:rsidRDefault="00161A86" w:rsidP="00F453B6">
      <w:pPr>
        <w:pStyle w:val="a8"/>
        <w:widowControl w:val="0"/>
        <w:spacing w:line="240" w:lineRule="auto"/>
        <w:ind w:firstLine="709"/>
        <w:jc w:val="both"/>
        <w:rPr>
          <w:sz w:val="28"/>
          <w:szCs w:val="28"/>
          <w:lang w:val="uk-UA"/>
        </w:rPr>
      </w:pPr>
      <w:r w:rsidRPr="00761AF6">
        <w:rPr>
          <w:sz w:val="28"/>
          <w:szCs w:val="28"/>
          <w:lang w:val="uk-UA"/>
        </w:rPr>
        <w:lastRenderedPageBreak/>
        <w:t xml:space="preserve">2. </w:t>
      </w:r>
      <w:r w:rsidR="00F453B6" w:rsidRPr="00F453B6">
        <w:rPr>
          <w:sz w:val="28"/>
          <w:szCs w:val="28"/>
          <w:lang w:val="uk-UA"/>
        </w:rPr>
        <w:t>Вступники приймаються на навчання на перший рік навчання. Вступники на основі ПЗСО, КР можуть прийматися на перший рік навчання за освітньо-професійною програмою зі скороченим строком навчання.</w:t>
      </w:r>
    </w:p>
    <w:p w:rsidR="00F453B6" w:rsidRPr="00F453B6" w:rsidRDefault="00F453B6" w:rsidP="00F453B6">
      <w:pPr>
        <w:pStyle w:val="a8"/>
        <w:widowControl w:val="0"/>
        <w:spacing w:line="240" w:lineRule="auto"/>
        <w:ind w:firstLine="709"/>
        <w:jc w:val="both"/>
        <w:rPr>
          <w:sz w:val="28"/>
          <w:szCs w:val="28"/>
          <w:lang w:val="uk-UA"/>
        </w:rPr>
      </w:pPr>
      <w:r w:rsidRPr="00F453B6">
        <w:rPr>
          <w:sz w:val="28"/>
          <w:szCs w:val="28"/>
          <w:lang w:val="uk-UA"/>
        </w:rPr>
        <w:t>Для здобуття фахової передвищої освіти за іншою спеціальністю особи можуть вступати на другий (третій) рік навчання на перший рік навчання за освітньо-професійною програмою зі скороченим строком навчання.</w:t>
      </w:r>
    </w:p>
    <w:p w:rsidR="00F453B6" w:rsidRPr="00F453B6" w:rsidRDefault="00F453B6" w:rsidP="00F453B6">
      <w:pPr>
        <w:pStyle w:val="a8"/>
        <w:widowControl w:val="0"/>
        <w:spacing w:line="240" w:lineRule="auto"/>
        <w:ind w:firstLine="709"/>
        <w:jc w:val="both"/>
        <w:rPr>
          <w:sz w:val="28"/>
          <w:szCs w:val="28"/>
          <w:lang w:val="uk-UA"/>
        </w:rPr>
      </w:pPr>
      <w:r w:rsidRPr="00F453B6">
        <w:rPr>
          <w:sz w:val="28"/>
          <w:szCs w:val="28"/>
          <w:lang w:val="uk-UA"/>
        </w:rPr>
        <w:t>Відраховані здобува</w:t>
      </w:r>
      <w:r>
        <w:rPr>
          <w:sz w:val="28"/>
          <w:szCs w:val="28"/>
          <w:lang w:val="uk-UA"/>
        </w:rPr>
        <w:t>ч</w:t>
      </w:r>
      <w:r w:rsidRPr="00F453B6">
        <w:rPr>
          <w:sz w:val="28"/>
          <w:szCs w:val="28"/>
          <w:lang w:val="uk-UA"/>
        </w:rPr>
        <w:t>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рік навчання, на спеціальність іншої галузі знань на такий самий або попередній рік навчання.</w:t>
      </w:r>
    </w:p>
    <w:p w:rsidR="001C5700" w:rsidRPr="00761AF6" w:rsidRDefault="00F453B6" w:rsidP="00F453B6">
      <w:pPr>
        <w:pStyle w:val="a8"/>
        <w:widowControl w:val="0"/>
        <w:shd w:val="clear" w:color="auto" w:fill="auto"/>
        <w:spacing w:line="240" w:lineRule="auto"/>
        <w:ind w:firstLine="709"/>
        <w:jc w:val="both"/>
        <w:rPr>
          <w:sz w:val="28"/>
          <w:szCs w:val="28"/>
          <w:lang w:val="uk-UA"/>
        </w:rPr>
      </w:pPr>
      <w:r w:rsidRPr="00F453B6">
        <w:rPr>
          <w:sz w:val="28"/>
          <w:szCs w:val="28"/>
          <w:lang w:val="uk-UA"/>
        </w:rPr>
        <w:t>Відраховані здобува</w:t>
      </w:r>
      <w:r>
        <w:rPr>
          <w:sz w:val="28"/>
          <w:szCs w:val="28"/>
          <w:lang w:val="uk-UA"/>
        </w:rPr>
        <w:t>ч</w:t>
      </w:r>
      <w:r w:rsidRPr="00F453B6">
        <w:rPr>
          <w:sz w:val="28"/>
          <w:szCs w:val="28"/>
          <w:lang w:val="uk-UA"/>
        </w:rPr>
        <w:t>і вищої освіти на основі вступу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галузі знань спеціальність у тому самому або іншому закладі освіти.</w:t>
      </w:r>
    </w:p>
    <w:p w:rsidR="00161A86" w:rsidRPr="00761AF6" w:rsidRDefault="00161A86" w:rsidP="001C5700">
      <w:pPr>
        <w:pStyle w:val="a8"/>
        <w:widowControl w:val="0"/>
        <w:shd w:val="clear" w:color="auto" w:fill="auto"/>
        <w:spacing w:line="240" w:lineRule="auto"/>
        <w:ind w:firstLine="709"/>
        <w:jc w:val="both"/>
        <w:rPr>
          <w:sz w:val="28"/>
          <w:szCs w:val="28"/>
          <w:lang w:val="uk-UA"/>
        </w:rPr>
      </w:pPr>
      <w:r w:rsidRPr="00761AF6">
        <w:rPr>
          <w:sz w:val="28"/>
          <w:szCs w:val="28"/>
          <w:lang w:val="uk-UA"/>
        </w:rPr>
        <w:t>3. Прийом на навчання проводиться за спеціальностями (</w:t>
      </w:r>
      <w:r w:rsidR="001C5700" w:rsidRPr="00761AF6">
        <w:rPr>
          <w:sz w:val="28"/>
          <w:szCs w:val="28"/>
          <w:lang w:val="uk-UA"/>
        </w:rPr>
        <w:t>спеціалізаціями</w:t>
      </w:r>
      <w:r w:rsidR="00F453B6">
        <w:rPr>
          <w:sz w:val="28"/>
          <w:szCs w:val="28"/>
          <w:lang w:val="uk-UA"/>
        </w:rPr>
        <w:t>, предметними спеціальностями</w:t>
      </w:r>
      <w:r w:rsidRPr="00761AF6">
        <w:rPr>
          <w:sz w:val="28"/>
          <w:szCs w:val="28"/>
          <w:lang w:val="uk-UA"/>
        </w:rPr>
        <w:t xml:space="preserve">)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а саме : </w:t>
      </w:r>
    </w:p>
    <w:p w:rsidR="00B97A9A" w:rsidRPr="00761AF6" w:rsidRDefault="00B97A9A" w:rsidP="00161A86">
      <w:pPr>
        <w:widowControl w:val="0"/>
        <w:spacing w:after="0" w:line="240" w:lineRule="auto"/>
        <w:ind w:firstLine="709"/>
        <w:jc w:val="both"/>
        <w:rPr>
          <w:rFonts w:ascii="Times New Roman" w:hAnsi="Times New Roman"/>
          <w:sz w:val="28"/>
          <w:szCs w:val="2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693"/>
        <w:gridCol w:w="2714"/>
        <w:gridCol w:w="1560"/>
      </w:tblGrid>
      <w:tr w:rsidR="00161A86" w:rsidRPr="00761AF6">
        <w:trPr>
          <w:trHeight w:val="525"/>
        </w:trPr>
        <w:tc>
          <w:tcPr>
            <w:tcW w:w="2943" w:type="dxa"/>
            <w:vMerge w:val="restart"/>
          </w:tcPr>
          <w:p w:rsidR="00161A86" w:rsidRPr="00761AF6" w:rsidRDefault="00161A86" w:rsidP="00161A86">
            <w:pPr>
              <w:widowControl w:val="0"/>
              <w:spacing w:after="0" w:line="240" w:lineRule="auto"/>
              <w:ind w:firstLine="142"/>
              <w:rPr>
                <w:rFonts w:ascii="Times New Roman" w:hAnsi="Times New Roman"/>
                <w:szCs w:val="24"/>
                <w:lang w:eastAsia="uk-UA"/>
              </w:rPr>
            </w:pPr>
            <w:r w:rsidRPr="00761AF6">
              <w:rPr>
                <w:rFonts w:ascii="Times New Roman" w:hAnsi="Times New Roman"/>
                <w:szCs w:val="24"/>
                <w:lang w:eastAsia="uk-UA"/>
              </w:rPr>
              <w:t>Назва спеціальності</w:t>
            </w:r>
          </w:p>
        </w:tc>
        <w:tc>
          <w:tcPr>
            <w:tcW w:w="2693" w:type="dxa"/>
          </w:tcPr>
          <w:p w:rsidR="00161A86" w:rsidRPr="00761AF6" w:rsidRDefault="00161A86" w:rsidP="00161A86">
            <w:pPr>
              <w:widowControl w:val="0"/>
              <w:spacing w:after="0" w:line="240" w:lineRule="auto"/>
              <w:jc w:val="center"/>
              <w:rPr>
                <w:rFonts w:ascii="Times New Roman" w:hAnsi="Times New Roman"/>
                <w:szCs w:val="24"/>
                <w:lang w:eastAsia="uk-UA"/>
              </w:rPr>
            </w:pPr>
            <w:r w:rsidRPr="00761AF6">
              <w:rPr>
                <w:rFonts w:ascii="Times New Roman" w:hAnsi="Times New Roman"/>
                <w:szCs w:val="24"/>
                <w:lang w:eastAsia="uk-UA"/>
              </w:rPr>
              <w:t>Денна форма навчання</w:t>
            </w:r>
          </w:p>
        </w:tc>
        <w:tc>
          <w:tcPr>
            <w:tcW w:w="2714" w:type="dxa"/>
          </w:tcPr>
          <w:p w:rsidR="00161A86" w:rsidRPr="00761AF6" w:rsidRDefault="00161A86" w:rsidP="00161A86">
            <w:pPr>
              <w:widowControl w:val="0"/>
              <w:spacing w:after="0" w:line="240" w:lineRule="auto"/>
              <w:jc w:val="center"/>
              <w:rPr>
                <w:rFonts w:ascii="Times New Roman" w:hAnsi="Times New Roman"/>
                <w:szCs w:val="24"/>
                <w:lang w:eastAsia="uk-UA"/>
              </w:rPr>
            </w:pPr>
            <w:r w:rsidRPr="00761AF6">
              <w:rPr>
                <w:rFonts w:ascii="Times New Roman" w:hAnsi="Times New Roman"/>
                <w:szCs w:val="24"/>
                <w:lang w:eastAsia="uk-UA"/>
              </w:rPr>
              <w:t>Заочна форма навчання</w:t>
            </w:r>
          </w:p>
        </w:tc>
        <w:tc>
          <w:tcPr>
            <w:tcW w:w="1560" w:type="dxa"/>
            <w:vMerge w:val="restart"/>
          </w:tcPr>
          <w:p w:rsidR="00161A86" w:rsidRPr="00761AF6" w:rsidRDefault="00161A86" w:rsidP="00161A86">
            <w:pPr>
              <w:widowControl w:val="0"/>
              <w:spacing w:after="0" w:line="240" w:lineRule="auto"/>
              <w:ind w:firstLine="170"/>
              <w:jc w:val="center"/>
              <w:rPr>
                <w:rFonts w:ascii="Times New Roman" w:hAnsi="Times New Roman"/>
                <w:szCs w:val="24"/>
                <w:lang w:eastAsia="uk-UA"/>
              </w:rPr>
            </w:pPr>
            <w:r w:rsidRPr="00761AF6">
              <w:rPr>
                <w:rFonts w:ascii="Times New Roman" w:hAnsi="Times New Roman"/>
                <w:szCs w:val="24"/>
                <w:lang w:eastAsia="uk-UA"/>
              </w:rPr>
              <w:t>Ліцензійний обсяг денна/заочна</w:t>
            </w:r>
          </w:p>
        </w:tc>
      </w:tr>
      <w:tr w:rsidR="00161A86" w:rsidRPr="00761AF6">
        <w:trPr>
          <w:trHeight w:val="300"/>
        </w:trPr>
        <w:tc>
          <w:tcPr>
            <w:tcW w:w="2943" w:type="dxa"/>
            <w:vMerge/>
          </w:tcPr>
          <w:p w:rsidR="00161A86" w:rsidRPr="00761AF6" w:rsidRDefault="00161A86" w:rsidP="00161A86">
            <w:pPr>
              <w:widowControl w:val="0"/>
              <w:spacing w:after="0" w:line="240" w:lineRule="auto"/>
              <w:ind w:firstLine="142"/>
              <w:jc w:val="both"/>
              <w:rPr>
                <w:rFonts w:ascii="Times New Roman" w:hAnsi="Times New Roman"/>
                <w:szCs w:val="24"/>
                <w:lang w:eastAsia="uk-UA"/>
              </w:rPr>
            </w:pPr>
          </w:p>
        </w:tc>
        <w:tc>
          <w:tcPr>
            <w:tcW w:w="5407" w:type="dxa"/>
            <w:gridSpan w:val="2"/>
          </w:tcPr>
          <w:p w:rsidR="00161A86" w:rsidRPr="00761AF6" w:rsidRDefault="00161A86" w:rsidP="00161A86">
            <w:pPr>
              <w:widowControl w:val="0"/>
              <w:spacing w:after="0" w:line="240" w:lineRule="auto"/>
              <w:ind w:firstLine="709"/>
              <w:jc w:val="center"/>
              <w:rPr>
                <w:rFonts w:ascii="Times New Roman" w:hAnsi="Times New Roman"/>
                <w:szCs w:val="24"/>
                <w:lang w:eastAsia="uk-UA"/>
              </w:rPr>
            </w:pPr>
            <w:r w:rsidRPr="00761AF6">
              <w:rPr>
                <w:rFonts w:ascii="Times New Roman" w:hAnsi="Times New Roman"/>
                <w:szCs w:val="24"/>
                <w:lang w:eastAsia="uk-UA"/>
              </w:rPr>
              <w:t xml:space="preserve"> Назва освітньої програми</w:t>
            </w:r>
          </w:p>
        </w:tc>
        <w:tc>
          <w:tcPr>
            <w:tcW w:w="1560" w:type="dxa"/>
            <w:vMerge/>
          </w:tcPr>
          <w:p w:rsidR="00161A86" w:rsidRPr="00761AF6" w:rsidRDefault="00161A86" w:rsidP="00161A86">
            <w:pPr>
              <w:widowControl w:val="0"/>
              <w:spacing w:after="0" w:line="240" w:lineRule="auto"/>
              <w:ind w:firstLine="709"/>
              <w:jc w:val="center"/>
              <w:rPr>
                <w:rFonts w:ascii="Times New Roman" w:hAnsi="Times New Roman"/>
                <w:szCs w:val="24"/>
                <w:lang w:eastAsia="uk-UA"/>
              </w:rPr>
            </w:pPr>
          </w:p>
        </w:tc>
      </w:tr>
      <w:tr w:rsidR="00161A86" w:rsidRPr="00761AF6">
        <w:tc>
          <w:tcPr>
            <w:tcW w:w="2943" w:type="dxa"/>
            <w:vMerge w:val="restart"/>
          </w:tcPr>
          <w:p w:rsidR="00161A86" w:rsidRPr="00761AF6" w:rsidRDefault="00161A86" w:rsidP="00161A86">
            <w:pPr>
              <w:widowControl w:val="0"/>
              <w:spacing w:after="0" w:line="240" w:lineRule="auto"/>
              <w:rPr>
                <w:rFonts w:ascii="Times New Roman" w:hAnsi="Times New Roman"/>
                <w:szCs w:val="24"/>
                <w:lang w:eastAsia="uk-UA"/>
              </w:rPr>
            </w:pPr>
            <w:r w:rsidRPr="00761AF6">
              <w:rPr>
                <w:rFonts w:ascii="Times New Roman" w:hAnsi="Times New Roman"/>
                <w:szCs w:val="24"/>
                <w:lang w:eastAsia="uk-UA"/>
              </w:rPr>
              <w:t>181 «Харчові технології»</w:t>
            </w:r>
          </w:p>
        </w:tc>
        <w:tc>
          <w:tcPr>
            <w:tcW w:w="2693" w:type="dxa"/>
          </w:tcPr>
          <w:p w:rsidR="00161A86" w:rsidRPr="00761AF6" w:rsidRDefault="00161A86" w:rsidP="00161A86">
            <w:pPr>
              <w:widowControl w:val="0"/>
              <w:spacing w:after="0" w:line="240" w:lineRule="auto"/>
              <w:ind w:firstLine="54"/>
              <w:rPr>
                <w:rFonts w:ascii="Times New Roman" w:hAnsi="Times New Roman"/>
                <w:sz w:val="24"/>
                <w:szCs w:val="24"/>
                <w:lang w:eastAsia="uk-UA"/>
              </w:rPr>
            </w:pPr>
            <w:r w:rsidRPr="00761AF6">
              <w:rPr>
                <w:rFonts w:ascii="Times New Roman" w:hAnsi="Times New Roman"/>
                <w:sz w:val="24"/>
                <w:szCs w:val="24"/>
              </w:rPr>
              <w:t>«Зберігання і переробка зерна»</w:t>
            </w:r>
          </w:p>
        </w:tc>
        <w:tc>
          <w:tcPr>
            <w:tcW w:w="2714" w:type="dxa"/>
          </w:tcPr>
          <w:p w:rsidR="00161A86" w:rsidRPr="00761AF6" w:rsidRDefault="00161A86" w:rsidP="00161A86">
            <w:pPr>
              <w:widowControl w:val="0"/>
              <w:spacing w:after="0" w:line="240" w:lineRule="auto"/>
              <w:ind w:firstLine="54"/>
              <w:rPr>
                <w:rFonts w:ascii="Times New Roman" w:hAnsi="Times New Roman"/>
                <w:sz w:val="24"/>
                <w:szCs w:val="24"/>
                <w:lang w:eastAsia="uk-UA"/>
              </w:rPr>
            </w:pPr>
            <w:r w:rsidRPr="00761AF6">
              <w:rPr>
                <w:rFonts w:ascii="Times New Roman" w:hAnsi="Times New Roman"/>
                <w:sz w:val="24"/>
                <w:szCs w:val="24"/>
              </w:rPr>
              <w:t>«Зберігання і переробка зерна»</w:t>
            </w:r>
          </w:p>
        </w:tc>
        <w:tc>
          <w:tcPr>
            <w:tcW w:w="1560" w:type="dxa"/>
          </w:tcPr>
          <w:p w:rsidR="00161A86" w:rsidRPr="00761AF6" w:rsidRDefault="00161A86" w:rsidP="00161A86">
            <w:pPr>
              <w:widowControl w:val="0"/>
              <w:spacing w:after="0" w:line="240" w:lineRule="auto"/>
              <w:ind w:firstLine="28"/>
              <w:jc w:val="center"/>
              <w:rPr>
                <w:rFonts w:ascii="Times New Roman" w:hAnsi="Times New Roman"/>
                <w:szCs w:val="24"/>
                <w:lang w:eastAsia="uk-UA"/>
              </w:rPr>
            </w:pPr>
            <w:r w:rsidRPr="00761AF6">
              <w:rPr>
                <w:rFonts w:ascii="Times New Roman" w:hAnsi="Times New Roman"/>
                <w:szCs w:val="24"/>
                <w:lang w:eastAsia="uk-UA"/>
              </w:rPr>
              <w:t>60/20</w:t>
            </w:r>
          </w:p>
        </w:tc>
      </w:tr>
      <w:tr w:rsidR="00161A86" w:rsidRPr="00761AF6">
        <w:tc>
          <w:tcPr>
            <w:tcW w:w="2943" w:type="dxa"/>
            <w:vMerge/>
          </w:tcPr>
          <w:p w:rsidR="00161A86" w:rsidRPr="00761AF6" w:rsidRDefault="00161A86" w:rsidP="00161A86">
            <w:pPr>
              <w:widowControl w:val="0"/>
              <w:spacing w:after="0" w:line="240" w:lineRule="auto"/>
              <w:ind w:firstLine="142"/>
              <w:jc w:val="center"/>
              <w:rPr>
                <w:rFonts w:ascii="Times New Roman" w:hAnsi="Times New Roman"/>
                <w:szCs w:val="28"/>
                <w:lang w:eastAsia="uk-UA"/>
              </w:rPr>
            </w:pPr>
          </w:p>
        </w:tc>
        <w:tc>
          <w:tcPr>
            <w:tcW w:w="2693" w:type="dxa"/>
          </w:tcPr>
          <w:p w:rsidR="00161A86" w:rsidRPr="00761AF6" w:rsidRDefault="00161A86" w:rsidP="00161A86">
            <w:pPr>
              <w:widowControl w:val="0"/>
              <w:spacing w:after="0" w:line="240" w:lineRule="auto"/>
              <w:ind w:firstLine="54"/>
              <w:rPr>
                <w:rFonts w:ascii="Times New Roman" w:hAnsi="Times New Roman"/>
                <w:sz w:val="24"/>
                <w:szCs w:val="24"/>
                <w:lang w:eastAsia="uk-UA"/>
              </w:rPr>
            </w:pPr>
            <w:r w:rsidRPr="00761AF6">
              <w:rPr>
                <w:rFonts w:ascii="Times New Roman" w:hAnsi="Times New Roman"/>
                <w:sz w:val="24"/>
                <w:szCs w:val="24"/>
              </w:rPr>
              <w:t>«Виробництво харчової продукції»</w:t>
            </w:r>
          </w:p>
        </w:tc>
        <w:tc>
          <w:tcPr>
            <w:tcW w:w="2714" w:type="dxa"/>
          </w:tcPr>
          <w:p w:rsidR="00161A86" w:rsidRPr="00761AF6" w:rsidRDefault="00161A86" w:rsidP="00161A86">
            <w:pPr>
              <w:widowControl w:val="0"/>
              <w:spacing w:after="0" w:line="240" w:lineRule="auto"/>
              <w:ind w:firstLine="54"/>
              <w:rPr>
                <w:rFonts w:ascii="Times New Roman" w:hAnsi="Times New Roman"/>
                <w:sz w:val="24"/>
                <w:szCs w:val="24"/>
                <w:lang w:eastAsia="uk-UA"/>
              </w:rPr>
            </w:pPr>
            <w:r w:rsidRPr="00761AF6">
              <w:rPr>
                <w:rFonts w:ascii="Times New Roman" w:hAnsi="Times New Roman"/>
                <w:sz w:val="24"/>
                <w:szCs w:val="24"/>
              </w:rPr>
              <w:t>«Виробництво харчової продукції»</w:t>
            </w:r>
          </w:p>
        </w:tc>
        <w:tc>
          <w:tcPr>
            <w:tcW w:w="1560" w:type="dxa"/>
          </w:tcPr>
          <w:p w:rsidR="00161A86" w:rsidRPr="00761AF6" w:rsidRDefault="00161A86" w:rsidP="00161A86">
            <w:pPr>
              <w:widowControl w:val="0"/>
              <w:spacing w:after="0" w:line="240" w:lineRule="auto"/>
              <w:ind w:firstLine="28"/>
              <w:jc w:val="center"/>
              <w:rPr>
                <w:rFonts w:ascii="Times New Roman" w:hAnsi="Times New Roman"/>
                <w:szCs w:val="24"/>
                <w:lang w:eastAsia="uk-UA"/>
              </w:rPr>
            </w:pPr>
            <w:r w:rsidRPr="00761AF6">
              <w:rPr>
                <w:rFonts w:ascii="Times New Roman" w:hAnsi="Times New Roman"/>
                <w:szCs w:val="24"/>
                <w:lang w:eastAsia="uk-UA"/>
              </w:rPr>
              <w:t>50/20</w:t>
            </w:r>
          </w:p>
        </w:tc>
      </w:tr>
      <w:tr w:rsidR="00161A86" w:rsidRPr="00761AF6">
        <w:tc>
          <w:tcPr>
            <w:tcW w:w="2943" w:type="dxa"/>
          </w:tcPr>
          <w:p w:rsidR="00161A86" w:rsidRPr="00761AF6" w:rsidRDefault="00161A86" w:rsidP="00260436">
            <w:pPr>
              <w:widowControl w:val="0"/>
              <w:spacing w:after="0" w:line="240" w:lineRule="auto"/>
              <w:rPr>
                <w:rFonts w:ascii="Times New Roman" w:hAnsi="Times New Roman"/>
                <w:sz w:val="24"/>
                <w:szCs w:val="24"/>
                <w:lang w:eastAsia="uk-UA"/>
              </w:rPr>
            </w:pPr>
            <w:r w:rsidRPr="00761AF6">
              <w:rPr>
                <w:rFonts w:ascii="Times New Roman" w:hAnsi="Times New Roman"/>
                <w:sz w:val="24"/>
                <w:szCs w:val="24"/>
              </w:rPr>
              <w:t>076 «Підприємництво</w:t>
            </w:r>
            <w:r w:rsidR="00260436">
              <w:rPr>
                <w:rFonts w:ascii="Times New Roman" w:hAnsi="Times New Roman"/>
                <w:sz w:val="24"/>
                <w:szCs w:val="24"/>
              </w:rPr>
              <w:t xml:space="preserve"> та</w:t>
            </w:r>
            <w:r w:rsidRPr="00761AF6">
              <w:rPr>
                <w:rFonts w:ascii="Times New Roman" w:hAnsi="Times New Roman"/>
                <w:sz w:val="24"/>
                <w:szCs w:val="24"/>
              </w:rPr>
              <w:t xml:space="preserve"> торгівля</w:t>
            </w:r>
            <w:bookmarkStart w:id="1" w:name="_GoBack"/>
            <w:bookmarkEnd w:id="1"/>
            <w:r w:rsidRPr="00761AF6">
              <w:rPr>
                <w:rFonts w:ascii="Times New Roman" w:hAnsi="Times New Roman"/>
                <w:sz w:val="24"/>
                <w:szCs w:val="24"/>
              </w:rPr>
              <w:t>»</w:t>
            </w:r>
          </w:p>
        </w:tc>
        <w:tc>
          <w:tcPr>
            <w:tcW w:w="2693" w:type="dxa"/>
          </w:tcPr>
          <w:p w:rsidR="00161A86" w:rsidRPr="00761AF6" w:rsidRDefault="00161A86" w:rsidP="00161A86">
            <w:pPr>
              <w:widowControl w:val="0"/>
              <w:spacing w:after="0" w:line="240" w:lineRule="auto"/>
              <w:ind w:firstLine="54"/>
              <w:rPr>
                <w:rFonts w:ascii="Times New Roman" w:hAnsi="Times New Roman"/>
                <w:sz w:val="24"/>
                <w:szCs w:val="24"/>
                <w:lang w:eastAsia="uk-UA"/>
              </w:rPr>
            </w:pPr>
            <w:r w:rsidRPr="00761AF6">
              <w:rPr>
                <w:rFonts w:ascii="Times New Roman" w:hAnsi="Times New Roman"/>
                <w:sz w:val="24"/>
                <w:szCs w:val="24"/>
              </w:rPr>
              <w:t>«Комерційна діяльність»</w:t>
            </w:r>
          </w:p>
        </w:tc>
        <w:tc>
          <w:tcPr>
            <w:tcW w:w="2714" w:type="dxa"/>
          </w:tcPr>
          <w:p w:rsidR="00161A86" w:rsidRPr="00761AF6" w:rsidRDefault="00161A86" w:rsidP="00161A86">
            <w:pPr>
              <w:widowControl w:val="0"/>
              <w:spacing w:after="0" w:line="240" w:lineRule="auto"/>
              <w:ind w:firstLine="54"/>
              <w:jc w:val="center"/>
              <w:rPr>
                <w:rFonts w:ascii="Times New Roman" w:hAnsi="Times New Roman"/>
                <w:szCs w:val="24"/>
                <w:lang w:eastAsia="uk-UA"/>
              </w:rPr>
            </w:pPr>
            <w:r w:rsidRPr="00761AF6">
              <w:rPr>
                <w:rFonts w:ascii="Times New Roman" w:hAnsi="Times New Roman"/>
                <w:szCs w:val="24"/>
                <w:lang w:eastAsia="uk-UA"/>
              </w:rPr>
              <w:t>-</w:t>
            </w:r>
          </w:p>
        </w:tc>
        <w:tc>
          <w:tcPr>
            <w:tcW w:w="1560" w:type="dxa"/>
          </w:tcPr>
          <w:p w:rsidR="00161A86" w:rsidRPr="00761AF6" w:rsidRDefault="00161A86" w:rsidP="00161A86">
            <w:pPr>
              <w:widowControl w:val="0"/>
              <w:spacing w:after="0" w:line="240" w:lineRule="auto"/>
              <w:ind w:firstLine="28"/>
              <w:jc w:val="center"/>
              <w:rPr>
                <w:rFonts w:ascii="Times New Roman" w:hAnsi="Times New Roman"/>
                <w:szCs w:val="24"/>
                <w:lang w:eastAsia="uk-UA"/>
              </w:rPr>
            </w:pPr>
            <w:r w:rsidRPr="00761AF6">
              <w:rPr>
                <w:rFonts w:ascii="Times New Roman" w:hAnsi="Times New Roman"/>
                <w:szCs w:val="24"/>
                <w:lang w:eastAsia="uk-UA"/>
              </w:rPr>
              <w:t>25/0</w:t>
            </w:r>
          </w:p>
        </w:tc>
      </w:tr>
      <w:tr w:rsidR="00161A86" w:rsidRPr="00761AF6">
        <w:trPr>
          <w:trHeight w:val="376"/>
        </w:trPr>
        <w:tc>
          <w:tcPr>
            <w:tcW w:w="2943" w:type="dxa"/>
          </w:tcPr>
          <w:p w:rsidR="00161A86" w:rsidRPr="00761AF6" w:rsidRDefault="00161A86" w:rsidP="00161A86">
            <w:pPr>
              <w:widowControl w:val="0"/>
              <w:spacing w:after="0" w:line="240" w:lineRule="auto"/>
              <w:rPr>
                <w:rFonts w:ascii="Times New Roman" w:hAnsi="Times New Roman"/>
                <w:szCs w:val="24"/>
                <w:lang w:eastAsia="uk-UA"/>
              </w:rPr>
            </w:pPr>
            <w:r w:rsidRPr="00761AF6">
              <w:rPr>
                <w:rFonts w:ascii="Times New Roman" w:hAnsi="Times New Roman"/>
                <w:szCs w:val="24"/>
                <w:lang w:eastAsia="uk-UA"/>
              </w:rPr>
              <w:t>071 «Облік і оподаткування»</w:t>
            </w:r>
          </w:p>
        </w:tc>
        <w:tc>
          <w:tcPr>
            <w:tcW w:w="2693" w:type="dxa"/>
          </w:tcPr>
          <w:p w:rsidR="00161A86" w:rsidRPr="00761AF6" w:rsidRDefault="00161A86" w:rsidP="00161A86">
            <w:pPr>
              <w:widowControl w:val="0"/>
              <w:spacing w:after="0" w:line="240" w:lineRule="auto"/>
              <w:ind w:firstLine="54"/>
              <w:rPr>
                <w:rFonts w:ascii="Times New Roman" w:hAnsi="Times New Roman"/>
                <w:szCs w:val="24"/>
                <w:lang w:eastAsia="uk-UA"/>
              </w:rPr>
            </w:pPr>
            <w:r w:rsidRPr="00761AF6">
              <w:rPr>
                <w:rFonts w:ascii="Times New Roman" w:hAnsi="Times New Roman"/>
                <w:szCs w:val="24"/>
                <w:lang w:eastAsia="uk-UA"/>
              </w:rPr>
              <w:t>«Бухгалтерський облік»</w:t>
            </w:r>
          </w:p>
        </w:tc>
        <w:tc>
          <w:tcPr>
            <w:tcW w:w="2714" w:type="dxa"/>
          </w:tcPr>
          <w:p w:rsidR="00161A86" w:rsidRPr="00761AF6" w:rsidRDefault="00161A86" w:rsidP="00161A86">
            <w:pPr>
              <w:widowControl w:val="0"/>
              <w:spacing w:after="0" w:line="240" w:lineRule="auto"/>
              <w:ind w:firstLine="54"/>
              <w:rPr>
                <w:rFonts w:ascii="Times New Roman" w:hAnsi="Times New Roman"/>
                <w:szCs w:val="24"/>
                <w:lang w:eastAsia="uk-UA"/>
              </w:rPr>
            </w:pPr>
          </w:p>
        </w:tc>
        <w:tc>
          <w:tcPr>
            <w:tcW w:w="1560" w:type="dxa"/>
          </w:tcPr>
          <w:p w:rsidR="00161A86" w:rsidRPr="00761AF6" w:rsidRDefault="00161A86" w:rsidP="00161A86">
            <w:pPr>
              <w:widowControl w:val="0"/>
              <w:spacing w:after="0" w:line="240" w:lineRule="auto"/>
              <w:ind w:firstLine="28"/>
              <w:jc w:val="center"/>
              <w:rPr>
                <w:rFonts w:ascii="Times New Roman" w:hAnsi="Times New Roman"/>
                <w:szCs w:val="24"/>
                <w:lang w:eastAsia="uk-UA"/>
              </w:rPr>
            </w:pPr>
            <w:r w:rsidRPr="00761AF6">
              <w:rPr>
                <w:rFonts w:ascii="Times New Roman" w:hAnsi="Times New Roman"/>
                <w:szCs w:val="24"/>
                <w:lang w:eastAsia="uk-UA"/>
              </w:rPr>
              <w:t>60/0</w:t>
            </w:r>
          </w:p>
        </w:tc>
      </w:tr>
    </w:tbl>
    <w:p w:rsidR="00161A86" w:rsidRPr="00761AF6" w:rsidRDefault="00161A86" w:rsidP="00161A86">
      <w:pPr>
        <w:widowControl w:val="0"/>
        <w:spacing w:after="0" w:line="240" w:lineRule="auto"/>
        <w:ind w:firstLine="709"/>
        <w:jc w:val="center"/>
        <w:rPr>
          <w:rFonts w:ascii="Times New Roman" w:hAnsi="Times New Roman"/>
          <w:sz w:val="24"/>
          <w:szCs w:val="24"/>
        </w:rPr>
      </w:pPr>
    </w:p>
    <w:p w:rsidR="001C5700" w:rsidRPr="00761AF6" w:rsidRDefault="00161A86"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Прийом вступників на навчання проводиться на конкурсні пропозиції, які самостійно формує </w:t>
      </w:r>
      <w:r w:rsidR="00F50BA7" w:rsidRPr="00761AF6">
        <w:rPr>
          <w:rFonts w:ascii="Times New Roman" w:hAnsi="Times New Roman"/>
          <w:sz w:val="28"/>
          <w:szCs w:val="28"/>
        </w:rPr>
        <w:t>ВСП «Могилів-Подільський технолого-економічний фаховий коледж Вінницького національного аграрного університету»</w:t>
      </w:r>
      <w:r w:rsidR="00F453B6">
        <w:rPr>
          <w:rFonts w:ascii="Times New Roman" w:hAnsi="Times New Roman"/>
          <w:sz w:val="28"/>
          <w:szCs w:val="28"/>
        </w:rPr>
        <w:t xml:space="preserve"> </w:t>
      </w:r>
      <w:r w:rsidRPr="00761AF6">
        <w:rPr>
          <w:rFonts w:ascii="Times New Roman" w:hAnsi="Times New Roman"/>
          <w:sz w:val="28"/>
          <w:szCs w:val="28"/>
        </w:rPr>
        <w:t>відповідно до наявних ліцензій</w:t>
      </w:r>
      <w:r w:rsidR="001C5700" w:rsidRPr="00761AF6">
        <w:rPr>
          <w:rFonts w:ascii="Times New Roman" w:hAnsi="Times New Roman"/>
          <w:sz w:val="28"/>
          <w:szCs w:val="28"/>
        </w:rPr>
        <w:t xml:space="preserve">, та вносить до ЄДЕБО у визначені цими </w:t>
      </w:r>
      <w:r w:rsidR="00173BAB" w:rsidRPr="00761AF6">
        <w:rPr>
          <w:rFonts w:ascii="Times New Roman" w:hAnsi="Times New Roman"/>
          <w:sz w:val="28"/>
          <w:szCs w:val="28"/>
        </w:rPr>
        <w:t xml:space="preserve">Правилами </w:t>
      </w:r>
      <w:r w:rsidR="001C5700" w:rsidRPr="00761AF6">
        <w:rPr>
          <w:rFonts w:ascii="Times New Roman" w:hAnsi="Times New Roman"/>
          <w:sz w:val="28"/>
          <w:szCs w:val="28"/>
        </w:rPr>
        <w:t>строки.</w:t>
      </w:r>
    </w:p>
    <w:p w:rsidR="00161A86" w:rsidRPr="00761AF6" w:rsidRDefault="00161A86"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Назви конкурсних пропозицій </w:t>
      </w:r>
      <w:r w:rsidR="001C5700" w:rsidRPr="00761AF6">
        <w:rPr>
          <w:rFonts w:ascii="Times New Roman" w:hAnsi="Times New Roman"/>
          <w:sz w:val="28"/>
          <w:szCs w:val="28"/>
        </w:rPr>
        <w:t xml:space="preserve"> формуються без позначок та скорочень </w:t>
      </w:r>
      <w:r w:rsidRPr="00761AF6">
        <w:rPr>
          <w:rFonts w:ascii="Times New Roman" w:hAnsi="Times New Roman"/>
          <w:sz w:val="28"/>
          <w:szCs w:val="28"/>
        </w:rPr>
        <w:t>державною мовою</w:t>
      </w:r>
      <w:r w:rsidR="001C5700" w:rsidRPr="00761AF6">
        <w:rPr>
          <w:rFonts w:ascii="Times New Roman" w:hAnsi="Times New Roman"/>
          <w:sz w:val="28"/>
          <w:szCs w:val="28"/>
        </w:rPr>
        <w:t xml:space="preserve"> і можуть дублюватися іншими мовами</w:t>
      </w:r>
      <w:r w:rsidRPr="00761AF6">
        <w:rPr>
          <w:rFonts w:ascii="Times New Roman" w:hAnsi="Times New Roman"/>
          <w:sz w:val="28"/>
          <w:szCs w:val="28"/>
        </w:rPr>
        <w:t xml:space="preserve">. </w:t>
      </w:r>
    </w:p>
    <w:p w:rsidR="00AC2703" w:rsidRPr="00AC2703" w:rsidRDefault="00161A86" w:rsidP="00AC2703">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4.</w:t>
      </w:r>
      <w:r w:rsidR="001C5700" w:rsidRPr="00761AF6">
        <w:rPr>
          <w:rFonts w:ascii="Times New Roman" w:hAnsi="Times New Roman"/>
          <w:sz w:val="28"/>
          <w:szCs w:val="28"/>
        </w:rPr>
        <w:t xml:space="preserve"> Особливості прийому</w:t>
      </w:r>
      <w:r w:rsidR="00D64789" w:rsidRPr="00761AF6">
        <w:rPr>
          <w:rFonts w:ascii="Times New Roman" w:hAnsi="Times New Roman"/>
          <w:sz w:val="28"/>
          <w:szCs w:val="28"/>
        </w:rPr>
        <w:t xml:space="preserve"> на навчання </w:t>
      </w:r>
      <w:r w:rsidR="001C5700" w:rsidRPr="00761AF6">
        <w:rPr>
          <w:rFonts w:ascii="Times New Roman" w:hAnsi="Times New Roman"/>
          <w:sz w:val="28"/>
          <w:szCs w:val="28"/>
        </w:rPr>
        <w:t xml:space="preserve">до ВСП «Могилів-Подільський технолого-економічний фаховий коледж Вінницького національного аграрного університету» осіб, </w:t>
      </w:r>
      <w:r w:rsidR="00591E85" w:rsidRPr="00591E85">
        <w:rPr>
          <w:rFonts w:ascii="Times New Roman" w:hAnsi="Times New Roman"/>
          <w:sz w:val="28"/>
          <w:szCs w:val="28"/>
        </w:rPr>
        <w:t>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01 січня 202</w:t>
      </w:r>
      <w:r w:rsidR="00125A2F">
        <w:rPr>
          <w:rFonts w:ascii="Times New Roman" w:hAnsi="Times New Roman"/>
          <w:sz w:val="28"/>
          <w:szCs w:val="28"/>
        </w:rPr>
        <w:t>3</w:t>
      </w:r>
      <w:r w:rsidR="00591E85" w:rsidRPr="00591E85">
        <w:rPr>
          <w:rFonts w:ascii="Times New Roman" w:hAnsi="Times New Roman"/>
          <w:sz w:val="28"/>
          <w:szCs w:val="28"/>
        </w:rPr>
        <w:t xml:space="preserve"> року, в частині проходження річного </w:t>
      </w:r>
      <w:r w:rsidR="00591E85" w:rsidRPr="00591E85">
        <w:rPr>
          <w:rFonts w:ascii="Times New Roman" w:hAnsi="Times New Roman"/>
          <w:sz w:val="28"/>
          <w:szCs w:val="28"/>
        </w:rPr>
        <w:lastRenderedPageBreak/>
        <w:t xml:space="preserve">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w:t>
      </w:r>
      <w:r w:rsidR="00AC2703" w:rsidRPr="00AC2703">
        <w:rPr>
          <w:rFonts w:ascii="Times New Roman" w:hAnsi="Times New Roman"/>
          <w:sz w:val="28"/>
          <w:szCs w:val="28"/>
        </w:rPr>
        <w:t>Російською Федерацією території України,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(в редакції наказу Міністерства освіти і науки України від 10 серпня 2022 року № 726) (далі – наказ № 271).</w:t>
      </w:r>
    </w:p>
    <w:p w:rsidR="00161A86" w:rsidRPr="00761AF6" w:rsidRDefault="00161A86" w:rsidP="006A1AB2">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5.</w:t>
      </w:r>
      <w:r w:rsidR="001C5700" w:rsidRPr="00761AF6">
        <w:rPr>
          <w:rFonts w:ascii="Times New Roman" w:hAnsi="Times New Roman"/>
          <w:sz w:val="28"/>
          <w:szCs w:val="28"/>
        </w:rPr>
        <w:t xml:space="preserve"> Особливості прийому на навчання до ВСП «Могилів-Подільський технолого-економічний фаховий коледж Вінницького національного аграрного університету» визначаються правилами прийому, які розробляються </w:t>
      </w:r>
      <w:r w:rsidR="00D22137" w:rsidRPr="00761AF6">
        <w:rPr>
          <w:rFonts w:ascii="Times New Roman" w:hAnsi="Times New Roman"/>
          <w:sz w:val="28"/>
          <w:szCs w:val="28"/>
        </w:rPr>
        <w:t>центральним органом виконавчої влади, до сфери управління якого належить заклад.</w:t>
      </w:r>
    </w:p>
    <w:p w:rsidR="00161A86" w:rsidRPr="00761AF6" w:rsidRDefault="00161A86" w:rsidP="00161A86">
      <w:pPr>
        <w:widowControl w:val="0"/>
        <w:spacing w:after="0" w:line="240" w:lineRule="auto"/>
        <w:ind w:firstLine="709"/>
        <w:jc w:val="center"/>
        <w:rPr>
          <w:rFonts w:ascii="Times New Roman" w:hAnsi="Times New Roman"/>
          <w:b/>
          <w:sz w:val="28"/>
          <w:szCs w:val="28"/>
        </w:rPr>
      </w:pPr>
    </w:p>
    <w:p w:rsidR="00161A86" w:rsidRPr="00761AF6" w:rsidRDefault="00161A86" w:rsidP="00161A86">
      <w:pPr>
        <w:widowControl w:val="0"/>
        <w:spacing w:after="0" w:line="240" w:lineRule="auto"/>
        <w:ind w:firstLine="709"/>
        <w:jc w:val="center"/>
        <w:rPr>
          <w:rFonts w:ascii="Times New Roman" w:hAnsi="Times New Roman"/>
          <w:b/>
          <w:sz w:val="28"/>
          <w:szCs w:val="28"/>
        </w:rPr>
      </w:pPr>
      <w:r w:rsidRPr="00761AF6">
        <w:rPr>
          <w:rFonts w:ascii="Times New Roman" w:hAnsi="Times New Roman"/>
          <w:b/>
          <w:sz w:val="28"/>
          <w:szCs w:val="28"/>
        </w:rPr>
        <w:t>I</w:t>
      </w:r>
      <w:r w:rsidR="00D22137" w:rsidRPr="00761AF6">
        <w:rPr>
          <w:rFonts w:ascii="Times New Roman" w:hAnsi="Times New Roman"/>
          <w:b/>
          <w:sz w:val="28"/>
          <w:szCs w:val="28"/>
        </w:rPr>
        <w:t>ІІ</w:t>
      </w:r>
      <w:r w:rsidRPr="00761AF6">
        <w:rPr>
          <w:rFonts w:ascii="Times New Roman" w:hAnsi="Times New Roman"/>
          <w:b/>
          <w:sz w:val="28"/>
          <w:szCs w:val="28"/>
        </w:rPr>
        <w:t>. Джерела фінансування здобуття освітньо-</w:t>
      </w:r>
      <w:r w:rsidR="006F2207" w:rsidRPr="00761AF6">
        <w:rPr>
          <w:rFonts w:ascii="Times New Roman" w:hAnsi="Times New Roman"/>
          <w:b/>
          <w:sz w:val="28"/>
          <w:szCs w:val="28"/>
        </w:rPr>
        <w:t>професійного ступеня</w:t>
      </w:r>
      <w:r w:rsidR="00D22137" w:rsidRPr="00761AF6">
        <w:rPr>
          <w:rFonts w:ascii="Times New Roman" w:hAnsi="Times New Roman"/>
          <w:b/>
          <w:sz w:val="28"/>
          <w:szCs w:val="28"/>
        </w:rPr>
        <w:t xml:space="preserve"> </w:t>
      </w:r>
      <w:r w:rsidRPr="00761AF6">
        <w:rPr>
          <w:rFonts w:ascii="Times New Roman" w:hAnsi="Times New Roman"/>
          <w:b/>
          <w:sz w:val="28"/>
          <w:szCs w:val="28"/>
        </w:rPr>
        <w:t xml:space="preserve">фахового молодшого бакалавра </w:t>
      </w:r>
    </w:p>
    <w:p w:rsidR="00AC5721" w:rsidRPr="00761AF6" w:rsidRDefault="00AC5721" w:rsidP="009A090E">
      <w:pPr>
        <w:pStyle w:val="a8"/>
        <w:widowControl w:val="0"/>
        <w:tabs>
          <w:tab w:val="left" w:pos="1137"/>
        </w:tabs>
        <w:spacing w:line="240" w:lineRule="auto"/>
        <w:ind w:firstLine="709"/>
        <w:jc w:val="both"/>
        <w:rPr>
          <w:sz w:val="28"/>
          <w:szCs w:val="28"/>
          <w:lang w:val="uk-UA"/>
        </w:rPr>
      </w:pPr>
      <w:r w:rsidRPr="00761AF6">
        <w:rPr>
          <w:sz w:val="28"/>
          <w:szCs w:val="28"/>
          <w:lang w:val="uk-UA"/>
        </w:rPr>
        <w:t>1.</w:t>
      </w:r>
      <w:r w:rsidRPr="00761AF6">
        <w:rPr>
          <w:sz w:val="28"/>
          <w:szCs w:val="28"/>
          <w:lang w:val="uk-UA"/>
        </w:rPr>
        <w:tab/>
        <w:t>Фінансування підготовки здобувачів освітньо-професійного ступеня фахового молодшого бакалавра здійснюється:</w:t>
      </w:r>
    </w:p>
    <w:p w:rsidR="00AC5721" w:rsidRPr="00761AF6" w:rsidRDefault="00AC5721" w:rsidP="00603996">
      <w:pPr>
        <w:pStyle w:val="a8"/>
        <w:widowControl w:val="0"/>
        <w:tabs>
          <w:tab w:val="left" w:pos="1137"/>
        </w:tabs>
        <w:spacing w:line="240" w:lineRule="auto"/>
        <w:ind w:firstLine="709"/>
        <w:jc w:val="both"/>
        <w:rPr>
          <w:sz w:val="28"/>
          <w:szCs w:val="28"/>
          <w:lang w:val="uk-UA"/>
        </w:rPr>
      </w:pPr>
      <w:r w:rsidRPr="00761AF6">
        <w:rPr>
          <w:sz w:val="28"/>
          <w:szCs w:val="28"/>
          <w:lang w:val="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rsidR="00AC5721" w:rsidRDefault="00AC5721" w:rsidP="00603996">
      <w:pPr>
        <w:pStyle w:val="a8"/>
        <w:widowControl w:val="0"/>
        <w:tabs>
          <w:tab w:val="left" w:pos="1137"/>
        </w:tabs>
        <w:spacing w:line="240" w:lineRule="auto"/>
        <w:ind w:firstLine="709"/>
        <w:jc w:val="both"/>
        <w:rPr>
          <w:sz w:val="28"/>
          <w:szCs w:val="28"/>
          <w:lang w:val="uk-UA"/>
        </w:rPr>
      </w:pPr>
      <w:r w:rsidRPr="00761AF6">
        <w:rPr>
          <w:sz w:val="28"/>
          <w:szCs w:val="28"/>
          <w:lang w:val="uk-UA"/>
        </w:rPr>
        <w:t>за кошти фізичних або юриди</w:t>
      </w:r>
      <w:r w:rsidR="00603996">
        <w:rPr>
          <w:sz w:val="28"/>
          <w:szCs w:val="28"/>
          <w:lang w:val="uk-UA"/>
        </w:rPr>
        <w:t>чних осіб (на умовах контракту);</w:t>
      </w:r>
    </w:p>
    <w:p w:rsidR="00603996" w:rsidRPr="00761AF6" w:rsidRDefault="00603996" w:rsidP="00603996">
      <w:pPr>
        <w:pStyle w:val="a8"/>
        <w:widowControl w:val="0"/>
        <w:tabs>
          <w:tab w:val="left" w:pos="1137"/>
        </w:tabs>
        <w:spacing w:line="240" w:lineRule="auto"/>
        <w:ind w:firstLine="709"/>
        <w:jc w:val="both"/>
        <w:rPr>
          <w:sz w:val="28"/>
          <w:szCs w:val="28"/>
          <w:lang w:val="uk-UA"/>
        </w:rPr>
      </w:pPr>
      <w:r>
        <w:rPr>
          <w:sz w:val="28"/>
          <w:szCs w:val="28"/>
          <w:lang w:val="uk-UA"/>
        </w:rPr>
        <w:t>за ваучерами.</w:t>
      </w:r>
    </w:p>
    <w:p w:rsidR="00161A86" w:rsidRPr="00762AD8" w:rsidRDefault="00161A86" w:rsidP="00603996">
      <w:pPr>
        <w:pStyle w:val="a8"/>
        <w:widowControl w:val="0"/>
        <w:numPr>
          <w:ilvl w:val="1"/>
          <w:numId w:val="2"/>
        </w:numPr>
        <w:shd w:val="clear" w:color="auto" w:fill="auto"/>
        <w:tabs>
          <w:tab w:val="left" w:pos="1137"/>
        </w:tabs>
        <w:spacing w:line="240" w:lineRule="auto"/>
        <w:ind w:firstLine="709"/>
        <w:jc w:val="both"/>
        <w:rPr>
          <w:bCs/>
          <w:i/>
          <w:iCs/>
          <w:sz w:val="28"/>
          <w:szCs w:val="28"/>
          <w:lang w:val="uk-UA"/>
        </w:rPr>
      </w:pPr>
      <w:r w:rsidRPr="00761AF6">
        <w:rPr>
          <w:sz w:val="28"/>
          <w:szCs w:val="28"/>
          <w:lang w:val="uk-UA"/>
        </w:rPr>
        <w:t xml:space="preserve">Громадяни України мають право безоплатно здобувати фахову передвищу освіту в </w:t>
      </w:r>
      <w:r w:rsidR="006E78E3" w:rsidRPr="00761AF6">
        <w:rPr>
          <w:sz w:val="28"/>
          <w:szCs w:val="28"/>
          <w:lang w:val="uk-UA"/>
        </w:rPr>
        <w:t xml:space="preserve">ВСП «Могилів-Подільський технолого-економічний фаховий коледж Вінницького національного аграрного університету» </w:t>
      </w:r>
      <w:r w:rsidRPr="00762AD8">
        <w:rPr>
          <w:i/>
          <w:iCs/>
          <w:sz w:val="28"/>
          <w:szCs w:val="28"/>
          <w:lang w:val="uk-UA"/>
        </w:rPr>
        <w:t xml:space="preserve">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00D20AC8" w:rsidRPr="00762AD8">
        <w:rPr>
          <w:i/>
          <w:iCs/>
          <w:sz w:val="28"/>
          <w:szCs w:val="28"/>
          <w:lang w:val="uk-UA"/>
        </w:rPr>
        <w:t>восьми</w:t>
      </w:r>
      <w:r w:rsidRPr="00762AD8">
        <w:rPr>
          <w:i/>
          <w:iCs/>
          <w:sz w:val="28"/>
          <w:szCs w:val="28"/>
          <w:lang w:val="uk-UA"/>
        </w:rPr>
        <w:t xml:space="preserve"> попередніх років</w:t>
      </w:r>
      <w:r w:rsidRPr="00762AD8">
        <w:rPr>
          <w:bCs/>
          <w:i/>
          <w:iCs/>
          <w:sz w:val="28"/>
          <w:szCs w:val="28"/>
          <w:lang w:val="uk-UA"/>
        </w:rPr>
        <w:t xml:space="preserve"> </w:t>
      </w:r>
      <w:r w:rsidRPr="00762AD8">
        <w:rPr>
          <w:sz w:val="28"/>
          <w:szCs w:val="28"/>
          <w:lang w:val="uk-UA"/>
        </w:rPr>
        <w:t>за кошти державного або місцевого бюджету.</w:t>
      </w:r>
      <w:r w:rsidR="00603996" w:rsidRPr="00762AD8">
        <w:rPr>
          <w:sz w:val="28"/>
          <w:szCs w:val="28"/>
          <w:lang w:val="uk-UA"/>
        </w:rPr>
        <w:t xml:space="preserve"> Це обмеження не застосовується</w:t>
      </w:r>
      <w:r w:rsidR="00603996" w:rsidRPr="00762AD8">
        <w:t xml:space="preserve"> </w:t>
      </w:r>
      <w:r w:rsidR="00603996" w:rsidRPr="00762AD8">
        <w:rPr>
          <w:sz w:val="28"/>
          <w:szCs w:val="28"/>
          <w:lang w:val="uk-UA"/>
        </w:rPr>
        <w:t xml:space="preserve">до учасників бойових дій та вступників до військових коледжів сержантського складу і фахових коледжів із специфічними умовами навчання. </w:t>
      </w:r>
    </w:p>
    <w:p w:rsidR="00161A86" w:rsidRPr="00762AD8" w:rsidRDefault="00161A86" w:rsidP="00161A86">
      <w:pPr>
        <w:pStyle w:val="a8"/>
        <w:widowControl w:val="0"/>
        <w:shd w:val="clear" w:color="auto" w:fill="auto"/>
        <w:spacing w:line="240" w:lineRule="auto"/>
        <w:ind w:firstLine="709"/>
        <w:jc w:val="both"/>
        <w:rPr>
          <w:i/>
          <w:sz w:val="28"/>
          <w:szCs w:val="28"/>
          <w:lang w:val="uk-UA"/>
        </w:rPr>
      </w:pPr>
      <w:r w:rsidRPr="00762AD8">
        <w:rPr>
          <w:i/>
          <w:sz w:val="28"/>
          <w:szCs w:val="28"/>
          <w:lang w:val="uk-UA"/>
        </w:rPr>
        <w:t>Особи, які здобули повну загальну середню освіту за кошти державного або місцевого бюджету, можуть вступати для здобуття освітньо-</w:t>
      </w:r>
      <w:r w:rsidR="006F2207" w:rsidRPr="00762AD8">
        <w:rPr>
          <w:i/>
          <w:sz w:val="28"/>
          <w:szCs w:val="28"/>
          <w:lang w:val="uk-UA"/>
        </w:rPr>
        <w:t>професійного ступеня</w:t>
      </w:r>
      <w:r w:rsidR="00D20AC8" w:rsidRPr="00762AD8">
        <w:rPr>
          <w:i/>
          <w:sz w:val="28"/>
          <w:szCs w:val="28"/>
          <w:lang w:val="uk-UA"/>
        </w:rPr>
        <w:t xml:space="preserve"> </w:t>
      </w:r>
      <w:r w:rsidRPr="00762AD8">
        <w:rPr>
          <w:i/>
          <w:sz w:val="28"/>
          <w:szCs w:val="28"/>
          <w:lang w:val="uk-UA"/>
        </w:rPr>
        <w:t xml:space="preserve">фахового молодшого бакалавра на основі </w:t>
      </w:r>
      <w:r w:rsidR="00603996" w:rsidRPr="00762AD8">
        <w:rPr>
          <w:i/>
          <w:sz w:val="28"/>
          <w:szCs w:val="28"/>
          <w:lang w:val="uk-UA"/>
        </w:rPr>
        <w:t xml:space="preserve">БСО </w:t>
      </w:r>
      <w:r w:rsidRPr="00762AD8">
        <w:rPr>
          <w:i/>
          <w:sz w:val="28"/>
          <w:szCs w:val="28"/>
          <w:lang w:val="uk-UA"/>
        </w:rPr>
        <w:t>лише за кошти фізичних або юридичних осіб.</w:t>
      </w:r>
    </w:p>
    <w:p w:rsidR="00161A86" w:rsidRDefault="00161A86" w:rsidP="00161A86">
      <w:pPr>
        <w:pStyle w:val="a8"/>
        <w:widowControl w:val="0"/>
        <w:numPr>
          <w:ilvl w:val="1"/>
          <w:numId w:val="2"/>
        </w:numPr>
        <w:shd w:val="clear" w:color="auto" w:fill="auto"/>
        <w:tabs>
          <w:tab w:val="left" w:pos="969"/>
        </w:tabs>
        <w:spacing w:line="240" w:lineRule="auto"/>
        <w:ind w:firstLine="709"/>
        <w:jc w:val="both"/>
        <w:rPr>
          <w:sz w:val="28"/>
          <w:szCs w:val="28"/>
          <w:lang w:val="uk-UA"/>
        </w:rPr>
      </w:pPr>
      <w:r w:rsidRPr="00761AF6">
        <w:rPr>
          <w:sz w:val="28"/>
          <w:szCs w:val="28"/>
          <w:lang w:val="uk-UA"/>
        </w:rPr>
        <w:t xml:space="preserve">Іноземці та особи без громадянства, </w:t>
      </w:r>
      <w:r w:rsidR="001F42D3" w:rsidRPr="00761AF6">
        <w:rPr>
          <w:sz w:val="28"/>
          <w:szCs w:val="28"/>
          <w:lang w:val="uk-UA"/>
        </w:rPr>
        <w:t xml:space="preserve"> у тому числі закордонні українці, </w:t>
      </w:r>
      <w:r w:rsidRPr="00761AF6">
        <w:rPr>
          <w:sz w:val="28"/>
          <w:szCs w:val="28"/>
          <w:lang w:val="uk-UA"/>
        </w:rPr>
        <w:t>які постійно проживають в Ук</w:t>
      </w:r>
      <w:r w:rsidR="00B135C2" w:rsidRPr="00761AF6">
        <w:rPr>
          <w:sz w:val="28"/>
          <w:szCs w:val="28"/>
          <w:lang w:val="uk-UA"/>
        </w:rPr>
        <w:t xml:space="preserve">раїні, </w:t>
      </w:r>
      <w:r w:rsidR="00603996">
        <w:rPr>
          <w:sz w:val="28"/>
          <w:szCs w:val="28"/>
          <w:lang w:val="uk-UA"/>
        </w:rPr>
        <w:t xml:space="preserve">громадяни Республіки Польща, </w:t>
      </w:r>
      <w:r w:rsidR="00B135C2" w:rsidRPr="00761AF6">
        <w:rPr>
          <w:sz w:val="28"/>
          <w:szCs w:val="28"/>
          <w:lang w:val="uk-UA"/>
        </w:rPr>
        <w:t>особи, як</w:t>
      </w:r>
      <w:r w:rsidR="001F42D3" w:rsidRPr="00761AF6">
        <w:rPr>
          <w:sz w:val="28"/>
          <w:szCs w:val="28"/>
          <w:lang w:val="uk-UA"/>
        </w:rPr>
        <w:t>их</w:t>
      </w:r>
      <w:r w:rsidR="00B135C2" w:rsidRPr="00761AF6">
        <w:rPr>
          <w:sz w:val="28"/>
          <w:szCs w:val="28"/>
          <w:lang w:val="uk-UA"/>
        </w:rPr>
        <w:t xml:space="preserve"> визнано</w:t>
      </w:r>
      <w:r w:rsidRPr="00761AF6">
        <w:rPr>
          <w:sz w:val="28"/>
          <w:szCs w:val="28"/>
          <w:lang w:val="uk-UA"/>
        </w:rPr>
        <w:t xml:space="preserve"> біженцями</w:t>
      </w:r>
      <w:r w:rsidR="001F42D3" w:rsidRPr="00761AF6">
        <w:rPr>
          <w:sz w:val="28"/>
          <w:szCs w:val="28"/>
          <w:lang w:val="uk-UA"/>
        </w:rPr>
        <w:t>,</w:t>
      </w:r>
      <w:r w:rsidRPr="00761AF6">
        <w:rPr>
          <w:sz w:val="28"/>
          <w:szCs w:val="28"/>
          <w:lang w:val="uk-UA"/>
        </w:rPr>
        <w:t xml:space="preserve"> </w:t>
      </w:r>
      <w:r w:rsidR="001F42D3" w:rsidRPr="00761AF6">
        <w:rPr>
          <w:sz w:val="28"/>
          <w:szCs w:val="28"/>
          <w:lang w:val="uk-UA"/>
        </w:rPr>
        <w:t>та</w:t>
      </w:r>
      <w:r w:rsidRPr="00761AF6">
        <w:rPr>
          <w:sz w:val="28"/>
          <w:szCs w:val="28"/>
          <w:lang w:val="uk-UA"/>
        </w:rPr>
        <w:t xml:space="preserve"> особи, які потребують додаткового</w:t>
      </w:r>
      <w:r w:rsidR="001F42D3" w:rsidRPr="00761AF6">
        <w:rPr>
          <w:sz w:val="28"/>
          <w:szCs w:val="28"/>
          <w:lang w:val="uk-UA"/>
        </w:rPr>
        <w:t xml:space="preserve"> </w:t>
      </w:r>
      <w:r w:rsidRPr="00761AF6">
        <w:rPr>
          <w:sz w:val="28"/>
          <w:szCs w:val="28"/>
          <w:lang w:val="uk-UA"/>
        </w:rPr>
        <w:t>захисту, мають право на здобуття фахової передвищої освіти нарівні з громадянами України</w:t>
      </w:r>
      <w:r w:rsidR="001F42D3" w:rsidRPr="00761AF6">
        <w:rPr>
          <w:sz w:val="28"/>
          <w:szCs w:val="28"/>
          <w:lang w:val="uk-UA"/>
        </w:rPr>
        <w:t xml:space="preserve">, </w:t>
      </w:r>
      <w:r w:rsidR="00603996">
        <w:rPr>
          <w:sz w:val="28"/>
          <w:szCs w:val="28"/>
          <w:lang w:val="uk-UA"/>
        </w:rPr>
        <w:t>зокрема</w:t>
      </w:r>
      <w:r w:rsidRPr="00761AF6">
        <w:rPr>
          <w:sz w:val="28"/>
          <w:szCs w:val="28"/>
          <w:lang w:val="uk-UA"/>
        </w:rPr>
        <w:t xml:space="preserve"> за кошти державного або місцевого бюджету.</w:t>
      </w:r>
    </w:p>
    <w:p w:rsidR="00161A86" w:rsidRPr="00762AD8" w:rsidRDefault="00161A86" w:rsidP="001B09F8">
      <w:pPr>
        <w:pStyle w:val="a8"/>
        <w:widowControl w:val="0"/>
        <w:numPr>
          <w:ilvl w:val="0"/>
          <w:numId w:val="2"/>
        </w:numPr>
        <w:shd w:val="clear" w:color="auto" w:fill="auto"/>
        <w:spacing w:line="240" w:lineRule="auto"/>
        <w:ind w:firstLine="709"/>
        <w:jc w:val="both"/>
        <w:rPr>
          <w:bCs/>
          <w:i/>
          <w:sz w:val="28"/>
          <w:szCs w:val="28"/>
          <w:lang w:val="uk-UA"/>
        </w:rPr>
      </w:pPr>
      <w:r w:rsidRPr="00762AD8">
        <w:rPr>
          <w:i/>
          <w:sz w:val="28"/>
          <w:szCs w:val="28"/>
          <w:lang w:val="uk-UA"/>
        </w:rPr>
        <w:t>Особи, які навчаються в коледжі, мають право на здобуття освіти одночасно за декількома освітньо-професійними програмами</w:t>
      </w:r>
      <w:r w:rsidR="001F42D3" w:rsidRPr="00762AD8">
        <w:rPr>
          <w:i/>
          <w:sz w:val="28"/>
          <w:szCs w:val="28"/>
          <w:lang w:val="uk-UA"/>
        </w:rPr>
        <w:t xml:space="preserve"> у коледжі</w:t>
      </w:r>
      <w:r w:rsidRPr="00762AD8">
        <w:rPr>
          <w:i/>
          <w:sz w:val="28"/>
          <w:szCs w:val="28"/>
          <w:lang w:val="uk-UA"/>
        </w:rPr>
        <w:t xml:space="preserve">, </w:t>
      </w:r>
      <w:r w:rsidRPr="00762AD8">
        <w:rPr>
          <w:i/>
          <w:sz w:val="28"/>
          <w:szCs w:val="28"/>
          <w:lang w:val="uk-UA"/>
        </w:rPr>
        <w:lastRenderedPageBreak/>
        <w:t xml:space="preserve">а також у декількох закладах </w:t>
      </w:r>
      <w:r w:rsidR="001F42D3" w:rsidRPr="00762AD8">
        <w:rPr>
          <w:i/>
          <w:sz w:val="28"/>
          <w:szCs w:val="28"/>
          <w:lang w:val="uk-UA"/>
        </w:rPr>
        <w:t>професійної</w:t>
      </w:r>
      <w:r w:rsidR="00603996" w:rsidRPr="00762AD8">
        <w:rPr>
          <w:i/>
          <w:sz w:val="28"/>
          <w:szCs w:val="28"/>
          <w:lang w:val="uk-UA"/>
        </w:rPr>
        <w:t xml:space="preserve"> (професійно-технічної)</w:t>
      </w:r>
      <w:r w:rsidR="001F42D3" w:rsidRPr="00762AD8">
        <w:rPr>
          <w:i/>
          <w:sz w:val="28"/>
          <w:szCs w:val="28"/>
          <w:lang w:val="uk-UA"/>
        </w:rPr>
        <w:t xml:space="preserve">, </w:t>
      </w:r>
      <w:r w:rsidRPr="00762AD8">
        <w:rPr>
          <w:i/>
          <w:sz w:val="28"/>
          <w:szCs w:val="28"/>
          <w:lang w:val="uk-UA"/>
        </w:rPr>
        <w:t>фахової передвищої (вищої) освіти за різними формами здобуття освіти, за умови отримання тільки однієї освіти за кошти державного</w:t>
      </w:r>
      <w:r w:rsidR="00603996" w:rsidRPr="00762AD8">
        <w:rPr>
          <w:i/>
          <w:sz w:val="28"/>
          <w:szCs w:val="28"/>
          <w:lang w:val="uk-UA"/>
        </w:rPr>
        <w:t xml:space="preserve"> або</w:t>
      </w:r>
      <w:r w:rsidRPr="00762AD8">
        <w:rPr>
          <w:i/>
          <w:sz w:val="28"/>
          <w:szCs w:val="28"/>
          <w:lang w:val="uk-UA"/>
        </w:rPr>
        <w:t xml:space="preserve"> місцевого бюджету</w:t>
      </w:r>
      <w:r w:rsidRPr="00762AD8">
        <w:rPr>
          <w:bCs/>
          <w:i/>
          <w:sz w:val="28"/>
          <w:szCs w:val="28"/>
          <w:lang w:val="uk-UA"/>
        </w:rPr>
        <w:t>.</w:t>
      </w:r>
    </w:p>
    <w:p w:rsidR="00AC5721" w:rsidRPr="00761AF6" w:rsidRDefault="00AC5721" w:rsidP="00AC5721">
      <w:pPr>
        <w:pStyle w:val="a8"/>
        <w:widowControl w:val="0"/>
        <w:shd w:val="clear" w:color="auto" w:fill="auto"/>
        <w:spacing w:line="240" w:lineRule="auto"/>
        <w:ind w:left="709"/>
        <w:jc w:val="both"/>
        <w:rPr>
          <w:bCs/>
          <w:iCs/>
          <w:sz w:val="28"/>
          <w:szCs w:val="28"/>
          <w:lang w:val="uk-UA"/>
        </w:rPr>
      </w:pPr>
      <w:r w:rsidRPr="00761AF6">
        <w:rPr>
          <w:bCs/>
          <w:iCs/>
          <w:sz w:val="28"/>
          <w:szCs w:val="28"/>
          <w:lang w:val="uk-UA"/>
        </w:rPr>
        <w:t>Не допускається одночасне навчання за двома чи більше спеціальностями</w:t>
      </w:r>
    </w:p>
    <w:p w:rsidR="00AC5721" w:rsidRPr="00761AF6" w:rsidRDefault="00AC5721" w:rsidP="00AC5721">
      <w:pPr>
        <w:pStyle w:val="a8"/>
        <w:widowControl w:val="0"/>
        <w:shd w:val="clear" w:color="auto" w:fill="auto"/>
        <w:spacing w:line="240" w:lineRule="auto"/>
        <w:jc w:val="both"/>
        <w:rPr>
          <w:bCs/>
          <w:iCs/>
          <w:sz w:val="28"/>
          <w:szCs w:val="28"/>
          <w:lang w:val="uk-UA"/>
        </w:rPr>
      </w:pPr>
      <w:r w:rsidRPr="00761AF6">
        <w:rPr>
          <w:bCs/>
          <w:iCs/>
          <w:sz w:val="28"/>
          <w:szCs w:val="28"/>
          <w:lang w:val="uk-UA"/>
        </w:rPr>
        <w:t>(спеціалізаціями, освітніми програмами, рівнями, ступенями, формами здобуття освіти) за кошти державного або місцевого бюджету</w:t>
      </w:r>
      <w:r w:rsidR="00603996">
        <w:rPr>
          <w:bCs/>
          <w:iCs/>
          <w:sz w:val="28"/>
          <w:szCs w:val="28"/>
          <w:lang w:val="uk-UA"/>
        </w:rPr>
        <w:t>, крім випадків поєднання спеціалізацій (предметних спеціальностей) в одній освітньо-професійній програмі</w:t>
      </w:r>
      <w:r w:rsidR="00E41F44">
        <w:rPr>
          <w:bCs/>
          <w:iCs/>
          <w:sz w:val="28"/>
          <w:szCs w:val="28"/>
          <w:lang w:val="uk-UA"/>
        </w:rPr>
        <w:t>.</w:t>
      </w:r>
    </w:p>
    <w:p w:rsidR="00161A86" w:rsidRPr="00761AF6" w:rsidRDefault="00161A86" w:rsidP="00161A86">
      <w:pPr>
        <w:widowControl w:val="0"/>
        <w:spacing w:after="0" w:line="240" w:lineRule="auto"/>
        <w:ind w:firstLine="709"/>
        <w:jc w:val="center"/>
        <w:rPr>
          <w:rFonts w:ascii="Times New Roman" w:hAnsi="Times New Roman"/>
          <w:b/>
          <w:i/>
          <w:sz w:val="28"/>
          <w:szCs w:val="28"/>
        </w:rPr>
      </w:pPr>
    </w:p>
    <w:p w:rsidR="00161A86" w:rsidRPr="00761AF6" w:rsidRDefault="001F42D3" w:rsidP="00161A86">
      <w:pPr>
        <w:widowControl w:val="0"/>
        <w:spacing w:after="0" w:line="240" w:lineRule="auto"/>
        <w:ind w:firstLine="709"/>
        <w:jc w:val="center"/>
        <w:rPr>
          <w:rFonts w:ascii="Times New Roman" w:hAnsi="Times New Roman"/>
          <w:b/>
          <w:sz w:val="28"/>
          <w:szCs w:val="28"/>
        </w:rPr>
      </w:pPr>
      <w:r w:rsidRPr="00761AF6">
        <w:rPr>
          <w:rFonts w:ascii="Times New Roman" w:hAnsi="Times New Roman"/>
          <w:b/>
          <w:sz w:val="28"/>
          <w:szCs w:val="28"/>
        </w:rPr>
        <w:t>І</w:t>
      </w:r>
      <w:r w:rsidR="00161A86" w:rsidRPr="00761AF6">
        <w:rPr>
          <w:rFonts w:ascii="Times New Roman" w:hAnsi="Times New Roman"/>
          <w:b/>
          <w:sz w:val="28"/>
          <w:szCs w:val="28"/>
        </w:rPr>
        <w:t>V. Обсяги прийому та обсяги державного замовлення</w:t>
      </w:r>
    </w:p>
    <w:p w:rsidR="00AC5721" w:rsidRPr="00761AF6" w:rsidRDefault="00AC5721" w:rsidP="00161A86">
      <w:pPr>
        <w:widowControl w:val="0"/>
        <w:spacing w:after="0" w:line="240" w:lineRule="auto"/>
        <w:ind w:firstLine="709"/>
        <w:jc w:val="center"/>
        <w:rPr>
          <w:rFonts w:ascii="Times New Roman" w:hAnsi="Times New Roman"/>
          <w:b/>
          <w:sz w:val="28"/>
          <w:szCs w:val="28"/>
        </w:rPr>
      </w:pPr>
    </w:p>
    <w:p w:rsidR="00161A86" w:rsidRPr="00761AF6" w:rsidRDefault="00161A86"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1. Прийом на </w:t>
      </w:r>
      <w:r w:rsidR="00E41F44">
        <w:rPr>
          <w:rFonts w:ascii="Times New Roman" w:hAnsi="Times New Roman"/>
          <w:sz w:val="28"/>
          <w:szCs w:val="28"/>
        </w:rPr>
        <w:t xml:space="preserve">перший рік </w:t>
      </w:r>
      <w:r w:rsidRPr="00761AF6">
        <w:rPr>
          <w:rFonts w:ascii="Times New Roman" w:hAnsi="Times New Roman"/>
          <w:sz w:val="28"/>
          <w:szCs w:val="28"/>
        </w:rPr>
        <w:t xml:space="preserve">навчання здійснюється в межах ліцензованого обсягу за кожною спеціальністю. Прийом на </w:t>
      </w:r>
      <w:r w:rsidR="00E41F44">
        <w:rPr>
          <w:rFonts w:ascii="Times New Roman" w:hAnsi="Times New Roman"/>
          <w:sz w:val="28"/>
          <w:szCs w:val="28"/>
        </w:rPr>
        <w:t xml:space="preserve">другий-четвертий роки </w:t>
      </w:r>
      <w:r w:rsidRPr="00761AF6">
        <w:rPr>
          <w:rFonts w:ascii="Times New Roman" w:hAnsi="Times New Roman"/>
          <w:sz w:val="28"/>
          <w:szCs w:val="28"/>
        </w:rPr>
        <w:t xml:space="preserve">навчання здійснюється в межах вакантних місць ліцензованого обсягу. </w:t>
      </w:r>
    </w:p>
    <w:p w:rsidR="00161A86" w:rsidRPr="00761AF6" w:rsidRDefault="00161A86"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Ліцензований обсяг</w:t>
      </w:r>
      <w:r w:rsidR="00C84F06" w:rsidRPr="00761AF6">
        <w:rPr>
          <w:rFonts w:ascii="Times New Roman" w:hAnsi="Times New Roman"/>
          <w:sz w:val="28"/>
          <w:szCs w:val="28"/>
        </w:rPr>
        <w:t xml:space="preserve"> встановлюється для</w:t>
      </w:r>
      <w:r w:rsidRPr="00761AF6">
        <w:rPr>
          <w:rFonts w:ascii="Times New Roman" w:hAnsi="Times New Roman"/>
          <w:sz w:val="28"/>
          <w:szCs w:val="28"/>
        </w:rPr>
        <w:t xml:space="preserve"> </w:t>
      </w:r>
      <w:r w:rsidR="00C84F06" w:rsidRPr="00761AF6">
        <w:rPr>
          <w:rFonts w:ascii="Times New Roman" w:hAnsi="Times New Roman"/>
          <w:sz w:val="28"/>
          <w:szCs w:val="28"/>
        </w:rPr>
        <w:t>кожної спеціальн</w:t>
      </w:r>
      <w:r w:rsidR="00B8688A">
        <w:rPr>
          <w:rFonts w:ascii="Times New Roman" w:hAnsi="Times New Roman"/>
          <w:sz w:val="28"/>
          <w:szCs w:val="28"/>
        </w:rPr>
        <w:t>о</w:t>
      </w:r>
      <w:r w:rsidR="00C84F06" w:rsidRPr="00761AF6">
        <w:rPr>
          <w:rFonts w:ascii="Times New Roman" w:hAnsi="Times New Roman"/>
          <w:sz w:val="28"/>
          <w:szCs w:val="28"/>
        </w:rPr>
        <w:t xml:space="preserve">сті і визначає максимальну кількість здобувачів </w:t>
      </w:r>
      <w:bookmarkStart w:id="2" w:name="_Hlk87953179"/>
      <w:r w:rsidR="00C84F06" w:rsidRPr="00761AF6">
        <w:rPr>
          <w:rFonts w:ascii="Times New Roman" w:hAnsi="Times New Roman"/>
          <w:sz w:val="28"/>
          <w:szCs w:val="28"/>
        </w:rPr>
        <w:t xml:space="preserve">фахової передвищої освіти </w:t>
      </w:r>
      <w:r w:rsidRPr="00761AF6">
        <w:rPr>
          <w:rFonts w:ascii="Times New Roman" w:hAnsi="Times New Roman"/>
          <w:sz w:val="28"/>
          <w:szCs w:val="28"/>
        </w:rPr>
        <w:t xml:space="preserve"> </w:t>
      </w:r>
      <w:bookmarkEnd w:id="2"/>
      <w:r w:rsidR="00C84F06" w:rsidRPr="00761AF6">
        <w:rPr>
          <w:rFonts w:ascii="Times New Roman" w:hAnsi="Times New Roman"/>
          <w:sz w:val="28"/>
          <w:szCs w:val="28"/>
        </w:rPr>
        <w:t xml:space="preserve">на одному курсі (році навчання), яким заклад освіти може одночасно забезпечити </w:t>
      </w:r>
      <w:bookmarkStart w:id="3" w:name="_Hlk87953275"/>
      <w:r w:rsidR="00C84F06" w:rsidRPr="00761AF6">
        <w:rPr>
          <w:rFonts w:ascii="Times New Roman" w:hAnsi="Times New Roman"/>
          <w:sz w:val="28"/>
          <w:szCs w:val="28"/>
        </w:rPr>
        <w:t xml:space="preserve">здобуття фахової передвищої освіти  </w:t>
      </w:r>
      <w:bookmarkEnd w:id="3"/>
      <w:r w:rsidR="00C84F06" w:rsidRPr="00761AF6">
        <w:rPr>
          <w:rFonts w:ascii="Times New Roman" w:hAnsi="Times New Roman"/>
          <w:sz w:val="28"/>
          <w:szCs w:val="28"/>
        </w:rPr>
        <w:t xml:space="preserve"> відповідно до ліцензійних умов.</w:t>
      </w:r>
    </w:p>
    <w:p w:rsidR="00161A86" w:rsidRPr="00316B4C" w:rsidRDefault="00161A86" w:rsidP="00C84F06">
      <w:pPr>
        <w:widowControl w:val="0"/>
        <w:spacing w:after="0" w:line="240" w:lineRule="auto"/>
        <w:ind w:firstLine="709"/>
        <w:jc w:val="both"/>
        <w:rPr>
          <w:rFonts w:ascii="Times New Roman" w:hAnsi="Times New Roman"/>
          <w:bCs/>
          <w:sz w:val="28"/>
          <w:szCs w:val="28"/>
        </w:rPr>
      </w:pPr>
      <w:r w:rsidRPr="00761AF6">
        <w:rPr>
          <w:rFonts w:ascii="Times New Roman" w:hAnsi="Times New Roman"/>
          <w:sz w:val="28"/>
          <w:szCs w:val="28"/>
        </w:rPr>
        <w:t xml:space="preserve">2. Прийом на навчання </w:t>
      </w:r>
      <w:r w:rsidR="00C84F06" w:rsidRPr="00761AF6">
        <w:rPr>
          <w:rFonts w:ascii="Times New Roman" w:hAnsi="Times New Roman"/>
          <w:sz w:val="28"/>
          <w:szCs w:val="28"/>
        </w:rPr>
        <w:t xml:space="preserve">за державним замовленням </w:t>
      </w:r>
      <w:r w:rsidRPr="00761AF6">
        <w:rPr>
          <w:rFonts w:ascii="Times New Roman" w:hAnsi="Times New Roman"/>
          <w:sz w:val="28"/>
          <w:szCs w:val="28"/>
        </w:rPr>
        <w:t>(</w:t>
      </w:r>
      <w:r w:rsidR="00C84F06" w:rsidRPr="00761AF6">
        <w:rPr>
          <w:rFonts w:ascii="Times New Roman" w:hAnsi="Times New Roman"/>
          <w:sz w:val="28"/>
          <w:szCs w:val="28"/>
        </w:rPr>
        <w:t>за кошти державного бюджету</w:t>
      </w:r>
      <w:r w:rsidRPr="00761AF6">
        <w:rPr>
          <w:rFonts w:ascii="Times New Roman" w:hAnsi="Times New Roman"/>
          <w:sz w:val="28"/>
          <w:szCs w:val="28"/>
        </w:rPr>
        <w:t xml:space="preserve">) здійснюється на спеціальності та форми </w:t>
      </w:r>
      <w:r w:rsidR="00C84F06" w:rsidRPr="00761AF6">
        <w:rPr>
          <w:rFonts w:ascii="Times New Roman" w:hAnsi="Times New Roman"/>
          <w:sz w:val="28"/>
          <w:szCs w:val="28"/>
        </w:rPr>
        <w:t>здобуття фахової передвищої освіти</w:t>
      </w:r>
      <w:r w:rsidRPr="00761AF6">
        <w:rPr>
          <w:rFonts w:ascii="Times New Roman" w:hAnsi="Times New Roman"/>
          <w:sz w:val="28"/>
          <w:szCs w:val="28"/>
        </w:rPr>
        <w:t>, за якими воно сформоване Кабінетом Міністрів України</w:t>
      </w:r>
      <w:r w:rsidR="00E41F44">
        <w:rPr>
          <w:rFonts w:ascii="Times New Roman" w:hAnsi="Times New Roman"/>
          <w:sz w:val="28"/>
          <w:szCs w:val="28"/>
        </w:rPr>
        <w:t>, за регіональним замовленням (за кошти місцевого бюджету) – регіональним замовником.</w:t>
      </w:r>
      <w:r w:rsidRPr="00761AF6">
        <w:rPr>
          <w:rFonts w:ascii="Times New Roman" w:hAnsi="Times New Roman"/>
          <w:sz w:val="28"/>
          <w:szCs w:val="28"/>
        </w:rPr>
        <w:t xml:space="preserve"> Міністерство освіти і науки України,</w:t>
      </w:r>
      <w:r w:rsidR="00E41F44">
        <w:rPr>
          <w:rFonts w:ascii="Times New Roman" w:hAnsi="Times New Roman"/>
          <w:sz w:val="28"/>
          <w:szCs w:val="28"/>
        </w:rPr>
        <w:t xml:space="preserve"> інші державні, регіональні замовники</w:t>
      </w:r>
      <w:r w:rsidRPr="00761AF6">
        <w:rPr>
          <w:rFonts w:ascii="Times New Roman" w:hAnsi="Times New Roman"/>
          <w:sz w:val="28"/>
          <w:szCs w:val="28"/>
        </w:rPr>
        <w:t xml:space="preserve"> здійснюють розміщення державного</w:t>
      </w:r>
      <w:r w:rsidR="00E41F44">
        <w:rPr>
          <w:rFonts w:ascii="Times New Roman" w:hAnsi="Times New Roman"/>
          <w:sz w:val="28"/>
          <w:szCs w:val="28"/>
        </w:rPr>
        <w:t xml:space="preserve"> (регіонального)</w:t>
      </w:r>
      <w:r w:rsidRPr="00761AF6">
        <w:rPr>
          <w:rFonts w:ascii="Times New Roman" w:hAnsi="Times New Roman"/>
          <w:sz w:val="28"/>
          <w:szCs w:val="28"/>
        </w:rPr>
        <w:t xml:space="preserve"> замовлення в розрізі закладів освіти, спеціальностей (</w:t>
      </w:r>
      <w:r w:rsidR="00C84F06" w:rsidRPr="00761AF6">
        <w:rPr>
          <w:rFonts w:ascii="Times New Roman" w:hAnsi="Times New Roman"/>
          <w:sz w:val="28"/>
          <w:szCs w:val="28"/>
        </w:rPr>
        <w:t>спеціалізацій</w:t>
      </w:r>
      <w:r w:rsidRPr="00761AF6">
        <w:rPr>
          <w:rFonts w:ascii="Times New Roman" w:hAnsi="Times New Roman"/>
          <w:sz w:val="28"/>
          <w:szCs w:val="28"/>
        </w:rPr>
        <w:t xml:space="preserve">, </w:t>
      </w:r>
      <w:r w:rsidR="00E41F44">
        <w:rPr>
          <w:rFonts w:ascii="Times New Roman" w:hAnsi="Times New Roman"/>
          <w:sz w:val="28"/>
          <w:szCs w:val="28"/>
        </w:rPr>
        <w:t xml:space="preserve">предметних спеціальностей, </w:t>
      </w:r>
      <w:r w:rsidRPr="00761AF6">
        <w:rPr>
          <w:rFonts w:ascii="Times New Roman" w:hAnsi="Times New Roman"/>
          <w:sz w:val="28"/>
          <w:szCs w:val="28"/>
        </w:rPr>
        <w:t xml:space="preserve">конкурсних пропозицій - у разі необхідності), форм </w:t>
      </w:r>
      <w:r w:rsidR="00C84F06" w:rsidRPr="00761AF6">
        <w:rPr>
          <w:rFonts w:ascii="Times New Roman" w:hAnsi="Times New Roman"/>
          <w:sz w:val="28"/>
          <w:szCs w:val="28"/>
        </w:rPr>
        <w:t>здобуття освіти</w:t>
      </w:r>
      <w:r w:rsidRPr="00761AF6">
        <w:rPr>
          <w:rFonts w:ascii="Times New Roman" w:hAnsi="Times New Roman"/>
          <w:sz w:val="28"/>
          <w:szCs w:val="28"/>
        </w:rPr>
        <w:t xml:space="preserve"> та основи здобуття освітньо-</w:t>
      </w:r>
      <w:r w:rsidR="00F3244B" w:rsidRPr="00761AF6">
        <w:rPr>
          <w:rFonts w:ascii="Times New Roman" w:hAnsi="Times New Roman"/>
          <w:sz w:val="28"/>
          <w:szCs w:val="28"/>
        </w:rPr>
        <w:t>професійного ступеня фахового</w:t>
      </w:r>
      <w:r w:rsidRPr="00761AF6">
        <w:rPr>
          <w:rFonts w:ascii="Times New Roman" w:hAnsi="Times New Roman"/>
          <w:sz w:val="28"/>
          <w:szCs w:val="28"/>
        </w:rPr>
        <w:t xml:space="preserve"> молодшого </w:t>
      </w:r>
      <w:r w:rsidR="00F3244B" w:rsidRPr="00761AF6">
        <w:rPr>
          <w:rFonts w:ascii="Times New Roman" w:hAnsi="Times New Roman"/>
          <w:sz w:val="28"/>
          <w:szCs w:val="28"/>
        </w:rPr>
        <w:t>бакалавра</w:t>
      </w:r>
      <w:r w:rsidRPr="00761AF6">
        <w:rPr>
          <w:rFonts w:ascii="Times New Roman" w:hAnsi="Times New Roman"/>
          <w:sz w:val="28"/>
          <w:szCs w:val="28"/>
        </w:rPr>
        <w:t>.</w:t>
      </w:r>
      <w:r w:rsidR="00C84F06" w:rsidRPr="00761AF6">
        <w:rPr>
          <w:rFonts w:ascii="Times New Roman" w:hAnsi="Times New Roman"/>
          <w:sz w:val="28"/>
          <w:szCs w:val="28"/>
        </w:rPr>
        <w:t xml:space="preserve"> </w:t>
      </w:r>
      <w:r w:rsidRPr="00316B4C">
        <w:rPr>
          <w:rFonts w:ascii="Times New Roman" w:hAnsi="Times New Roman"/>
          <w:bCs/>
          <w:i/>
          <w:sz w:val="28"/>
          <w:szCs w:val="28"/>
        </w:rPr>
        <w:t>Розподіл місць державного</w:t>
      </w:r>
      <w:r w:rsidR="00E41F44">
        <w:rPr>
          <w:rFonts w:ascii="Times New Roman" w:hAnsi="Times New Roman"/>
          <w:bCs/>
          <w:i/>
          <w:sz w:val="28"/>
          <w:szCs w:val="28"/>
        </w:rPr>
        <w:t xml:space="preserve"> (регіонального) </w:t>
      </w:r>
      <w:r w:rsidRPr="00316B4C">
        <w:rPr>
          <w:rFonts w:ascii="Times New Roman" w:hAnsi="Times New Roman"/>
          <w:bCs/>
          <w:i/>
          <w:sz w:val="28"/>
          <w:szCs w:val="28"/>
        </w:rPr>
        <w:t>замовлення між основними конкурсними пропозиціями в межах відповідної спеціальності (</w:t>
      </w:r>
      <w:r w:rsidR="00E41F44" w:rsidRPr="00E41F44">
        <w:rPr>
          <w:rFonts w:ascii="Times New Roman" w:hAnsi="Times New Roman"/>
          <w:i/>
          <w:sz w:val="28"/>
          <w:szCs w:val="28"/>
        </w:rPr>
        <w:t>предметної спеціальності</w:t>
      </w:r>
      <w:r w:rsidR="00E41F44">
        <w:rPr>
          <w:rFonts w:ascii="Times New Roman" w:hAnsi="Times New Roman"/>
          <w:sz w:val="28"/>
          <w:szCs w:val="28"/>
        </w:rPr>
        <w:t xml:space="preserve">, </w:t>
      </w:r>
      <w:r w:rsidR="00C84F06" w:rsidRPr="00316B4C">
        <w:rPr>
          <w:rFonts w:ascii="Times New Roman" w:hAnsi="Times New Roman"/>
          <w:bCs/>
          <w:i/>
          <w:sz w:val="28"/>
          <w:szCs w:val="28"/>
        </w:rPr>
        <w:t>спеціалізації</w:t>
      </w:r>
      <w:r w:rsidRPr="00316B4C">
        <w:rPr>
          <w:rFonts w:ascii="Times New Roman" w:hAnsi="Times New Roman"/>
          <w:bCs/>
          <w:i/>
          <w:sz w:val="28"/>
          <w:szCs w:val="28"/>
        </w:rPr>
        <w:t>) коледж здійснює самостійно</w:t>
      </w:r>
      <w:r w:rsidR="00E41F44">
        <w:rPr>
          <w:rFonts w:ascii="Times New Roman" w:hAnsi="Times New Roman"/>
          <w:bCs/>
          <w:i/>
          <w:sz w:val="28"/>
          <w:szCs w:val="28"/>
        </w:rPr>
        <w:t>, якщо це не визначено відповідним замовником</w:t>
      </w:r>
      <w:r w:rsidRPr="00316B4C">
        <w:rPr>
          <w:rFonts w:ascii="Times New Roman" w:hAnsi="Times New Roman"/>
          <w:bCs/>
          <w:i/>
          <w:sz w:val="28"/>
          <w:szCs w:val="28"/>
        </w:rPr>
        <w:t>.</w:t>
      </w:r>
    </w:p>
    <w:p w:rsidR="00161A86" w:rsidRPr="00761AF6" w:rsidRDefault="00161A86" w:rsidP="00161A86">
      <w:pPr>
        <w:pStyle w:val="a8"/>
        <w:widowControl w:val="0"/>
        <w:shd w:val="clear" w:color="auto" w:fill="auto"/>
        <w:spacing w:line="240" w:lineRule="auto"/>
        <w:ind w:firstLine="709"/>
        <w:jc w:val="both"/>
        <w:rPr>
          <w:sz w:val="28"/>
          <w:szCs w:val="28"/>
          <w:lang w:val="uk-UA"/>
        </w:rPr>
      </w:pPr>
      <w:r w:rsidRPr="00761AF6">
        <w:rPr>
          <w:sz w:val="28"/>
          <w:szCs w:val="28"/>
          <w:lang w:val="uk-UA"/>
        </w:rPr>
        <w:t xml:space="preserve">Прийом на навчання за кошти державного </w:t>
      </w:r>
      <w:r w:rsidR="00C84F06" w:rsidRPr="00761AF6">
        <w:rPr>
          <w:sz w:val="28"/>
          <w:szCs w:val="28"/>
          <w:lang w:val="uk-UA"/>
        </w:rPr>
        <w:t xml:space="preserve">або </w:t>
      </w:r>
      <w:r w:rsidRPr="00761AF6">
        <w:rPr>
          <w:sz w:val="28"/>
          <w:szCs w:val="28"/>
          <w:lang w:val="uk-UA"/>
        </w:rPr>
        <w:t>місцевого бюджету (за державним або регіональним замовленням) здійснюють заклади освіти, які мають ліцензію на підготовку здобувачів фахової</w:t>
      </w:r>
      <w:r w:rsidR="002D6BC4" w:rsidRPr="00761AF6">
        <w:rPr>
          <w:sz w:val="28"/>
          <w:szCs w:val="28"/>
          <w:lang w:val="uk-UA"/>
        </w:rPr>
        <w:t xml:space="preserve"> </w:t>
      </w:r>
      <w:r w:rsidRPr="00761AF6">
        <w:rPr>
          <w:sz w:val="28"/>
          <w:szCs w:val="28"/>
          <w:lang w:val="uk-UA"/>
        </w:rPr>
        <w:t>передвищої освіти за освітньо-</w:t>
      </w:r>
      <w:r w:rsidR="00C84F06" w:rsidRPr="00761AF6">
        <w:rPr>
          <w:sz w:val="28"/>
          <w:szCs w:val="28"/>
          <w:lang w:val="uk-UA"/>
        </w:rPr>
        <w:t>професійним</w:t>
      </w:r>
      <w:r w:rsidR="00487E1E" w:rsidRPr="00761AF6">
        <w:rPr>
          <w:sz w:val="28"/>
          <w:szCs w:val="28"/>
          <w:lang w:val="uk-UA"/>
        </w:rPr>
        <w:t xml:space="preserve"> </w:t>
      </w:r>
      <w:r w:rsidR="00C84F06" w:rsidRPr="00761AF6">
        <w:rPr>
          <w:sz w:val="28"/>
          <w:szCs w:val="28"/>
          <w:lang w:val="uk-UA"/>
        </w:rPr>
        <w:t>ступенем</w:t>
      </w:r>
      <w:r w:rsidRPr="00761AF6">
        <w:rPr>
          <w:sz w:val="28"/>
          <w:szCs w:val="28"/>
          <w:lang w:val="uk-UA"/>
        </w:rPr>
        <w:t xml:space="preserve"> фахового молодшого бакалавра за відповідною спец</w:t>
      </w:r>
      <w:r w:rsidR="002D6BC4" w:rsidRPr="00761AF6">
        <w:rPr>
          <w:sz w:val="28"/>
          <w:szCs w:val="28"/>
          <w:lang w:val="uk-UA"/>
        </w:rPr>
        <w:t>іальністю, отриману не пізніше ніж 31</w:t>
      </w:r>
      <w:r w:rsidR="00B8688A">
        <w:rPr>
          <w:sz w:val="28"/>
          <w:szCs w:val="28"/>
          <w:lang w:val="uk-UA"/>
        </w:rPr>
        <w:t xml:space="preserve"> </w:t>
      </w:r>
      <w:r w:rsidR="002D6BC4" w:rsidRPr="00761AF6">
        <w:rPr>
          <w:sz w:val="28"/>
          <w:szCs w:val="28"/>
          <w:lang w:val="uk-UA"/>
        </w:rPr>
        <w:t>грудня</w:t>
      </w:r>
      <w:r w:rsidRPr="00761AF6">
        <w:rPr>
          <w:sz w:val="28"/>
          <w:szCs w:val="28"/>
          <w:lang w:val="uk-UA"/>
        </w:rPr>
        <w:t xml:space="preserve"> 202</w:t>
      </w:r>
      <w:r w:rsidR="00E41F44">
        <w:rPr>
          <w:sz w:val="28"/>
          <w:szCs w:val="28"/>
          <w:lang w:val="uk-UA"/>
        </w:rPr>
        <w:t>2</w:t>
      </w:r>
      <w:r w:rsidRPr="00761AF6">
        <w:rPr>
          <w:sz w:val="28"/>
          <w:szCs w:val="28"/>
          <w:lang w:val="uk-UA"/>
        </w:rPr>
        <w:t xml:space="preserve"> року, за кошти фізичних або юридичних осіб - не пізніше </w:t>
      </w:r>
      <w:r w:rsidR="002D6BC4" w:rsidRPr="00761AF6">
        <w:rPr>
          <w:sz w:val="28"/>
          <w:szCs w:val="28"/>
          <w:lang w:val="uk-UA"/>
        </w:rPr>
        <w:t xml:space="preserve">ніж 31 травня </w:t>
      </w:r>
      <w:r w:rsidRPr="00761AF6">
        <w:rPr>
          <w:sz w:val="28"/>
          <w:szCs w:val="28"/>
          <w:lang w:val="uk-UA"/>
        </w:rPr>
        <w:t xml:space="preserve"> 202</w:t>
      </w:r>
      <w:r w:rsidR="00E41F44">
        <w:rPr>
          <w:sz w:val="28"/>
          <w:szCs w:val="28"/>
          <w:lang w:val="uk-UA"/>
        </w:rPr>
        <w:t>3</w:t>
      </w:r>
      <w:r w:rsidRPr="00761AF6">
        <w:rPr>
          <w:sz w:val="28"/>
          <w:szCs w:val="28"/>
          <w:lang w:val="uk-UA"/>
        </w:rPr>
        <w:t xml:space="preserve"> року.</w:t>
      </w:r>
    </w:p>
    <w:p w:rsidR="00E41F44" w:rsidRDefault="00161A86"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3. Обсяг прийому за кошти фізичних або юридичних осіб на основні конкурсні пропозиції визначається коледжем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w:t>
      </w:r>
      <w:r w:rsidR="00E41F44">
        <w:rPr>
          <w:rFonts w:ascii="Times New Roman" w:hAnsi="Times New Roman"/>
          <w:sz w:val="28"/>
          <w:szCs w:val="28"/>
        </w:rPr>
        <w:t xml:space="preserve"> (регіонального) </w:t>
      </w:r>
      <w:r w:rsidRPr="00761AF6">
        <w:rPr>
          <w:rFonts w:ascii="Times New Roman" w:hAnsi="Times New Roman"/>
          <w:sz w:val="28"/>
          <w:szCs w:val="28"/>
        </w:rPr>
        <w:t xml:space="preserve">замовлення. </w:t>
      </w:r>
    </w:p>
    <w:p w:rsidR="00161A86" w:rsidRPr="00761AF6" w:rsidRDefault="00161A86"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Обсяг прийому на небюджетну конкурсну пропозицію визначається коледжем у межах ліцензованого обсягу з урахуванням його поділу за формами </w:t>
      </w:r>
      <w:r w:rsidRPr="00761AF6">
        <w:rPr>
          <w:rFonts w:ascii="Times New Roman" w:hAnsi="Times New Roman"/>
          <w:sz w:val="28"/>
          <w:szCs w:val="28"/>
        </w:rPr>
        <w:lastRenderedPageBreak/>
        <w:t xml:space="preserve">здобуття освіти. </w:t>
      </w:r>
    </w:p>
    <w:p w:rsidR="00161A86" w:rsidRPr="00761AF6" w:rsidRDefault="00AC5721" w:rsidP="00161A86">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4.</w:t>
      </w:r>
      <w:r w:rsidRPr="00761AF6">
        <w:rPr>
          <w:rFonts w:ascii="Times New Roman" w:hAnsi="Times New Roman"/>
          <w:sz w:val="28"/>
          <w:szCs w:val="28"/>
        </w:rPr>
        <w:tab/>
        <w:t xml:space="preserve">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w:t>
      </w:r>
      <w:r w:rsidR="007A1A9D" w:rsidRPr="00761AF6">
        <w:rPr>
          <w:rFonts w:ascii="Times New Roman" w:hAnsi="Times New Roman"/>
          <w:sz w:val="28"/>
          <w:szCs w:val="28"/>
        </w:rPr>
        <w:t xml:space="preserve"> коледжу</w:t>
      </w:r>
      <w:r w:rsidR="00161A86" w:rsidRPr="00761AF6">
        <w:rPr>
          <w:rFonts w:ascii="Times New Roman" w:hAnsi="Times New Roman"/>
          <w:sz w:val="28"/>
          <w:szCs w:val="28"/>
        </w:rPr>
        <w:t xml:space="preserve">. </w:t>
      </w:r>
    </w:p>
    <w:p w:rsidR="00161A86" w:rsidRPr="00761AF6" w:rsidRDefault="00161A86" w:rsidP="00161A86">
      <w:pPr>
        <w:widowControl w:val="0"/>
        <w:spacing w:after="0" w:line="240" w:lineRule="auto"/>
        <w:ind w:firstLine="709"/>
        <w:jc w:val="center"/>
        <w:rPr>
          <w:rFonts w:ascii="Times New Roman" w:hAnsi="Times New Roman"/>
          <w:b/>
          <w:sz w:val="28"/>
          <w:szCs w:val="28"/>
        </w:rPr>
        <w:sectPr w:rsidR="00161A86" w:rsidRPr="00761AF6" w:rsidSect="00161A86">
          <w:headerReference w:type="default" r:id="rId13"/>
          <w:pgSz w:w="11906" w:h="16838"/>
          <w:pgMar w:top="850" w:right="850" w:bottom="850" w:left="1417" w:header="709" w:footer="709" w:gutter="0"/>
          <w:cols w:space="708"/>
          <w:titlePg/>
          <w:docGrid w:linePitch="360"/>
        </w:sectPr>
      </w:pPr>
    </w:p>
    <w:p w:rsidR="00307C09" w:rsidRPr="00761AF6" w:rsidRDefault="00161A86" w:rsidP="00307C09">
      <w:pPr>
        <w:widowControl w:val="0"/>
        <w:spacing w:after="0" w:line="240" w:lineRule="auto"/>
        <w:ind w:firstLine="709"/>
        <w:jc w:val="center"/>
        <w:rPr>
          <w:rFonts w:ascii="Times New Roman" w:hAnsi="Times New Roman"/>
          <w:b/>
          <w:sz w:val="24"/>
          <w:szCs w:val="24"/>
        </w:rPr>
      </w:pPr>
      <w:r w:rsidRPr="00761AF6">
        <w:rPr>
          <w:rFonts w:ascii="Times New Roman" w:hAnsi="Times New Roman"/>
          <w:b/>
          <w:sz w:val="24"/>
          <w:szCs w:val="24"/>
        </w:rPr>
        <w:lastRenderedPageBreak/>
        <w:t>V. Строки прийому заяв та документів, конкурсного відбору та зарахування на навчання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912"/>
        <w:gridCol w:w="3325"/>
        <w:gridCol w:w="2912"/>
        <w:gridCol w:w="3863"/>
      </w:tblGrid>
      <w:tr w:rsidR="00307C09" w:rsidRPr="00761AF6" w:rsidTr="004D2CF4">
        <w:tc>
          <w:tcPr>
            <w:tcW w:w="2122" w:type="dxa"/>
            <w:shd w:val="clear" w:color="auto" w:fill="auto"/>
            <w:vAlign w:val="center"/>
          </w:tcPr>
          <w:p w:rsidR="00307C09" w:rsidRPr="00761AF6" w:rsidRDefault="00307C09" w:rsidP="004D2CF4">
            <w:pPr>
              <w:jc w:val="center"/>
              <w:rPr>
                <w:rFonts w:ascii="Times New Roman" w:eastAsia="Calibri" w:hAnsi="Times New Roman"/>
                <w:sz w:val="28"/>
                <w:szCs w:val="28"/>
              </w:rPr>
            </w:pPr>
            <w:bookmarkStart w:id="4" w:name="_Hlk104362539"/>
            <w:r w:rsidRPr="00761AF6">
              <w:rPr>
                <w:rFonts w:ascii="Times New Roman" w:eastAsia="Calibri" w:hAnsi="Times New Roman"/>
                <w:sz w:val="28"/>
                <w:szCs w:val="28"/>
              </w:rPr>
              <w:t>На основі</w:t>
            </w:r>
          </w:p>
        </w:tc>
        <w:tc>
          <w:tcPr>
            <w:tcW w:w="2912" w:type="dxa"/>
            <w:shd w:val="clear" w:color="auto" w:fill="auto"/>
            <w:vAlign w:val="center"/>
          </w:tcPr>
          <w:p w:rsidR="00307C09" w:rsidRPr="00761AF6" w:rsidRDefault="00307C09" w:rsidP="004D2CF4">
            <w:pPr>
              <w:jc w:val="center"/>
              <w:rPr>
                <w:rFonts w:ascii="Times New Roman" w:eastAsia="Calibri" w:hAnsi="Times New Roman"/>
                <w:sz w:val="28"/>
                <w:szCs w:val="28"/>
              </w:rPr>
            </w:pPr>
            <w:r w:rsidRPr="00761AF6">
              <w:rPr>
                <w:rFonts w:ascii="Times New Roman" w:eastAsia="Calibri" w:hAnsi="Times New Roman"/>
                <w:sz w:val="28"/>
                <w:szCs w:val="28"/>
              </w:rPr>
              <w:t>Прийом документів</w:t>
            </w:r>
          </w:p>
        </w:tc>
        <w:tc>
          <w:tcPr>
            <w:tcW w:w="3325" w:type="dxa"/>
            <w:shd w:val="clear" w:color="auto" w:fill="auto"/>
            <w:vAlign w:val="center"/>
          </w:tcPr>
          <w:p w:rsidR="00307C09" w:rsidRPr="00761AF6" w:rsidRDefault="00307C09" w:rsidP="004D2CF4">
            <w:pPr>
              <w:jc w:val="center"/>
              <w:rPr>
                <w:rFonts w:ascii="Times New Roman" w:eastAsia="Calibri" w:hAnsi="Times New Roman"/>
                <w:sz w:val="28"/>
                <w:szCs w:val="28"/>
              </w:rPr>
            </w:pPr>
            <w:r w:rsidRPr="00172CEC">
              <w:rPr>
                <w:rFonts w:ascii="Times New Roman" w:eastAsia="Calibri" w:hAnsi="Times New Roman"/>
                <w:sz w:val="28"/>
                <w:szCs w:val="28"/>
              </w:rPr>
              <w:t>Іспит</w:t>
            </w:r>
          </w:p>
        </w:tc>
        <w:tc>
          <w:tcPr>
            <w:tcW w:w="2912" w:type="dxa"/>
            <w:shd w:val="clear" w:color="auto" w:fill="auto"/>
            <w:vAlign w:val="center"/>
          </w:tcPr>
          <w:p w:rsidR="00307C09" w:rsidRPr="00761AF6" w:rsidRDefault="00307C09" w:rsidP="004D2CF4">
            <w:pPr>
              <w:jc w:val="center"/>
              <w:rPr>
                <w:rFonts w:ascii="Times New Roman" w:eastAsia="Calibri" w:hAnsi="Times New Roman"/>
                <w:sz w:val="28"/>
                <w:szCs w:val="28"/>
              </w:rPr>
            </w:pPr>
            <w:r w:rsidRPr="00761AF6">
              <w:rPr>
                <w:rFonts w:ascii="Times New Roman" w:eastAsia="Calibri" w:hAnsi="Times New Roman"/>
                <w:sz w:val="28"/>
                <w:szCs w:val="28"/>
              </w:rPr>
              <w:t>Оголошення результатів</w:t>
            </w:r>
          </w:p>
        </w:tc>
        <w:tc>
          <w:tcPr>
            <w:tcW w:w="3863" w:type="dxa"/>
            <w:shd w:val="clear" w:color="auto" w:fill="auto"/>
            <w:vAlign w:val="center"/>
          </w:tcPr>
          <w:p w:rsidR="00307C09" w:rsidRPr="00761AF6" w:rsidRDefault="00307C09" w:rsidP="004D2CF4">
            <w:pPr>
              <w:jc w:val="center"/>
              <w:rPr>
                <w:rFonts w:ascii="Times New Roman" w:eastAsia="Calibri" w:hAnsi="Times New Roman"/>
                <w:sz w:val="28"/>
                <w:szCs w:val="28"/>
              </w:rPr>
            </w:pPr>
            <w:r w:rsidRPr="00761AF6">
              <w:rPr>
                <w:rFonts w:ascii="Times New Roman" w:eastAsia="Calibri" w:hAnsi="Times New Roman"/>
                <w:sz w:val="28"/>
                <w:szCs w:val="28"/>
              </w:rPr>
              <w:t>Зарахування</w:t>
            </w:r>
          </w:p>
        </w:tc>
      </w:tr>
      <w:tr w:rsidR="00307C09" w:rsidRPr="00761AF6" w:rsidTr="004D2CF4">
        <w:trPr>
          <w:trHeight w:val="497"/>
        </w:trPr>
        <w:tc>
          <w:tcPr>
            <w:tcW w:w="15134" w:type="dxa"/>
            <w:gridSpan w:val="5"/>
            <w:shd w:val="clear" w:color="auto" w:fill="auto"/>
          </w:tcPr>
          <w:p w:rsidR="00307C09" w:rsidRPr="00761AF6" w:rsidRDefault="00307C09" w:rsidP="000C2D05">
            <w:pPr>
              <w:jc w:val="center"/>
              <w:rPr>
                <w:rFonts w:ascii="Times New Roman" w:eastAsia="Calibri" w:hAnsi="Times New Roman"/>
                <w:sz w:val="28"/>
                <w:szCs w:val="28"/>
              </w:rPr>
            </w:pPr>
            <w:r w:rsidRPr="00761AF6">
              <w:rPr>
                <w:rFonts w:ascii="Times New Roman" w:eastAsia="Calibri" w:hAnsi="Times New Roman"/>
                <w:sz w:val="28"/>
                <w:szCs w:val="28"/>
              </w:rPr>
              <w:t xml:space="preserve">Реєстрація електронних кабінетів – з </w:t>
            </w:r>
            <w:r w:rsidRPr="007D78F9">
              <w:rPr>
                <w:rFonts w:ascii="Times New Roman" w:eastAsia="Calibri" w:hAnsi="Times New Roman"/>
                <w:sz w:val="28"/>
                <w:szCs w:val="28"/>
              </w:rPr>
              <w:t>23.</w:t>
            </w:r>
            <w:r w:rsidRPr="00761AF6">
              <w:rPr>
                <w:rFonts w:ascii="Times New Roman" w:eastAsia="Calibri" w:hAnsi="Times New Roman"/>
                <w:sz w:val="28"/>
                <w:szCs w:val="28"/>
              </w:rPr>
              <w:t>06.202</w:t>
            </w:r>
            <w:r w:rsidR="000C2D05">
              <w:rPr>
                <w:rFonts w:ascii="Times New Roman" w:eastAsia="Calibri" w:hAnsi="Times New Roman"/>
                <w:sz w:val="28"/>
                <w:szCs w:val="28"/>
              </w:rPr>
              <w:t>3</w:t>
            </w:r>
            <w:r w:rsidRPr="00761AF6">
              <w:rPr>
                <w:rFonts w:ascii="Times New Roman" w:eastAsia="Calibri" w:hAnsi="Times New Roman"/>
                <w:sz w:val="28"/>
                <w:szCs w:val="28"/>
              </w:rPr>
              <w:t xml:space="preserve"> – 3</w:t>
            </w:r>
            <w:r w:rsidR="000C2D05">
              <w:rPr>
                <w:rFonts w:ascii="Times New Roman" w:eastAsia="Calibri" w:hAnsi="Times New Roman"/>
                <w:sz w:val="28"/>
                <w:szCs w:val="28"/>
              </w:rPr>
              <w:t>0</w:t>
            </w:r>
            <w:r w:rsidRPr="00761AF6">
              <w:rPr>
                <w:rFonts w:ascii="Times New Roman" w:eastAsia="Calibri" w:hAnsi="Times New Roman"/>
                <w:sz w:val="28"/>
                <w:szCs w:val="28"/>
              </w:rPr>
              <w:t>.1</w:t>
            </w:r>
            <w:r w:rsidR="000C2D05">
              <w:rPr>
                <w:rFonts w:ascii="Times New Roman" w:eastAsia="Calibri" w:hAnsi="Times New Roman"/>
                <w:sz w:val="28"/>
                <w:szCs w:val="28"/>
              </w:rPr>
              <w:t>1</w:t>
            </w:r>
            <w:r w:rsidRPr="00761AF6">
              <w:rPr>
                <w:rFonts w:ascii="Times New Roman" w:eastAsia="Calibri" w:hAnsi="Times New Roman"/>
                <w:sz w:val="28"/>
                <w:szCs w:val="28"/>
              </w:rPr>
              <w:t>.202</w:t>
            </w:r>
            <w:r w:rsidR="000C2D05">
              <w:rPr>
                <w:rFonts w:ascii="Times New Roman" w:eastAsia="Calibri" w:hAnsi="Times New Roman"/>
                <w:sz w:val="28"/>
                <w:szCs w:val="28"/>
              </w:rPr>
              <w:t>3</w:t>
            </w:r>
          </w:p>
        </w:tc>
      </w:tr>
      <w:tr w:rsidR="00307C09" w:rsidRPr="00761AF6" w:rsidTr="00193140">
        <w:trPr>
          <w:trHeight w:val="803"/>
        </w:trPr>
        <w:tc>
          <w:tcPr>
            <w:tcW w:w="2122" w:type="dxa"/>
            <w:shd w:val="clear" w:color="auto" w:fill="auto"/>
            <w:vAlign w:val="center"/>
          </w:tcPr>
          <w:p w:rsidR="00307C09" w:rsidRPr="00761AF6" w:rsidRDefault="000C2D05" w:rsidP="004D2CF4">
            <w:pPr>
              <w:jc w:val="center"/>
              <w:rPr>
                <w:rFonts w:ascii="Times New Roman" w:eastAsia="Calibri" w:hAnsi="Times New Roman"/>
                <w:sz w:val="28"/>
                <w:szCs w:val="28"/>
              </w:rPr>
            </w:pPr>
            <w:r>
              <w:rPr>
                <w:rFonts w:ascii="Times New Roman" w:eastAsia="Calibri" w:hAnsi="Times New Roman"/>
                <w:sz w:val="28"/>
                <w:szCs w:val="28"/>
              </w:rPr>
              <w:t>Б</w:t>
            </w:r>
            <w:r w:rsidR="00307C09" w:rsidRPr="00761AF6">
              <w:rPr>
                <w:rFonts w:ascii="Times New Roman" w:eastAsia="Calibri" w:hAnsi="Times New Roman"/>
                <w:sz w:val="28"/>
                <w:szCs w:val="28"/>
              </w:rPr>
              <w:t>СО</w:t>
            </w:r>
          </w:p>
        </w:tc>
        <w:tc>
          <w:tcPr>
            <w:tcW w:w="2912" w:type="dxa"/>
            <w:shd w:val="clear" w:color="auto" w:fill="auto"/>
            <w:vAlign w:val="center"/>
          </w:tcPr>
          <w:p w:rsidR="001F6FCC" w:rsidRPr="003C32DA" w:rsidRDefault="00307C09" w:rsidP="003C32DA">
            <w:pPr>
              <w:jc w:val="center"/>
              <w:rPr>
                <w:rFonts w:ascii="Times New Roman" w:eastAsia="Calibri" w:hAnsi="Times New Roman"/>
                <w:sz w:val="28"/>
                <w:szCs w:val="28"/>
              </w:rPr>
            </w:pPr>
            <w:r w:rsidRPr="00761AF6">
              <w:rPr>
                <w:rFonts w:ascii="Times New Roman" w:eastAsia="Calibri" w:hAnsi="Times New Roman"/>
                <w:sz w:val="28"/>
                <w:szCs w:val="28"/>
              </w:rPr>
              <w:t>30.06.202</w:t>
            </w:r>
            <w:r w:rsidR="000C2D05">
              <w:rPr>
                <w:rFonts w:ascii="Times New Roman" w:eastAsia="Calibri" w:hAnsi="Times New Roman"/>
                <w:sz w:val="28"/>
                <w:szCs w:val="28"/>
              </w:rPr>
              <w:t>3</w:t>
            </w:r>
            <w:r w:rsidRPr="00761AF6">
              <w:rPr>
                <w:rFonts w:ascii="Times New Roman" w:eastAsia="Calibri" w:hAnsi="Times New Roman"/>
                <w:sz w:val="28"/>
                <w:szCs w:val="28"/>
              </w:rPr>
              <w:t>-13.07.202</w:t>
            </w:r>
            <w:r w:rsidR="000C2D05">
              <w:rPr>
                <w:rFonts w:ascii="Times New Roman" w:eastAsia="Calibri" w:hAnsi="Times New Roman"/>
                <w:sz w:val="28"/>
                <w:szCs w:val="28"/>
              </w:rPr>
              <w:t>3</w:t>
            </w:r>
          </w:p>
        </w:tc>
        <w:tc>
          <w:tcPr>
            <w:tcW w:w="3325" w:type="dxa"/>
            <w:shd w:val="clear" w:color="auto" w:fill="auto"/>
            <w:vAlign w:val="center"/>
          </w:tcPr>
          <w:p w:rsidR="00307C09" w:rsidRPr="00761AF6" w:rsidRDefault="00307C09" w:rsidP="000C2D05">
            <w:pPr>
              <w:jc w:val="center"/>
              <w:rPr>
                <w:rFonts w:ascii="Times New Roman" w:eastAsia="Calibri" w:hAnsi="Times New Roman"/>
                <w:sz w:val="28"/>
                <w:szCs w:val="28"/>
              </w:rPr>
            </w:pPr>
            <w:r w:rsidRPr="00761AF6">
              <w:rPr>
                <w:rFonts w:ascii="Times New Roman" w:eastAsia="Calibri" w:hAnsi="Times New Roman"/>
                <w:sz w:val="28"/>
                <w:szCs w:val="28"/>
              </w:rPr>
              <w:t>14.07. – 2</w:t>
            </w:r>
            <w:r w:rsidR="000C2D05">
              <w:rPr>
                <w:rFonts w:ascii="Times New Roman" w:eastAsia="Calibri" w:hAnsi="Times New Roman"/>
                <w:sz w:val="28"/>
                <w:szCs w:val="28"/>
              </w:rPr>
              <w:t>2</w:t>
            </w:r>
            <w:r w:rsidRPr="00761AF6">
              <w:rPr>
                <w:rFonts w:ascii="Times New Roman" w:eastAsia="Calibri" w:hAnsi="Times New Roman"/>
                <w:sz w:val="28"/>
                <w:szCs w:val="28"/>
              </w:rPr>
              <w:t>.07.202</w:t>
            </w:r>
            <w:r w:rsidR="000C2D05">
              <w:rPr>
                <w:rFonts w:ascii="Times New Roman" w:eastAsia="Calibri" w:hAnsi="Times New Roman"/>
                <w:sz w:val="28"/>
                <w:szCs w:val="28"/>
              </w:rPr>
              <w:t>3</w:t>
            </w:r>
          </w:p>
        </w:tc>
        <w:tc>
          <w:tcPr>
            <w:tcW w:w="2912" w:type="dxa"/>
            <w:shd w:val="clear" w:color="auto" w:fill="auto"/>
            <w:vAlign w:val="center"/>
          </w:tcPr>
          <w:p w:rsidR="00316B4C" w:rsidRDefault="00316B4C" w:rsidP="004D2CF4">
            <w:pPr>
              <w:jc w:val="center"/>
              <w:rPr>
                <w:rFonts w:ascii="Times New Roman" w:eastAsia="Calibri" w:hAnsi="Times New Roman"/>
                <w:sz w:val="28"/>
                <w:szCs w:val="28"/>
              </w:rPr>
            </w:pPr>
          </w:p>
          <w:p w:rsidR="00307C09" w:rsidRPr="00761AF6" w:rsidRDefault="00307C09" w:rsidP="004D2CF4">
            <w:pPr>
              <w:jc w:val="center"/>
              <w:rPr>
                <w:rFonts w:ascii="Times New Roman" w:eastAsia="Calibri" w:hAnsi="Times New Roman"/>
                <w:sz w:val="28"/>
                <w:szCs w:val="28"/>
              </w:rPr>
            </w:pPr>
            <w:r w:rsidRPr="00761AF6">
              <w:rPr>
                <w:rFonts w:ascii="Times New Roman" w:eastAsia="Calibri" w:hAnsi="Times New Roman"/>
                <w:sz w:val="28"/>
                <w:szCs w:val="28"/>
              </w:rPr>
              <w:t>26.07.202</w:t>
            </w:r>
            <w:r w:rsidR="000C2D05">
              <w:rPr>
                <w:rFonts w:ascii="Times New Roman" w:eastAsia="Calibri" w:hAnsi="Times New Roman"/>
                <w:sz w:val="28"/>
                <w:szCs w:val="28"/>
              </w:rPr>
              <w:t>3</w:t>
            </w:r>
          </w:p>
          <w:p w:rsidR="00307C09" w:rsidRPr="00316B4C" w:rsidRDefault="00307C09" w:rsidP="004D2CF4">
            <w:pPr>
              <w:jc w:val="center"/>
              <w:rPr>
                <w:rFonts w:ascii="Times New Roman" w:eastAsia="Calibri" w:hAnsi="Times New Roman"/>
                <w:i/>
                <w:iCs/>
                <w:sz w:val="24"/>
                <w:szCs w:val="24"/>
              </w:rPr>
            </w:pPr>
            <w:r w:rsidRPr="00316B4C">
              <w:rPr>
                <w:rFonts w:ascii="Times New Roman" w:eastAsia="Calibri" w:hAnsi="Times New Roman"/>
                <w:i/>
                <w:iCs/>
                <w:sz w:val="24"/>
                <w:szCs w:val="24"/>
              </w:rPr>
              <w:t>не пізніше 12:00</w:t>
            </w:r>
          </w:p>
        </w:tc>
        <w:tc>
          <w:tcPr>
            <w:tcW w:w="3863" w:type="dxa"/>
            <w:shd w:val="clear" w:color="auto" w:fill="auto"/>
            <w:vAlign w:val="center"/>
          </w:tcPr>
          <w:p w:rsidR="00C44BEF" w:rsidRPr="00316B4C" w:rsidRDefault="00C44BEF" w:rsidP="004D2CF4">
            <w:pPr>
              <w:jc w:val="center"/>
              <w:rPr>
                <w:rFonts w:ascii="Times New Roman" w:eastAsia="Calibri" w:hAnsi="Times New Roman"/>
                <w:i/>
                <w:iCs/>
                <w:sz w:val="24"/>
                <w:szCs w:val="24"/>
              </w:rPr>
            </w:pPr>
            <w:r w:rsidRPr="00316B4C">
              <w:rPr>
                <w:rFonts w:ascii="Times New Roman" w:eastAsia="Calibri" w:hAnsi="Times New Roman"/>
                <w:i/>
                <w:iCs/>
                <w:sz w:val="24"/>
                <w:szCs w:val="24"/>
              </w:rPr>
              <w:t>За державним замовленням:</w:t>
            </w:r>
          </w:p>
          <w:p w:rsidR="00C44BEF" w:rsidRPr="00316B4C" w:rsidRDefault="000C2D05" w:rsidP="004D2CF4">
            <w:pPr>
              <w:jc w:val="center"/>
              <w:rPr>
                <w:rFonts w:ascii="Times New Roman" w:eastAsia="Calibri" w:hAnsi="Times New Roman"/>
                <w:i/>
                <w:iCs/>
              </w:rPr>
            </w:pPr>
            <w:r>
              <w:rPr>
                <w:rFonts w:ascii="Times New Roman" w:eastAsia="Calibri" w:hAnsi="Times New Roman"/>
                <w:sz w:val="28"/>
                <w:szCs w:val="28"/>
              </w:rPr>
              <w:t>31</w:t>
            </w:r>
            <w:r w:rsidR="00281439">
              <w:rPr>
                <w:rFonts w:ascii="Times New Roman" w:eastAsia="Calibri" w:hAnsi="Times New Roman"/>
                <w:sz w:val="28"/>
                <w:szCs w:val="28"/>
              </w:rPr>
              <w:t>.07.</w:t>
            </w:r>
            <w:r>
              <w:rPr>
                <w:rFonts w:ascii="Times New Roman" w:eastAsia="Calibri" w:hAnsi="Times New Roman"/>
                <w:sz w:val="28"/>
                <w:szCs w:val="28"/>
              </w:rPr>
              <w:t>2023</w:t>
            </w:r>
            <w:r w:rsidR="00C44BEF" w:rsidRPr="00761AF6">
              <w:rPr>
                <w:rFonts w:ascii="Times New Roman" w:eastAsia="Calibri" w:hAnsi="Times New Roman"/>
                <w:sz w:val="28"/>
                <w:szCs w:val="28"/>
              </w:rPr>
              <w:t xml:space="preserve"> </w:t>
            </w:r>
            <w:r w:rsidR="00C44BEF" w:rsidRPr="00316B4C">
              <w:rPr>
                <w:rFonts w:ascii="Times New Roman" w:eastAsia="Calibri" w:hAnsi="Times New Roman"/>
                <w:i/>
                <w:iCs/>
              </w:rPr>
              <w:t>не пізніше 18:00</w:t>
            </w:r>
          </w:p>
          <w:p w:rsidR="00C44BEF" w:rsidRPr="00316B4C" w:rsidRDefault="00C44BEF" w:rsidP="004D2CF4">
            <w:pPr>
              <w:jc w:val="center"/>
              <w:rPr>
                <w:rFonts w:ascii="Times New Roman" w:eastAsia="Calibri" w:hAnsi="Times New Roman"/>
                <w:i/>
                <w:iCs/>
              </w:rPr>
            </w:pPr>
            <w:r w:rsidRPr="00316B4C">
              <w:rPr>
                <w:rFonts w:ascii="Times New Roman" w:eastAsia="Calibri" w:hAnsi="Times New Roman"/>
                <w:i/>
                <w:iCs/>
              </w:rPr>
              <w:t xml:space="preserve">За кошти </w:t>
            </w:r>
            <w:proofErr w:type="spellStart"/>
            <w:r w:rsidR="00316B4C" w:rsidRPr="00316B4C">
              <w:rPr>
                <w:rFonts w:ascii="Times New Roman" w:eastAsia="Calibri" w:hAnsi="Times New Roman"/>
                <w:i/>
                <w:iCs/>
              </w:rPr>
              <w:t>Ф</w:t>
            </w:r>
            <w:r w:rsidRPr="00316B4C">
              <w:rPr>
                <w:rFonts w:ascii="Times New Roman" w:eastAsia="Calibri" w:hAnsi="Times New Roman"/>
                <w:i/>
                <w:iCs/>
              </w:rPr>
              <w:t>і</w:t>
            </w:r>
            <w:r w:rsidR="00316B4C" w:rsidRPr="00316B4C">
              <w:rPr>
                <w:rFonts w:ascii="Times New Roman" w:eastAsia="Calibri" w:hAnsi="Times New Roman"/>
                <w:i/>
                <w:iCs/>
              </w:rPr>
              <w:t>ЮО</w:t>
            </w:r>
            <w:proofErr w:type="spellEnd"/>
            <w:r w:rsidRPr="00316B4C">
              <w:rPr>
                <w:rFonts w:ascii="Times New Roman" w:eastAsia="Calibri" w:hAnsi="Times New Roman"/>
                <w:i/>
                <w:iCs/>
              </w:rPr>
              <w:t>:</w:t>
            </w:r>
          </w:p>
          <w:p w:rsidR="00C44BEF" w:rsidRPr="00761AF6" w:rsidRDefault="00C44BEF" w:rsidP="004D2CF4">
            <w:pPr>
              <w:jc w:val="center"/>
              <w:rPr>
                <w:rFonts w:ascii="Times New Roman" w:eastAsia="Calibri" w:hAnsi="Times New Roman"/>
                <w:sz w:val="28"/>
                <w:szCs w:val="28"/>
              </w:rPr>
            </w:pPr>
            <w:r w:rsidRPr="00761AF6">
              <w:rPr>
                <w:rFonts w:ascii="Times New Roman" w:eastAsia="Calibri" w:hAnsi="Times New Roman"/>
                <w:sz w:val="28"/>
                <w:szCs w:val="28"/>
              </w:rPr>
              <w:t>03</w:t>
            </w:r>
            <w:r w:rsidR="00281439">
              <w:rPr>
                <w:rFonts w:ascii="Times New Roman" w:eastAsia="Calibri" w:hAnsi="Times New Roman"/>
                <w:sz w:val="28"/>
                <w:szCs w:val="28"/>
              </w:rPr>
              <w:t>.08.</w:t>
            </w:r>
            <w:r w:rsidRPr="00761AF6">
              <w:rPr>
                <w:rFonts w:ascii="Times New Roman" w:eastAsia="Calibri" w:hAnsi="Times New Roman"/>
                <w:sz w:val="28"/>
                <w:szCs w:val="28"/>
              </w:rPr>
              <w:t>202</w:t>
            </w:r>
            <w:r w:rsidR="000C2D05">
              <w:rPr>
                <w:rFonts w:ascii="Times New Roman" w:eastAsia="Calibri" w:hAnsi="Times New Roman"/>
                <w:sz w:val="28"/>
                <w:szCs w:val="28"/>
              </w:rPr>
              <w:t>3</w:t>
            </w:r>
            <w:r w:rsidRPr="00761AF6">
              <w:rPr>
                <w:rFonts w:ascii="Times New Roman" w:eastAsia="Calibri" w:hAnsi="Times New Roman"/>
                <w:sz w:val="28"/>
                <w:szCs w:val="28"/>
              </w:rPr>
              <w:t xml:space="preserve"> </w:t>
            </w:r>
          </w:p>
          <w:p w:rsidR="00C86B4D" w:rsidRPr="00316B4C" w:rsidRDefault="00C86B4D" w:rsidP="004D2CF4">
            <w:pPr>
              <w:jc w:val="center"/>
              <w:rPr>
                <w:rFonts w:ascii="Times New Roman" w:eastAsia="Calibri" w:hAnsi="Times New Roman"/>
                <w:i/>
                <w:iCs/>
                <w:sz w:val="24"/>
                <w:szCs w:val="24"/>
              </w:rPr>
            </w:pPr>
            <w:r w:rsidRPr="00316B4C">
              <w:rPr>
                <w:rFonts w:ascii="Times New Roman" w:eastAsia="Calibri" w:hAnsi="Times New Roman"/>
                <w:i/>
                <w:iCs/>
              </w:rPr>
              <w:t>переведення</w:t>
            </w:r>
            <w:r w:rsidRPr="00316B4C">
              <w:rPr>
                <w:rFonts w:eastAsia="Calibri"/>
                <w:i/>
                <w:iCs/>
                <w:sz w:val="20"/>
                <w:szCs w:val="20"/>
              </w:rPr>
              <w:t xml:space="preserve"> </w:t>
            </w:r>
            <w:r w:rsidRPr="00316B4C">
              <w:rPr>
                <w:rFonts w:ascii="Times New Roman" w:eastAsia="Calibri" w:hAnsi="Times New Roman"/>
                <w:i/>
                <w:iCs/>
              </w:rPr>
              <w:t>не пізніше 08.08</w:t>
            </w:r>
          </w:p>
        </w:tc>
      </w:tr>
      <w:bookmarkEnd w:id="4"/>
      <w:tr w:rsidR="00307C09" w:rsidRPr="00761AF6" w:rsidTr="00193140">
        <w:trPr>
          <w:trHeight w:val="1052"/>
        </w:trPr>
        <w:tc>
          <w:tcPr>
            <w:tcW w:w="2122" w:type="dxa"/>
            <w:shd w:val="clear" w:color="auto" w:fill="auto"/>
            <w:vAlign w:val="center"/>
          </w:tcPr>
          <w:p w:rsidR="00307C09" w:rsidRPr="00761AF6" w:rsidRDefault="000C2D05" w:rsidP="004D2CF4">
            <w:pPr>
              <w:jc w:val="center"/>
              <w:rPr>
                <w:rFonts w:ascii="Times New Roman" w:eastAsia="Calibri" w:hAnsi="Times New Roman"/>
                <w:sz w:val="28"/>
                <w:szCs w:val="28"/>
              </w:rPr>
            </w:pPr>
            <w:r>
              <w:rPr>
                <w:rFonts w:ascii="Times New Roman" w:eastAsia="Calibri" w:hAnsi="Times New Roman"/>
                <w:sz w:val="28"/>
                <w:szCs w:val="28"/>
              </w:rPr>
              <w:t>Б</w:t>
            </w:r>
            <w:r w:rsidR="00307C09" w:rsidRPr="00761AF6">
              <w:rPr>
                <w:rFonts w:ascii="Times New Roman" w:eastAsia="Calibri" w:hAnsi="Times New Roman"/>
                <w:sz w:val="28"/>
                <w:szCs w:val="28"/>
              </w:rPr>
              <w:t>СО</w:t>
            </w:r>
          </w:p>
          <w:p w:rsidR="00307C09" w:rsidRPr="00761AF6" w:rsidRDefault="00307C09" w:rsidP="004D2CF4">
            <w:pPr>
              <w:jc w:val="center"/>
              <w:rPr>
                <w:rFonts w:ascii="Times New Roman" w:eastAsia="Calibri" w:hAnsi="Times New Roman"/>
                <w:sz w:val="28"/>
                <w:szCs w:val="28"/>
              </w:rPr>
            </w:pPr>
            <w:r w:rsidRPr="00316B4C">
              <w:rPr>
                <w:rFonts w:ascii="Times New Roman" w:eastAsia="Calibri" w:hAnsi="Times New Roman"/>
                <w:sz w:val="24"/>
                <w:szCs w:val="24"/>
              </w:rPr>
              <w:t>Додатковий набір</w:t>
            </w:r>
          </w:p>
        </w:tc>
        <w:tc>
          <w:tcPr>
            <w:tcW w:w="2912" w:type="dxa"/>
            <w:shd w:val="clear" w:color="auto" w:fill="auto"/>
            <w:vAlign w:val="center"/>
          </w:tcPr>
          <w:p w:rsidR="00307C09" w:rsidRPr="00316B4C" w:rsidRDefault="00FA16D0" w:rsidP="00FA16D0">
            <w:pPr>
              <w:jc w:val="center"/>
              <w:rPr>
                <w:rFonts w:ascii="Times New Roman" w:eastAsia="Calibri" w:hAnsi="Times New Roman"/>
                <w:sz w:val="28"/>
                <w:szCs w:val="28"/>
              </w:rPr>
            </w:pPr>
            <w:r w:rsidRPr="00FA16D0">
              <w:rPr>
                <w:rFonts w:ascii="Times New Roman" w:eastAsia="Calibri" w:hAnsi="Times New Roman"/>
                <w:sz w:val="28"/>
                <w:szCs w:val="28"/>
              </w:rPr>
              <w:t>0</w:t>
            </w:r>
            <w:r w:rsidR="00316B4C" w:rsidRPr="00FA16D0">
              <w:rPr>
                <w:rFonts w:ascii="Times New Roman" w:eastAsia="Calibri" w:hAnsi="Times New Roman"/>
                <w:sz w:val="28"/>
                <w:szCs w:val="28"/>
              </w:rPr>
              <w:t>2.08</w:t>
            </w:r>
            <w:r w:rsidR="00307C09" w:rsidRPr="00FA16D0">
              <w:rPr>
                <w:rFonts w:ascii="Times New Roman" w:eastAsia="Calibri" w:hAnsi="Times New Roman"/>
                <w:sz w:val="28"/>
                <w:szCs w:val="28"/>
              </w:rPr>
              <w:t>-</w:t>
            </w:r>
            <w:r w:rsidRPr="00FA16D0">
              <w:rPr>
                <w:rFonts w:ascii="Times New Roman" w:eastAsia="Calibri" w:hAnsi="Times New Roman"/>
                <w:sz w:val="28"/>
                <w:szCs w:val="28"/>
              </w:rPr>
              <w:t>15</w:t>
            </w:r>
            <w:r w:rsidR="00307C09" w:rsidRPr="00FA16D0">
              <w:rPr>
                <w:rFonts w:ascii="Times New Roman" w:eastAsia="Calibri" w:hAnsi="Times New Roman"/>
                <w:sz w:val="28"/>
                <w:szCs w:val="28"/>
              </w:rPr>
              <w:t>.0</w:t>
            </w:r>
            <w:r w:rsidRPr="00FA16D0">
              <w:rPr>
                <w:rFonts w:ascii="Times New Roman" w:eastAsia="Calibri" w:hAnsi="Times New Roman"/>
                <w:sz w:val="28"/>
                <w:szCs w:val="28"/>
              </w:rPr>
              <w:t>8</w:t>
            </w:r>
            <w:r w:rsidR="00307C09" w:rsidRPr="00FA16D0">
              <w:rPr>
                <w:rFonts w:ascii="Times New Roman" w:eastAsia="Calibri" w:hAnsi="Times New Roman"/>
                <w:sz w:val="28"/>
                <w:szCs w:val="28"/>
              </w:rPr>
              <w:t>.202</w:t>
            </w:r>
            <w:r w:rsidRPr="00FA16D0">
              <w:rPr>
                <w:rFonts w:ascii="Times New Roman" w:eastAsia="Calibri" w:hAnsi="Times New Roman"/>
                <w:sz w:val="28"/>
                <w:szCs w:val="28"/>
              </w:rPr>
              <w:t>3</w:t>
            </w:r>
          </w:p>
        </w:tc>
        <w:tc>
          <w:tcPr>
            <w:tcW w:w="3325" w:type="dxa"/>
            <w:shd w:val="clear" w:color="auto" w:fill="auto"/>
            <w:vAlign w:val="center"/>
          </w:tcPr>
          <w:p w:rsidR="00307C09" w:rsidRPr="00172CEC" w:rsidRDefault="00FA16D0" w:rsidP="00FA16D0">
            <w:pPr>
              <w:jc w:val="center"/>
              <w:rPr>
                <w:rFonts w:ascii="Times New Roman" w:eastAsia="Calibri" w:hAnsi="Times New Roman"/>
                <w:sz w:val="28"/>
                <w:szCs w:val="28"/>
              </w:rPr>
            </w:pPr>
            <w:r w:rsidRPr="00172CEC">
              <w:rPr>
                <w:rFonts w:ascii="Times New Roman" w:eastAsia="Calibri" w:hAnsi="Times New Roman"/>
                <w:sz w:val="28"/>
                <w:szCs w:val="28"/>
              </w:rPr>
              <w:t>16.</w:t>
            </w:r>
            <w:r w:rsidR="00307C09" w:rsidRPr="00172CEC">
              <w:rPr>
                <w:rFonts w:ascii="Times New Roman" w:eastAsia="Calibri" w:hAnsi="Times New Roman"/>
                <w:sz w:val="28"/>
                <w:szCs w:val="28"/>
              </w:rPr>
              <w:t>0</w:t>
            </w:r>
            <w:r w:rsidRPr="00172CEC">
              <w:rPr>
                <w:rFonts w:ascii="Times New Roman" w:eastAsia="Calibri" w:hAnsi="Times New Roman"/>
                <w:sz w:val="28"/>
                <w:szCs w:val="28"/>
              </w:rPr>
              <w:t>8</w:t>
            </w:r>
            <w:r w:rsidR="00307C09" w:rsidRPr="00172CEC">
              <w:rPr>
                <w:rFonts w:ascii="Times New Roman" w:eastAsia="Calibri" w:hAnsi="Times New Roman"/>
                <w:sz w:val="28"/>
                <w:szCs w:val="28"/>
              </w:rPr>
              <w:t xml:space="preserve"> – </w:t>
            </w:r>
            <w:r w:rsidRPr="00172CEC">
              <w:rPr>
                <w:rFonts w:ascii="Times New Roman" w:eastAsia="Calibri" w:hAnsi="Times New Roman"/>
                <w:sz w:val="28"/>
                <w:szCs w:val="28"/>
              </w:rPr>
              <w:t>23</w:t>
            </w:r>
            <w:r w:rsidR="00307C09" w:rsidRPr="00172CEC">
              <w:rPr>
                <w:rFonts w:ascii="Times New Roman" w:eastAsia="Calibri" w:hAnsi="Times New Roman"/>
                <w:sz w:val="28"/>
                <w:szCs w:val="28"/>
              </w:rPr>
              <w:t>.0</w:t>
            </w:r>
            <w:r w:rsidRPr="00172CEC">
              <w:rPr>
                <w:rFonts w:ascii="Times New Roman" w:eastAsia="Calibri" w:hAnsi="Times New Roman"/>
                <w:sz w:val="28"/>
                <w:szCs w:val="28"/>
              </w:rPr>
              <w:t>8</w:t>
            </w:r>
            <w:r w:rsidR="00307C09" w:rsidRPr="00172CEC">
              <w:rPr>
                <w:rFonts w:ascii="Times New Roman" w:eastAsia="Calibri" w:hAnsi="Times New Roman"/>
                <w:sz w:val="28"/>
                <w:szCs w:val="28"/>
              </w:rPr>
              <w:t>.202</w:t>
            </w:r>
            <w:r w:rsidRPr="00172CEC">
              <w:rPr>
                <w:rFonts w:ascii="Times New Roman" w:eastAsia="Calibri" w:hAnsi="Times New Roman"/>
                <w:sz w:val="28"/>
                <w:szCs w:val="28"/>
              </w:rPr>
              <w:t>3</w:t>
            </w:r>
          </w:p>
        </w:tc>
        <w:tc>
          <w:tcPr>
            <w:tcW w:w="2912" w:type="dxa"/>
            <w:shd w:val="clear" w:color="auto" w:fill="auto"/>
            <w:vAlign w:val="center"/>
          </w:tcPr>
          <w:p w:rsidR="00307C09" w:rsidRPr="00172CEC" w:rsidRDefault="00FA16D0" w:rsidP="00FA16D0">
            <w:pPr>
              <w:jc w:val="center"/>
              <w:rPr>
                <w:rFonts w:ascii="Times New Roman" w:eastAsia="Calibri" w:hAnsi="Times New Roman"/>
                <w:sz w:val="28"/>
                <w:szCs w:val="28"/>
              </w:rPr>
            </w:pPr>
            <w:r w:rsidRPr="00172CEC">
              <w:rPr>
                <w:rFonts w:ascii="Times New Roman" w:eastAsia="Calibri" w:hAnsi="Times New Roman"/>
                <w:sz w:val="28"/>
                <w:szCs w:val="28"/>
              </w:rPr>
              <w:t>24</w:t>
            </w:r>
            <w:r w:rsidR="00307C09" w:rsidRPr="00172CEC">
              <w:rPr>
                <w:rFonts w:ascii="Times New Roman" w:eastAsia="Calibri" w:hAnsi="Times New Roman"/>
                <w:sz w:val="28"/>
                <w:szCs w:val="28"/>
              </w:rPr>
              <w:t>.0</w:t>
            </w:r>
            <w:r w:rsidRPr="00172CEC">
              <w:rPr>
                <w:rFonts w:ascii="Times New Roman" w:eastAsia="Calibri" w:hAnsi="Times New Roman"/>
                <w:sz w:val="28"/>
                <w:szCs w:val="28"/>
              </w:rPr>
              <w:t>8</w:t>
            </w:r>
            <w:r w:rsidR="00307C09" w:rsidRPr="00172CEC">
              <w:rPr>
                <w:rFonts w:ascii="Times New Roman" w:eastAsia="Calibri" w:hAnsi="Times New Roman"/>
                <w:sz w:val="28"/>
                <w:szCs w:val="28"/>
              </w:rPr>
              <w:t>.2022</w:t>
            </w:r>
          </w:p>
        </w:tc>
        <w:tc>
          <w:tcPr>
            <w:tcW w:w="3863" w:type="dxa"/>
            <w:shd w:val="clear" w:color="auto" w:fill="auto"/>
            <w:vAlign w:val="center"/>
          </w:tcPr>
          <w:p w:rsidR="000C2D05" w:rsidRPr="00172CEC" w:rsidRDefault="000C2D05" w:rsidP="000C2D05">
            <w:pPr>
              <w:jc w:val="center"/>
              <w:rPr>
                <w:rFonts w:ascii="Times New Roman" w:eastAsia="Calibri" w:hAnsi="Times New Roman"/>
                <w:i/>
                <w:iCs/>
              </w:rPr>
            </w:pPr>
            <w:r w:rsidRPr="00172CEC">
              <w:rPr>
                <w:rFonts w:ascii="Times New Roman" w:eastAsia="Calibri" w:hAnsi="Times New Roman"/>
                <w:i/>
                <w:iCs/>
              </w:rPr>
              <w:t xml:space="preserve">За кошти </w:t>
            </w:r>
            <w:proofErr w:type="spellStart"/>
            <w:r w:rsidRPr="00172CEC">
              <w:rPr>
                <w:rFonts w:ascii="Times New Roman" w:eastAsia="Calibri" w:hAnsi="Times New Roman"/>
                <w:i/>
                <w:iCs/>
              </w:rPr>
              <w:t>ФіЮО</w:t>
            </w:r>
            <w:proofErr w:type="spellEnd"/>
            <w:r w:rsidRPr="00172CEC">
              <w:rPr>
                <w:rFonts w:ascii="Times New Roman" w:eastAsia="Calibri" w:hAnsi="Times New Roman"/>
                <w:i/>
                <w:iCs/>
              </w:rPr>
              <w:t>:</w:t>
            </w:r>
          </w:p>
          <w:p w:rsidR="00307C09" w:rsidRPr="00172CEC" w:rsidRDefault="00FA16D0" w:rsidP="004D2CF4">
            <w:pPr>
              <w:jc w:val="center"/>
              <w:rPr>
                <w:rFonts w:ascii="Times New Roman" w:eastAsia="Calibri" w:hAnsi="Times New Roman"/>
                <w:sz w:val="28"/>
                <w:szCs w:val="28"/>
              </w:rPr>
            </w:pPr>
            <w:r w:rsidRPr="00172CEC">
              <w:rPr>
                <w:rFonts w:ascii="Times New Roman" w:eastAsia="Calibri" w:hAnsi="Times New Roman"/>
                <w:sz w:val="28"/>
                <w:szCs w:val="28"/>
              </w:rPr>
              <w:t>31</w:t>
            </w:r>
            <w:r w:rsidR="00307C09" w:rsidRPr="00172CEC">
              <w:rPr>
                <w:rFonts w:ascii="Times New Roman" w:eastAsia="Calibri" w:hAnsi="Times New Roman"/>
                <w:sz w:val="28"/>
                <w:szCs w:val="28"/>
              </w:rPr>
              <w:t>.0</w:t>
            </w:r>
            <w:r w:rsidR="00172CEC" w:rsidRPr="00172CEC">
              <w:rPr>
                <w:rFonts w:ascii="Times New Roman" w:eastAsia="Calibri" w:hAnsi="Times New Roman"/>
                <w:sz w:val="28"/>
                <w:szCs w:val="28"/>
              </w:rPr>
              <w:t>8</w:t>
            </w:r>
            <w:r w:rsidR="00307C09" w:rsidRPr="00172CEC">
              <w:rPr>
                <w:rFonts w:ascii="Times New Roman" w:eastAsia="Calibri" w:hAnsi="Times New Roman"/>
                <w:sz w:val="28"/>
                <w:szCs w:val="28"/>
              </w:rPr>
              <w:t>.202</w:t>
            </w:r>
            <w:r w:rsidR="00172CEC" w:rsidRPr="00172CEC">
              <w:rPr>
                <w:rFonts w:ascii="Times New Roman" w:eastAsia="Calibri" w:hAnsi="Times New Roman"/>
                <w:sz w:val="28"/>
                <w:szCs w:val="28"/>
              </w:rPr>
              <w:t>3</w:t>
            </w:r>
          </w:p>
          <w:p w:rsidR="00C86B4D" w:rsidRPr="00172CEC" w:rsidRDefault="00C86B4D" w:rsidP="000C2D05">
            <w:pPr>
              <w:jc w:val="center"/>
              <w:rPr>
                <w:rFonts w:ascii="Times New Roman" w:eastAsia="Calibri" w:hAnsi="Times New Roman"/>
                <w:i/>
                <w:iCs/>
                <w:sz w:val="24"/>
                <w:szCs w:val="24"/>
              </w:rPr>
            </w:pPr>
            <w:r w:rsidRPr="00172CEC">
              <w:rPr>
                <w:rFonts w:ascii="Times New Roman" w:eastAsia="Calibri" w:hAnsi="Times New Roman"/>
                <w:i/>
                <w:iCs/>
              </w:rPr>
              <w:t>не пізніше ніж 3</w:t>
            </w:r>
            <w:r w:rsidR="000C2D05" w:rsidRPr="00172CEC">
              <w:rPr>
                <w:rFonts w:ascii="Times New Roman" w:eastAsia="Calibri" w:hAnsi="Times New Roman"/>
                <w:i/>
                <w:iCs/>
              </w:rPr>
              <w:t>0</w:t>
            </w:r>
            <w:r w:rsidRPr="00172CEC">
              <w:rPr>
                <w:rFonts w:ascii="Times New Roman" w:eastAsia="Calibri" w:hAnsi="Times New Roman"/>
                <w:i/>
                <w:iCs/>
              </w:rPr>
              <w:t>.1</w:t>
            </w:r>
            <w:r w:rsidR="000C2D05" w:rsidRPr="00172CEC">
              <w:rPr>
                <w:rFonts w:ascii="Times New Roman" w:eastAsia="Calibri" w:hAnsi="Times New Roman"/>
                <w:i/>
                <w:iCs/>
              </w:rPr>
              <w:t>1</w:t>
            </w:r>
          </w:p>
        </w:tc>
      </w:tr>
      <w:tr w:rsidR="00C86B4D" w:rsidRPr="00761AF6" w:rsidTr="004D2CF4">
        <w:trPr>
          <w:trHeight w:val="393"/>
        </w:trPr>
        <w:tc>
          <w:tcPr>
            <w:tcW w:w="15134" w:type="dxa"/>
            <w:gridSpan w:val="5"/>
            <w:shd w:val="clear" w:color="auto" w:fill="auto"/>
            <w:vAlign w:val="center"/>
          </w:tcPr>
          <w:p w:rsidR="00C86B4D" w:rsidRPr="00761AF6" w:rsidRDefault="00C86B4D" w:rsidP="00193140">
            <w:pPr>
              <w:jc w:val="center"/>
              <w:rPr>
                <w:rFonts w:ascii="Times New Roman" w:eastAsia="Calibri" w:hAnsi="Times New Roman"/>
                <w:sz w:val="28"/>
                <w:szCs w:val="28"/>
              </w:rPr>
            </w:pPr>
            <w:r w:rsidRPr="00761AF6">
              <w:rPr>
                <w:rFonts w:ascii="Times New Roman" w:eastAsia="Calibri" w:hAnsi="Times New Roman"/>
                <w:sz w:val="28"/>
                <w:szCs w:val="28"/>
              </w:rPr>
              <w:t>Реєстрація електронних кабінетів – з 0</w:t>
            </w:r>
            <w:r w:rsidR="00193140">
              <w:rPr>
                <w:rFonts w:ascii="Times New Roman" w:eastAsia="Calibri" w:hAnsi="Times New Roman"/>
                <w:sz w:val="28"/>
                <w:szCs w:val="28"/>
              </w:rPr>
              <w:t>3</w:t>
            </w:r>
            <w:r w:rsidRPr="00761AF6">
              <w:rPr>
                <w:rFonts w:ascii="Times New Roman" w:eastAsia="Calibri" w:hAnsi="Times New Roman"/>
                <w:sz w:val="28"/>
                <w:szCs w:val="28"/>
              </w:rPr>
              <w:t>.07.202</w:t>
            </w:r>
            <w:r w:rsidR="00193140">
              <w:rPr>
                <w:rFonts w:ascii="Times New Roman" w:eastAsia="Calibri" w:hAnsi="Times New Roman"/>
                <w:sz w:val="28"/>
                <w:szCs w:val="28"/>
              </w:rPr>
              <w:t>3</w:t>
            </w:r>
            <w:r w:rsidRPr="00761AF6">
              <w:rPr>
                <w:rFonts w:ascii="Times New Roman" w:eastAsia="Calibri" w:hAnsi="Times New Roman"/>
                <w:sz w:val="28"/>
                <w:szCs w:val="28"/>
              </w:rPr>
              <w:t xml:space="preserve"> – 3</w:t>
            </w:r>
            <w:r w:rsidR="00193140">
              <w:rPr>
                <w:rFonts w:ascii="Times New Roman" w:eastAsia="Calibri" w:hAnsi="Times New Roman"/>
                <w:sz w:val="28"/>
                <w:szCs w:val="28"/>
              </w:rPr>
              <w:t>0</w:t>
            </w:r>
            <w:r w:rsidRPr="00761AF6">
              <w:rPr>
                <w:rFonts w:ascii="Times New Roman" w:eastAsia="Calibri" w:hAnsi="Times New Roman"/>
                <w:sz w:val="28"/>
                <w:szCs w:val="28"/>
              </w:rPr>
              <w:t>.1</w:t>
            </w:r>
            <w:r w:rsidR="00193140">
              <w:rPr>
                <w:rFonts w:ascii="Times New Roman" w:eastAsia="Calibri" w:hAnsi="Times New Roman"/>
                <w:sz w:val="28"/>
                <w:szCs w:val="28"/>
              </w:rPr>
              <w:t>1</w:t>
            </w:r>
            <w:r w:rsidRPr="00761AF6">
              <w:rPr>
                <w:rFonts w:ascii="Times New Roman" w:eastAsia="Calibri" w:hAnsi="Times New Roman"/>
                <w:sz w:val="28"/>
                <w:szCs w:val="28"/>
              </w:rPr>
              <w:t>.202</w:t>
            </w:r>
            <w:r w:rsidR="00193140">
              <w:rPr>
                <w:rFonts w:ascii="Times New Roman" w:eastAsia="Calibri" w:hAnsi="Times New Roman"/>
                <w:sz w:val="28"/>
                <w:szCs w:val="28"/>
              </w:rPr>
              <w:t>3</w:t>
            </w:r>
          </w:p>
        </w:tc>
      </w:tr>
      <w:tr w:rsidR="00307C09" w:rsidRPr="00761AF6" w:rsidTr="004D2CF4">
        <w:trPr>
          <w:trHeight w:val="438"/>
        </w:trPr>
        <w:tc>
          <w:tcPr>
            <w:tcW w:w="2122" w:type="dxa"/>
            <w:shd w:val="clear" w:color="auto" w:fill="auto"/>
            <w:vAlign w:val="center"/>
          </w:tcPr>
          <w:p w:rsidR="00307C09" w:rsidRPr="00761AF6" w:rsidRDefault="00307C09" w:rsidP="004D2CF4">
            <w:pPr>
              <w:jc w:val="center"/>
              <w:rPr>
                <w:rFonts w:ascii="Times New Roman" w:eastAsia="Calibri" w:hAnsi="Times New Roman"/>
                <w:sz w:val="28"/>
                <w:szCs w:val="28"/>
              </w:rPr>
            </w:pPr>
            <w:r w:rsidRPr="00761AF6">
              <w:rPr>
                <w:rFonts w:ascii="Times New Roman" w:eastAsia="Calibri" w:hAnsi="Times New Roman"/>
                <w:sz w:val="28"/>
                <w:szCs w:val="28"/>
              </w:rPr>
              <w:t>ПЗСО</w:t>
            </w:r>
          </w:p>
        </w:tc>
        <w:tc>
          <w:tcPr>
            <w:tcW w:w="2912" w:type="dxa"/>
            <w:shd w:val="clear" w:color="auto" w:fill="auto"/>
            <w:vAlign w:val="center"/>
          </w:tcPr>
          <w:p w:rsidR="00307C09" w:rsidRPr="00761AF6" w:rsidRDefault="00307C09" w:rsidP="004D2CF4">
            <w:pPr>
              <w:jc w:val="center"/>
              <w:rPr>
                <w:rFonts w:ascii="Times New Roman" w:eastAsia="Calibri" w:hAnsi="Times New Roman"/>
                <w:sz w:val="28"/>
                <w:szCs w:val="28"/>
              </w:rPr>
            </w:pPr>
            <w:r w:rsidRPr="00761AF6">
              <w:rPr>
                <w:rFonts w:ascii="Times New Roman" w:eastAsia="Calibri" w:hAnsi="Times New Roman"/>
                <w:sz w:val="28"/>
                <w:szCs w:val="28"/>
              </w:rPr>
              <w:t>1</w:t>
            </w:r>
            <w:r w:rsidR="00193140">
              <w:rPr>
                <w:rFonts w:ascii="Times New Roman" w:eastAsia="Calibri" w:hAnsi="Times New Roman"/>
                <w:sz w:val="28"/>
                <w:szCs w:val="28"/>
              </w:rPr>
              <w:t>0</w:t>
            </w:r>
            <w:r w:rsidRPr="00761AF6">
              <w:rPr>
                <w:rFonts w:ascii="Times New Roman" w:eastAsia="Calibri" w:hAnsi="Times New Roman"/>
                <w:sz w:val="28"/>
                <w:szCs w:val="28"/>
              </w:rPr>
              <w:t>.07.202</w:t>
            </w:r>
            <w:r w:rsidR="00193140">
              <w:rPr>
                <w:rFonts w:ascii="Times New Roman" w:eastAsia="Calibri" w:hAnsi="Times New Roman"/>
                <w:sz w:val="28"/>
                <w:szCs w:val="28"/>
              </w:rPr>
              <w:t>3</w:t>
            </w:r>
            <w:r w:rsidRPr="00761AF6">
              <w:rPr>
                <w:rFonts w:ascii="Times New Roman" w:eastAsia="Calibri" w:hAnsi="Times New Roman"/>
                <w:sz w:val="28"/>
                <w:szCs w:val="28"/>
              </w:rPr>
              <w:t>-</w:t>
            </w:r>
            <w:r w:rsidR="00E730B8" w:rsidRPr="00E730B8">
              <w:rPr>
                <w:rFonts w:ascii="Times New Roman" w:eastAsia="Calibri" w:hAnsi="Times New Roman"/>
                <w:sz w:val="28"/>
                <w:szCs w:val="28"/>
              </w:rPr>
              <w:t>09</w:t>
            </w:r>
            <w:r w:rsidRPr="00E730B8">
              <w:rPr>
                <w:rFonts w:ascii="Times New Roman" w:eastAsia="Calibri" w:hAnsi="Times New Roman"/>
                <w:sz w:val="28"/>
                <w:szCs w:val="28"/>
              </w:rPr>
              <w:t>.0</w:t>
            </w:r>
            <w:r w:rsidR="00E730B8" w:rsidRPr="00E730B8">
              <w:rPr>
                <w:rFonts w:ascii="Times New Roman" w:eastAsia="Calibri" w:hAnsi="Times New Roman"/>
                <w:sz w:val="28"/>
                <w:szCs w:val="28"/>
              </w:rPr>
              <w:t>8</w:t>
            </w:r>
            <w:r w:rsidRPr="00E730B8">
              <w:rPr>
                <w:rFonts w:ascii="Times New Roman" w:eastAsia="Calibri" w:hAnsi="Times New Roman"/>
                <w:sz w:val="28"/>
                <w:szCs w:val="28"/>
              </w:rPr>
              <w:t>.202</w:t>
            </w:r>
            <w:r w:rsidR="00E730B8" w:rsidRPr="00E730B8">
              <w:rPr>
                <w:rFonts w:ascii="Times New Roman" w:eastAsia="Calibri" w:hAnsi="Times New Roman"/>
                <w:sz w:val="28"/>
                <w:szCs w:val="28"/>
              </w:rPr>
              <w:t>3</w:t>
            </w:r>
          </w:p>
          <w:p w:rsidR="00307C09" w:rsidRPr="00761AF6" w:rsidRDefault="00C86B4D" w:rsidP="00193140">
            <w:pPr>
              <w:jc w:val="center"/>
              <w:rPr>
                <w:rFonts w:ascii="Times New Roman" w:eastAsia="Calibri" w:hAnsi="Times New Roman"/>
                <w:sz w:val="28"/>
                <w:szCs w:val="28"/>
              </w:rPr>
            </w:pPr>
            <w:r w:rsidRPr="00761AF6">
              <w:rPr>
                <w:rFonts w:ascii="Times New Roman" w:eastAsia="Calibri" w:hAnsi="Times New Roman"/>
                <w:sz w:val="24"/>
                <w:szCs w:val="24"/>
              </w:rPr>
              <w:t>Закінчення прийому заяв для осіб, які вступають на основі</w:t>
            </w:r>
            <w:r w:rsidR="00193140">
              <w:rPr>
                <w:rFonts w:ascii="Times New Roman" w:eastAsia="Calibri" w:hAnsi="Times New Roman"/>
                <w:sz w:val="24"/>
                <w:szCs w:val="24"/>
              </w:rPr>
              <w:t xml:space="preserve"> співбесіди </w:t>
            </w:r>
            <w:r w:rsidRPr="00761AF6">
              <w:rPr>
                <w:rFonts w:ascii="Times New Roman" w:eastAsia="Calibri" w:hAnsi="Times New Roman"/>
                <w:sz w:val="24"/>
                <w:szCs w:val="24"/>
              </w:rPr>
              <w:t xml:space="preserve">о 18:00  </w:t>
            </w:r>
            <w:r w:rsidR="00193140">
              <w:rPr>
                <w:rFonts w:ascii="Times New Roman" w:eastAsia="Calibri" w:hAnsi="Times New Roman"/>
                <w:sz w:val="24"/>
                <w:szCs w:val="24"/>
              </w:rPr>
              <w:t>31.07</w:t>
            </w:r>
            <w:r w:rsidRPr="00761AF6">
              <w:rPr>
                <w:rFonts w:ascii="Times New Roman" w:eastAsia="Calibri" w:hAnsi="Times New Roman"/>
                <w:sz w:val="24"/>
                <w:szCs w:val="24"/>
              </w:rPr>
              <w:t xml:space="preserve"> </w:t>
            </w:r>
            <w:r w:rsidR="00307C09" w:rsidRPr="00761AF6">
              <w:rPr>
                <w:rFonts w:ascii="Times New Roman" w:eastAsia="Calibri" w:hAnsi="Times New Roman"/>
                <w:sz w:val="24"/>
                <w:szCs w:val="24"/>
              </w:rPr>
              <w:t xml:space="preserve">Закінчення прийому заяв для осіб, які вступають за сертифікатами ЗНО, НМТ –  </w:t>
            </w:r>
            <w:r w:rsidR="00193140">
              <w:rPr>
                <w:rFonts w:ascii="Times New Roman" w:eastAsia="Calibri" w:hAnsi="Times New Roman"/>
                <w:sz w:val="24"/>
                <w:szCs w:val="24"/>
              </w:rPr>
              <w:t>о 18:00 09</w:t>
            </w:r>
            <w:r w:rsidR="00307C09" w:rsidRPr="00761AF6">
              <w:rPr>
                <w:rFonts w:ascii="Times New Roman" w:eastAsia="Calibri" w:hAnsi="Times New Roman"/>
                <w:sz w:val="24"/>
                <w:szCs w:val="24"/>
              </w:rPr>
              <w:t>.08.202</w:t>
            </w:r>
            <w:r w:rsidR="00193140">
              <w:rPr>
                <w:rFonts w:ascii="Times New Roman" w:eastAsia="Calibri" w:hAnsi="Times New Roman"/>
                <w:sz w:val="24"/>
                <w:szCs w:val="24"/>
              </w:rPr>
              <w:t>3</w:t>
            </w:r>
          </w:p>
        </w:tc>
        <w:tc>
          <w:tcPr>
            <w:tcW w:w="3325" w:type="dxa"/>
            <w:shd w:val="clear" w:color="auto" w:fill="auto"/>
            <w:vAlign w:val="center"/>
          </w:tcPr>
          <w:p w:rsidR="00307C09" w:rsidRPr="00761AF6" w:rsidRDefault="00307C09" w:rsidP="00193140">
            <w:pPr>
              <w:jc w:val="center"/>
              <w:rPr>
                <w:rFonts w:ascii="Times New Roman" w:eastAsia="Calibri" w:hAnsi="Times New Roman"/>
                <w:sz w:val="28"/>
                <w:szCs w:val="28"/>
              </w:rPr>
            </w:pPr>
            <w:r w:rsidRPr="00761AF6">
              <w:rPr>
                <w:rFonts w:ascii="Times New Roman" w:eastAsia="Calibri" w:hAnsi="Times New Roman"/>
                <w:sz w:val="28"/>
                <w:szCs w:val="28"/>
              </w:rPr>
              <w:t>0</w:t>
            </w:r>
            <w:r w:rsidR="00193140">
              <w:rPr>
                <w:rFonts w:ascii="Times New Roman" w:eastAsia="Calibri" w:hAnsi="Times New Roman"/>
                <w:sz w:val="28"/>
                <w:szCs w:val="28"/>
              </w:rPr>
              <w:t>1</w:t>
            </w:r>
            <w:r w:rsidRPr="00761AF6">
              <w:rPr>
                <w:rFonts w:ascii="Times New Roman" w:eastAsia="Calibri" w:hAnsi="Times New Roman"/>
                <w:sz w:val="28"/>
                <w:szCs w:val="28"/>
              </w:rPr>
              <w:t xml:space="preserve">.08. – </w:t>
            </w:r>
            <w:r w:rsidR="00193140">
              <w:rPr>
                <w:rFonts w:ascii="Times New Roman" w:eastAsia="Calibri" w:hAnsi="Times New Roman"/>
                <w:sz w:val="28"/>
                <w:szCs w:val="28"/>
              </w:rPr>
              <w:t>09.08.</w:t>
            </w:r>
            <w:r w:rsidRPr="00761AF6">
              <w:rPr>
                <w:rFonts w:ascii="Times New Roman" w:eastAsia="Calibri" w:hAnsi="Times New Roman"/>
                <w:sz w:val="28"/>
                <w:szCs w:val="28"/>
              </w:rPr>
              <w:t>202</w:t>
            </w:r>
            <w:r w:rsidR="00193140">
              <w:rPr>
                <w:rFonts w:ascii="Times New Roman" w:eastAsia="Calibri" w:hAnsi="Times New Roman"/>
                <w:sz w:val="28"/>
                <w:szCs w:val="28"/>
              </w:rPr>
              <w:t>3</w:t>
            </w:r>
          </w:p>
        </w:tc>
        <w:tc>
          <w:tcPr>
            <w:tcW w:w="2912" w:type="dxa"/>
            <w:shd w:val="clear" w:color="auto" w:fill="auto"/>
            <w:vAlign w:val="center"/>
          </w:tcPr>
          <w:p w:rsidR="00307C09" w:rsidRPr="00761AF6" w:rsidRDefault="00193140" w:rsidP="004D2CF4">
            <w:pPr>
              <w:jc w:val="center"/>
              <w:rPr>
                <w:rFonts w:ascii="Times New Roman" w:eastAsia="Calibri" w:hAnsi="Times New Roman"/>
                <w:sz w:val="28"/>
                <w:szCs w:val="28"/>
              </w:rPr>
            </w:pPr>
            <w:r>
              <w:rPr>
                <w:rFonts w:ascii="Times New Roman" w:eastAsia="Calibri" w:hAnsi="Times New Roman"/>
                <w:sz w:val="28"/>
                <w:szCs w:val="28"/>
              </w:rPr>
              <w:t>11</w:t>
            </w:r>
            <w:r w:rsidR="00307C09" w:rsidRPr="00761AF6">
              <w:rPr>
                <w:rFonts w:ascii="Times New Roman" w:eastAsia="Calibri" w:hAnsi="Times New Roman"/>
                <w:sz w:val="28"/>
                <w:szCs w:val="28"/>
              </w:rPr>
              <w:t>.0</w:t>
            </w:r>
            <w:r>
              <w:rPr>
                <w:rFonts w:ascii="Times New Roman" w:eastAsia="Calibri" w:hAnsi="Times New Roman"/>
                <w:sz w:val="28"/>
                <w:szCs w:val="28"/>
              </w:rPr>
              <w:t>8</w:t>
            </w:r>
            <w:r w:rsidR="00307C09" w:rsidRPr="00761AF6">
              <w:rPr>
                <w:rFonts w:ascii="Times New Roman" w:eastAsia="Calibri" w:hAnsi="Times New Roman"/>
                <w:sz w:val="28"/>
                <w:szCs w:val="28"/>
              </w:rPr>
              <w:t>.202</w:t>
            </w:r>
            <w:r>
              <w:rPr>
                <w:rFonts w:ascii="Times New Roman" w:eastAsia="Calibri" w:hAnsi="Times New Roman"/>
                <w:sz w:val="28"/>
                <w:szCs w:val="28"/>
              </w:rPr>
              <w:t>3</w:t>
            </w:r>
          </w:p>
          <w:p w:rsidR="00323E36" w:rsidRPr="00316B4C" w:rsidRDefault="00323E36" w:rsidP="004D2CF4">
            <w:pPr>
              <w:jc w:val="center"/>
              <w:rPr>
                <w:rFonts w:ascii="Times New Roman" w:eastAsia="Calibri" w:hAnsi="Times New Roman"/>
                <w:i/>
                <w:iCs/>
                <w:sz w:val="24"/>
                <w:szCs w:val="24"/>
              </w:rPr>
            </w:pPr>
            <w:r w:rsidRPr="00316B4C">
              <w:rPr>
                <w:rFonts w:ascii="Times New Roman" w:eastAsia="Calibri" w:hAnsi="Times New Roman"/>
                <w:i/>
                <w:iCs/>
                <w:sz w:val="24"/>
                <w:szCs w:val="24"/>
              </w:rPr>
              <w:t>не пізніше 12:00</w:t>
            </w:r>
          </w:p>
        </w:tc>
        <w:tc>
          <w:tcPr>
            <w:tcW w:w="3863" w:type="dxa"/>
            <w:shd w:val="clear" w:color="auto" w:fill="auto"/>
            <w:vAlign w:val="center"/>
          </w:tcPr>
          <w:p w:rsidR="00C44BEF" w:rsidRPr="00316B4C" w:rsidRDefault="00C44BEF" w:rsidP="004D2CF4">
            <w:pPr>
              <w:jc w:val="center"/>
              <w:rPr>
                <w:rFonts w:ascii="Times New Roman" w:eastAsia="Calibri" w:hAnsi="Times New Roman"/>
                <w:i/>
                <w:iCs/>
                <w:sz w:val="24"/>
                <w:szCs w:val="24"/>
              </w:rPr>
            </w:pPr>
            <w:r w:rsidRPr="00316B4C">
              <w:rPr>
                <w:rFonts w:ascii="Times New Roman" w:eastAsia="Calibri" w:hAnsi="Times New Roman"/>
                <w:i/>
                <w:iCs/>
                <w:sz w:val="24"/>
                <w:szCs w:val="24"/>
              </w:rPr>
              <w:t>За державним замовленням:</w:t>
            </w:r>
          </w:p>
          <w:p w:rsidR="00C44BEF" w:rsidRPr="00761AF6" w:rsidRDefault="00193140" w:rsidP="004D2CF4">
            <w:pPr>
              <w:jc w:val="center"/>
              <w:rPr>
                <w:rFonts w:ascii="Times New Roman" w:eastAsia="Calibri" w:hAnsi="Times New Roman"/>
                <w:sz w:val="28"/>
                <w:szCs w:val="28"/>
              </w:rPr>
            </w:pPr>
            <w:r>
              <w:rPr>
                <w:rFonts w:ascii="Times New Roman" w:eastAsia="Calibri" w:hAnsi="Times New Roman"/>
                <w:sz w:val="28"/>
                <w:szCs w:val="28"/>
              </w:rPr>
              <w:t>19</w:t>
            </w:r>
            <w:r w:rsidR="00281439">
              <w:rPr>
                <w:rFonts w:ascii="Times New Roman" w:eastAsia="Calibri" w:hAnsi="Times New Roman"/>
                <w:sz w:val="28"/>
                <w:szCs w:val="28"/>
              </w:rPr>
              <w:t>.0</w:t>
            </w:r>
            <w:r>
              <w:rPr>
                <w:rFonts w:ascii="Times New Roman" w:eastAsia="Calibri" w:hAnsi="Times New Roman"/>
                <w:sz w:val="28"/>
                <w:szCs w:val="28"/>
              </w:rPr>
              <w:t>8</w:t>
            </w:r>
            <w:r w:rsidR="00281439">
              <w:rPr>
                <w:rFonts w:ascii="Times New Roman" w:eastAsia="Calibri" w:hAnsi="Times New Roman"/>
                <w:sz w:val="28"/>
                <w:szCs w:val="28"/>
              </w:rPr>
              <w:t>.</w:t>
            </w:r>
            <w:r w:rsidR="00C44BEF" w:rsidRPr="00761AF6">
              <w:rPr>
                <w:rFonts w:ascii="Times New Roman" w:eastAsia="Calibri" w:hAnsi="Times New Roman"/>
                <w:sz w:val="28"/>
                <w:szCs w:val="28"/>
              </w:rPr>
              <w:t>202</w:t>
            </w:r>
            <w:r>
              <w:rPr>
                <w:rFonts w:ascii="Times New Roman" w:eastAsia="Calibri" w:hAnsi="Times New Roman"/>
                <w:sz w:val="28"/>
                <w:szCs w:val="28"/>
              </w:rPr>
              <w:t xml:space="preserve">3 </w:t>
            </w:r>
            <w:r w:rsidRPr="00193140">
              <w:rPr>
                <w:rFonts w:ascii="Times New Roman" w:eastAsia="Calibri" w:hAnsi="Times New Roman"/>
                <w:i/>
              </w:rPr>
              <w:t>не пізніше 12:00</w:t>
            </w:r>
            <w:r w:rsidR="00C44BEF" w:rsidRPr="00193140">
              <w:rPr>
                <w:rFonts w:ascii="Times New Roman" w:eastAsia="Calibri" w:hAnsi="Times New Roman"/>
                <w:sz w:val="24"/>
                <w:szCs w:val="28"/>
              </w:rPr>
              <w:t xml:space="preserve"> </w:t>
            </w:r>
          </w:p>
          <w:p w:rsidR="00316B4C" w:rsidRPr="00316B4C" w:rsidRDefault="00316B4C" w:rsidP="00316B4C">
            <w:pPr>
              <w:jc w:val="center"/>
              <w:rPr>
                <w:rFonts w:ascii="Times New Roman" w:eastAsia="Calibri" w:hAnsi="Times New Roman"/>
                <w:i/>
                <w:iCs/>
              </w:rPr>
            </w:pPr>
            <w:r w:rsidRPr="00316B4C">
              <w:rPr>
                <w:rFonts w:ascii="Times New Roman" w:eastAsia="Calibri" w:hAnsi="Times New Roman"/>
                <w:i/>
                <w:iCs/>
              </w:rPr>
              <w:t xml:space="preserve">За кошти </w:t>
            </w:r>
            <w:proofErr w:type="spellStart"/>
            <w:r w:rsidRPr="00316B4C">
              <w:rPr>
                <w:rFonts w:ascii="Times New Roman" w:eastAsia="Calibri" w:hAnsi="Times New Roman"/>
                <w:i/>
                <w:iCs/>
              </w:rPr>
              <w:t>ФіЮО</w:t>
            </w:r>
            <w:proofErr w:type="spellEnd"/>
            <w:r w:rsidRPr="00316B4C">
              <w:rPr>
                <w:rFonts w:ascii="Times New Roman" w:eastAsia="Calibri" w:hAnsi="Times New Roman"/>
                <w:i/>
                <w:iCs/>
              </w:rPr>
              <w:t>:</w:t>
            </w:r>
          </w:p>
          <w:p w:rsidR="00C44BEF" w:rsidRPr="00761AF6" w:rsidRDefault="00193140" w:rsidP="004D2CF4">
            <w:pPr>
              <w:jc w:val="center"/>
              <w:rPr>
                <w:rFonts w:ascii="Times New Roman" w:eastAsia="Calibri" w:hAnsi="Times New Roman"/>
                <w:sz w:val="28"/>
                <w:szCs w:val="28"/>
              </w:rPr>
            </w:pPr>
            <w:r>
              <w:rPr>
                <w:rFonts w:ascii="Times New Roman" w:eastAsia="Calibri" w:hAnsi="Times New Roman"/>
                <w:sz w:val="28"/>
                <w:szCs w:val="28"/>
              </w:rPr>
              <w:t>31</w:t>
            </w:r>
            <w:r w:rsidR="00281439">
              <w:rPr>
                <w:rFonts w:ascii="Times New Roman" w:eastAsia="Calibri" w:hAnsi="Times New Roman"/>
                <w:sz w:val="28"/>
                <w:szCs w:val="28"/>
              </w:rPr>
              <w:t>.0</w:t>
            </w:r>
            <w:r>
              <w:rPr>
                <w:rFonts w:ascii="Times New Roman" w:eastAsia="Calibri" w:hAnsi="Times New Roman"/>
                <w:sz w:val="28"/>
                <w:szCs w:val="28"/>
              </w:rPr>
              <w:t>8</w:t>
            </w:r>
            <w:r w:rsidR="00281439">
              <w:rPr>
                <w:rFonts w:ascii="Times New Roman" w:eastAsia="Calibri" w:hAnsi="Times New Roman"/>
                <w:sz w:val="28"/>
                <w:szCs w:val="28"/>
              </w:rPr>
              <w:t>.</w:t>
            </w:r>
            <w:r w:rsidR="00C44BEF" w:rsidRPr="00761AF6">
              <w:rPr>
                <w:rFonts w:ascii="Times New Roman" w:eastAsia="Calibri" w:hAnsi="Times New Roman"/>
                <w:sz w:val="28"/>
                <w:szCs w:val="28"/>
              </w:rPr>
              <w:t>202</w:t>
            </w:r>
            <w:r>
              <w:rPr>
                <w:rFonts w:ascii="Times New Roman" w:eastAsia="Calibri" w:hAnsi="Times New Roman"/>
                <w:sz w:val="28"/>
                <w:szCs w:val="28"/>
              </w:rPr>
              <w:t>3</w:t>
            </w:r>
            <w:r w:rsidR="00C44BEF" w:rsidRPr="00761AF6">
              <w:rPr>
                <w:rFonts w:ascii="Times New Roman" w:eastAsia="Calibri" w:hAnsi="Times New Roman"/>
                <w:sz w:val="28"/>
                <w:szCs w:val="28"/>
              </w:rPr>
              <w:t xml:space="preserve"> </w:t>
            </w:r>
          </w:p>
          <w:p w:rsidR="00323E36" w:rsidRPr="00316B4C" w:rsidRDefault="00323E36" w:rsidP="00193140">
            <w:pPr>
              <w:jc w:val="center"/>
              <w:rPr>
                <w:rFonts w:ascii="Times New Roman" w:eastAsia="Calibri" w:hAnsi="Times New Roman"/>
                <w:i/>
                <w:iCs/>
                <w:sz w:val="24"/>
                <w:szCs w:val="24"/>
              </w:rPr>
            </w:pPr>
            <w:r w:rsidRPr="00316B4C">
              <w:rPr>
                <w:rFonts w:ascii="Times New Roman" w:eastAsia="Calibri" w:hAnsi="Times New Roman"/>
                <w:i/>
                <w:iCs/>
                <w:sz w:val="24"/>
                <w:szCs w:val="24"/>
              </w:rPr>
              <w:t xml:space="preserve">переведення не пізніше </w:t>
            </w:r>
            <w:r w:rsidR="00193140">
              <w:rPr>
                <w:rFonts w:ascii="Times New Roman" w:eastAsia="Calibri" w:hAnsi="Times New Roman"/>
                <w:i/>
                <w:iCs/>
                <w:sz w:val="24"/>
                <w:szCs w:val="24"/>
              </w:rPr>
              <w:t>31</w:t>
            </w:r>
            <w:r w:rsidRPr="00316B4C">
              <w:rPr>
                <w:rFonts w:ascii="Times New Roman" w:eastAsia="Calibri" w:hAnsi="Times New Roman"/>
                <w:i/>
                <w:iCs/>
                <w:sz w:val="24"/>
                <w:szCs w:val="24"/>
              </w:rPr>
              <w:t>.0</w:t>
            </w:r>
            <w:r w:rsidR="00193140">
              <w:rPr>
                <w:rFonts w:ascii="Times New Roman" w:eastAsia="Calibri" w:hAnsi="Times New Roman"/>
                <w:i/>
                <w:iCs/>
                <w:sz w:val="24"/>
                <w:szCs w:val="24"/>
              </w:rPr>
              <w:t>8</w:t>
            </w:r>
          </w:p>
        </w:tc>
      </w:tr>
      <w:tr w:rsidR="00307C09" w:rsidRPr="00761AF6" w:rsidTr="00316B4C">
        <w:trPr>
          <w:trHeight w:val="1289"/>
        </w:trPr>
        <w:tc>
          <w:tcPr>
            <w:tcW w:w="2122" w:type="dxa"/>
            <w:shd w:val="clear" w:color="auto" w:fill="auto"/>
            <w:vAlign w:val="center"/>
          </w:tcPr>
          <w:p w:rsidR="00307C09" w:rsidRPr="00761AF6" w:rsidRDefault="00307C09" w:rsidP="004D2CF4">
            <w:pPr>
              <w:jc w:val="center"/>
              <w:rPr>
                <w:rFonts w:ascii="Times New Roman" w:eastAsia="Calibri" w:hAnsi="Times New Roman"/>
                <w:sz w:val="28"/>
                <w:szCs w:val="28"/>
              </w:rPr>
            </w:pPr>
            <w:r w:rsidRPr="00761AF6">
              <w:rPr>
                <w:rFonts w:ascii="Times New Roman" w:eastAsia="Calibri" w:hAnsi="Times New Roman"/>
                <w:sz w:val="28"/>
                <w:szCs w:val="28"/>
              </w:rPr>
              <w:lastRenderedPageBreak/>
              <w:t>ПЗСО</w:t>
            </w:r>
          </w:p>
          <w:p w:rsidR="00307C09" w:rsidRPr="00761AF6" w:rsidRDefault="00307C09" w:rsidP="004D2CF4">
            <w:pPr>
              <w:jc w:val="center"/>
              <w:rPr>
                <w:rFonts w:ascii="Times New Roman" w:eastAsia="Calibri" w:hAnsi="Times New Roman"/>
                <w:sz w:val="28"/>
                <w:szCs w:val="28"/>
              </w:rPr>
            </w:pPr>
            <w:r w:rsidRPr="00316B4C">
              <w:rPr>
                <w:rFonts w:ascii="Times New Roman" w:eastAsia="Calibri" w:hAnsi="Times New Roman"/>
                <w:sz w:val="24"/>
                <w:szCs w:val="24"/>
              </w:rPr>
              <w:t>Додатковий набір</w:t>
            </w:r>
          </w:p>
        </w:tc>
        <w:tc>
          <w:tcPr>
            <w:tcW w:w="2912" w:type="dxa"/>
            <w:shd w:val="clear" w:color="auto" w:fill="auto"/>
            <w:vAlign w:val="center"/>
          </w:tcPr>
          <w:p w:rsidR="00307C09" w:rsidRPr="00172CEC" w:rsidRDefault="00172CEC" w:rsidP="00172CEC">
            <w:pPr>
              <w:jc w:val="center"/>
              <w:rPr>
                <w:rFonts w:ascii="Times New Roman" w:eastAsia="Calibri" w:hAnsi="Times New Roman"/>
                <w:sz w:val="28"/>
                <w:szCs w:val="28"/>
              </w:rPr>
            </w:pPr>
            <w:r w:rsidRPr="00172CEC">
              <w:rPr>
                <w:rFonts w:ascii="Times New Roman" w:eastAsia="Calibri" w:hAnsi="Times New Roman"/>
                <w:sz w:val="28"/>
                <w:szCs w:val="28"/>
              </w:rPr>
              <w:t>01.09</w:t>
            </w:r>
            <w:r w:rsidR="00307C09" w:rsidRPr="00172CEC">
              <w:rPr>
                <w:rFonts w:ascii="Times New Roman" w:eastAsia="Calibri" w:hAnsi="Times New Roman"/>
                <w:sz w:val="28"/>
                <w:szCs w:val="28"/>
              </w:rPr>
              <w:t>-</w:t>
            </w:r>
            <w:r w:rsidRPr="00172CEC">
              <w:rPr>
                <w:rFonts w:ascii="Times New Roman" w:eastAsia="Calibri" w:hAnsi="Times New Roman"/>
                <w:sz w:val="28"/>
                <w:szCs w:val="28"/>
              </w:rPr>
              <w:t>14</w:t>
            </w:r>
            <w:r w:rsidR="00307C09" w:rsidRPr="00172CEC">
              <w:rPr>
                <w:rFonts w:ascii="Times New Roman" w:eastAsia="Calibri" w:hAnsi="Times New Roman"/>
                <w:sz w:val="28"/>
                <w:szCs w:val="28"/>
              </w:rPr>
              <w:t>.09.202</w:t>
            </w:r>
            <w:r w:rsidRPr="00172CEC">
              <w:rPr>
                <w:rFonts w:ascii="Times New Roman" w:eastAsia="Calibri" w:hAnsi="Times New Roman"/>
                <w:sz w:val="28"/>
                <w:szCs w:val="28"/>
              </w:rPr>
              <w:t>3</w:t>
            </w:r>
          </w:p>
        </w:tc>
        <w:tc>
          <w:tcPr>
            <w:tcW w:w="3325" w:type="dxa"/>
            <w:shd w:val="clear" w:color="auto" w:fill="auto"/>
            <w:vAlign w:val="center"/>
          </w:tcPr>
          <w:p w:rsidR="00307C09" w:rsidRPr="00172CEC" w:rsidRDefault="00172CEC" w:rsidP="00172CEC">
            <w:pPr>
              <w:jc w:val="center"/>
              <w:rPr>
                <w:rFonts w:ascii="Times New Roman" w:eastAsia="Calibri" w:hAnsi="Times New Roman"/>
                <w:sz w:val="28"/>
                <w:szCs w:val="28"/>
              </w:rPr>
            </w:pPr>
            <w:r w:rsidRPr="00172CEC">
              <w:rPr>
                <w:rFonts w:ascii="Times New Roman" w:eastAsia="Calibri" w:hAnsi="Times New Roman"/>
                <w:sz w:val="28"/>
                <w:szCs w:val="28"/>
              </w:rPr>
              <w:t>15</w:t>
            </w:r>
            <w:r w:rsidR="00307C09" w:rsidRPr="00172CEC">
              <w:rPr>
                <w:rFonts w:ascii="Times New Roman" w:eastAsia="Calibri" w:hAnsi="Times New Roman"/>
                <w:sz w:val="28"/>
                <w:szCs w:val="28"/>
              </w:rPr>
              <w:t xml:space="preserve">.09 – </w:t>
            </w:r>
            <w:r w:rsidRPr="00172CEC">
              <w:rPr>
                <w:rFonts w:ascii="Times New Roman" w:eastAsia="Calibri" w:hAnsi="Times New Roman"/>
                <w:sz w:val="28"/>
                <w:szCs w:val="28"/>
              </w:rPr>
              <w:t>19</w:t>
            </w:r>
            <w:r w:rsidR="00307C09" w:rsidRPr="00172CEC">
              <w:rPr>
                <w:rFonts w:ascii="Times New Roman" w:eastAsia="Calibri" w:hAnsi="Times New Roman"/>
                <w:sz w:val="28"/>
                <w:szCs w:val="28"/>
              </w:rPr>
              <w:t>.09.202</w:t>
            </w:r>
            <w:r w:rsidRPr="00172CEC">
              <w:rPr>
                <w:rFonts w:ascii="Times New Roman" w:eastAsia="Calibri" w:hAnsi="Times New Roman"/>
                <w:sz w:val="28"/>
                <w:szCs w:val="28"/>
              </w:rPr>
              <w:t>3</w:t>
            </w:r>
          </w:p>
        </w:tc>
        <w:tc>
          <w:tcPr>
            <w:tcW w:w="2912" w:type="dxa"/>
            <w:shd w:val="clear" w:color="auto" w:fill="auto"/>
            <w:vAlign w:val="center"/>
          </w:tcPr>
          <w:p w:rsidR="00307C09" w:rsidRPr="00172CEC" w:rsidRDefault="00307C09" w:rsidP="00172CEC">
            <w:pPr>
              <w:jc w:val="center"/>
              <w:rPr>
                <w:rFonts w:ascii="Times New Roman" w:eastAsia="Calibri" w:hAnsi="Times New Roman"/>
                <w:sz w:val="28"/>
                <w:szCs w:val="28"/>
              </w:rPr>
            </w:pPr>
            <w:r w:rsidRPr="00172CEC">
              <w:rPr>
                <w:rFonts w:ascii="Times New Roman" w:eastAsia="Calibri" w:hAnsi="Times New Roman"/>
                <w:sz w:val="28"/>
                <w:szCs w:val="28"/>
              </w:rPr>
              <w:t>2</w:t>
            </w:r>
            <w:r w:rsidR="00172CEC" w:rsidRPr="00172CEC">
              <w:rPr>
                <w:rFonts w:ascii="Times New Roman" w:eastAsia="Calibri" w:hAnsi="Times New Roman"/>
                <w:sz w:val="28"/>
                <w:szCs w:val="28"/>
              </w:rPr>
              <w:t>0</w:t>
            </w:r>
            <w:r w:rsidRPr="00172CEC">
              <w:rPr>
                <w:rFonts w:ascii="Times New Roman" w:eastAsia="Calibri" w:hAnsi="Times New Roman"/>
                <w:sz w:val="28"/>
                <w:szCs w:val="28"/>
              </w:rPr>
              <w:t>.09.202</w:t>
            </w:r>
            <w:r w:rsidR="00172CEC" w:rsidRPr="00172CEC">
              <w:rPr>
                <w:rFonts w:ascii="Times New Roman" w:eastAsia="Calibri" w:hAnsi="Times New Roman"/>
                <w:sz w:val="28"/>
                <w:szCs w:val="28"/>
              </w:rPr>
              <w:t>3</w:t>
            </w:r>
          </w:p>
        </w:tc>
        <w:tc>
          <w:tcPr>
            <w:tcW w:w="3863" w:type="dxa"/>
            <w:shd w:val="clear" w:color="auto" w:fill="auto"/>
            <w:vAlign w:val="center"/>
          </w:tcPr>
          <w:p w:rsidR="00307C09" w:rsidRPr="00172CEC" w:rsidRDefault="00307C09" w:rsidP="00193140">
            <w:pPr>
              <w:jc w:val="center"/>
              <w:rPr>
                <w:rFonts w:ascii="Times New Roman" w:eastAsia="Calibri" w:hAnsi="Times New Roman"/>
                <w:sz w:val="28"/>
                <w:szCs w:val="28"/>
              </w:rPr>
            </w:pPr>
            <w:r w:rsidRPr="00172CEC">
              <w:rPr>
                <w:rFonts w:ascii="Times New Roman" w:eastAsia="Calibri" w:hAnsi="Times New Roman"/>
                <w:sz w:val="28"/>
                <w:szCs w:val="28"/>
              </w:rPr>
              <w:t>30.</w:t>
            </w:r>
            <w:r w:rsidR="00193140" w:rsidRPr="00172CEC">
              <w:rPr>
                <w:rFonts w:ascii="Times New Roman" w:eastAsia="Calibri" w:hAnsi="Times New Roman"/>
                <w:sz w:val="28"/>
                <w:szCs w:val="28"/>
              </w:rPr>
              <w:t>11</w:t>
            </w:r>
            <w:r w:rsidRPr="00172CEC">
              <w:rPr>
                <w:rFonts w:ascii="Times New Roman" w:eastAsia="Calibri" w:hAnsi="Times New Roman"/>
                <w:sz w:val="28"/>
                <w:szCs w:val="28"/>
              </w:rPr>
              <w:t>.202</w:t>
            </w:r>
            <w:r w:rsidR="00193140" w:rsidRPr="00172CEC">
              <w:rPr>
                <w:rFonts w:ascii="Times New Roman" w:eastAsia="Calibri" w:hAnsi="Times New Roman"/>
                <w:sz w:val="28"/>
                <w:szCs w:val="28"/>
              </w:rPr>
              <w:t>3</w:t>
            </w:r>
          </w:p>
        </w:tc>
      </w:tr>
      <w:tr w:rsidR="007D78F9" w:rsidRPr="00761AF6" w:rsidTr="004D2CF4">
        <w:tc>
          <w:tcPr>
            <w:tcW w:w="2122" w:type="dxa"/>
            <w:shd w:val="clear" w:color="auto" w:fill="auto"/>
            <w:vAlign w:val="center"/>
          </w:tcPr>
          <w:p w:rsidR="007D78F9" w:rsidRPr="00172CEC" w:rsidRDefault="007D78F9" w:rsidP="007D78F9">
            <w:pPr>
              <w:jc w:val="center"/>
              <w:rPr>
                <w:rFonts w:ascii="Times New Roman" w:eastAsia="Calibri" w:hAnsi="Times New Roman"/>
                <w:sz w:val="28"/>
                <w:szCs w:val="28"/>
              </w:rPr>
            </w:pPr>
            <w:r w:rsidRPr="00172CEC">
              <w:rPr>
                <w:rFonts w:ascii="Times New Roman" w:eastAsia="Calibri" w:hAnsi="Times New Roman"/>
                <w:sz w:val="28"/>
                <w:szCs w:val="28"/>
              </w:rPr>
              <w:t>КР</w:t>
            </w:r>
          </w:p>
        </w:tc>
        <w:tc>
          <w:tcPr>
            <w:tcW w:w="2912" w:type="dxa"/>
            <w:shd w:val="clear" w:color="auto" w:fill="auto"/>
            <w:vAlign w:val="center"/>
          </w:tcPr>
          <w:p w:rsidR="007D78F9" w:rsidRPr="00172CEC" w:rsidRDefault="007D78F9" w:rsidP="00E730B8">
            <w:pPr>
              <w:jc w:val="center"/>
              <w:rPr>
                <w:rFonts w:ascii="Times New Roman" w:eastAsia="Calibri" w:hAnsi="Times New Roman"/>
                <w:sz w:val="28"/>
                <w:szCs w:val="28"/>
              </w:rPr>
            </w:pPr>
            <w:r w:rsidRPr="00172CEC">
              <w:rPr>
                <w:rFonts w:ascii="Times New Roman" w:eastAsia="Calibri" w:hAnsi="Times New Roman"/>
                <w:sz w:val="28"/>
                <w:szCs w:val="28"/>
              </w:rPr>
              <w:t>1</w:t>
            </w:r>
            <w:r w:rsidR="00E730B8" w:rsidRPr="00172CEC">
              <w:rPr>
                <w:rFonts w:ascii="Times New Roman" w:eastAsia="Calibri" w:hAnsi="Times New Roman"/>
                <w:sz w:val="28"/>
                <w:szCs w:val="28"/>
              </w:rPr>
              <w:t>0</w:t>
            </w:r>
            <w:r w:rsidRPr="00172CEC">
              <w:rPr>
                <w:rFonts w:ascii="Times New Roman" w:eastAsia="Calibri" w:hAnsi="Times New Roman"/>
                <w:sz w:val="28"/>
                <w:szCs w:val="28"/>
              </w:rPr>
              <w:t>.07.202</w:t>
            </w:r>
            <w:r w:rsidR="00E730B8" w:rsidRPr="00172CEC">
              <w:rPr>
                <w:rFonts w:ascii="Times New Roman" w:eastAsia="Calibri" w:hAnsi="Times New Roman"/>
                <w:sz w:val="28"/>
                <w:szCs w:val="28"/>
              </w:rPr>
              <w:t>3</w:t>
            </w:r>
            <w:r w:rsidRPr="00172CEC">
              <w:rPr>
                <w:rFonts w:ascii="Times New Roman" w:eastAsia="Calibri" w:hAnsi="Times New Roman"/>
                <w:sz w:val="28"/>
                <w:szCs w:val="28"/>
              </w:rPr>
              <w:t>-</w:t>
            </w:r>
            <w:r w:rsidR="00E730B8" w:rsidRPr="00172CEC">
              <w:rPr>
                <w:rFonts w:ascii="Times New Roman" w:eastAsia="Calibri" w:hAnsi="Times New Roman"/>
                <w:sz w:val="28"/>
                <w:szCs w:val="28"/>
              </w:rPr>
              <w:t>09</w:t>
            </w:r>
            <w:r w:rsidRPr="00172CEC">
              <w:rPr>
                <w:rFonts w:ascii="Times New Roman" w:eastAsia="Calibri" w:hAnsi="Times New Roman"/>
                <w:sz w:val="28"/>
                <w:szCs w:val="28"/>
              </w:rPr>
              <w:t>.08.202</w:t>
            </w:r>
            <w:r w:rsidR="00E730B8" w:rsidRPr="00172CEC">
              <w:rPr>
                <w:rFonts w:ascii="Times New Roman" w:eastAsia="Calibri" w:hAnsi="Times New Roman"/>
                <w:sz w:val="28"/>
                <w:szCs w:val="28"/>
              </w:rPr>
              <w:t>3</w:t>
            </w:r>
          </w:p>
        </w:tc>
        <w:tc>
          <w:tcPr>
            <w:tcW w:w="3325" w:type="dxa"/>
            <w:shd w:val="clear" w:color="auto" w:fill="auto"/>
            <w:vAlign w:val="center"/>
          </w:tcPr>
          <w:p w:rsidR="007D78F9" w:rsidRPr="00172CEC" w:rsidRDefault="007D78F9" w:rsidP="00E730B8">
            <w:pPr>
              <w:jc w:val="center"/>
              <w:rPr>
                <w:rFonts w:ascii="Times New Roman" w:eastAsia="Calibri" w:hAnsi="Times New Roman"/>
                <w:color w:val="FF0000"/>
                <w:sz w:val="28"/>
                <w:szCs w:val="28"/>
              </w:rPr>
            </w:pPr>
            <w:r w:rsidRPr="00172CEC">
              <w:rPr>
                <w:rFonts w:ascii="Times New Roman" w:eastAsia="Calibri" w:hAnsi="Times New Roman"/>
                <w:sz w:val="28"/>
                <w:szCs w:val="28"/>
              </w:rPr>
              <w:t>0</w:t>
            </w:r>
            <w:r w:rsidR="00E730B8" w:rsidRPr="00172CEC">
              <w:rPr>
                <w:rFonts w:ascii="Times New Roman" w:eastAsia="Calibri" w:hAnsi="Times New Roman"/>
                <w:sz w:val="28"/>
                <w:szCs w:val="28"/>
              </w:rPr>
              <w:t>1</w:t>
            </w:r>
            <w:r w:rsidR="00172CEC">
              <w:rPr>
                <w:rFonts w:ascii="Times New Roman" w:eastAsia="Calibri" w:hAnsi="Times New Roman"/>
                <w:sz w:val="28"/>
                <w:szCs w:val="28"/>
              </w:rPr>
              <w:t>.08. – 0</w:t>
            </w:r>
            <w:r w:rsidR="00E730B8" w:rsidRPr="00172CEC">
              <w:rPr>
                <w:rFonts w:ascii="Times New Roman" w:eastAsia="Calibri" w:hAnsi="Times New Roman"/>
                <w:sz w:val="28"/>
                <w:szCs w:val="28"/>
              </w:rPr>
              <w:t>9</w:t>
            </w:r>
            <w:r w:rsidRPr="00172CEC">
              <w:rPr>
                <w:rFonts w:ascii="Times New Roman" w:eastAsia="Calibri" w:hAnsi="Times New Roman"/>
                <w:sz w:val="28"/>
                <w:szCs w:val="28"/>
              </w:rPr>
              <w:t>.08. 202</w:t>
            </w:r>
            <w:r w:rsidR="00E730B8" w:rsidRPr="00172CEC">
              <w:rPr>
                <w:rFonts w:ascii="Times New Roman" w:eastAsia="Calibri" w:hAnsi="Times New Roman"/>
                <w:sz w:val="28"/>
                <w:szCs w:val="28"/>
              </w:rPr>
              <w:t>3</w:t>
            </w:r>
          </w:p>
        </w:tc>
        <w:tc>
          <w:tcPr>
            <w:tcW w:w="2912" w:type="dxa"/>
            <w:shd w:val="clear" w:color="auto" w:fill="auto"/>
            <w:vAlign w:val="center"/>
          </w:tcPr>
          <w:p w:rsidR="007D78F9" w:rsidRPr="00172CEC" w:rsidRDefault="00E730B8" w:rsidP="00E730B8">
            <w:pPr>
              <w:jc w:val="center"/>
              <w:rPr>
                <w:rFonts w:ascii="Times New Roman" w:eastAsia="Calibri" w:hAnsi="Times New Roman"/>
                <w:sz w:val="28"/>
                <w:szCs w:val="28"/>
              </w:rPr>
            </w:pPr>
            <w:r w:rsidRPr="00172CEC">
              <w:rPr>
                <w:rFonts w:ascii="Times New Roman" w:eastAsia="Calibri" w:hAnsi="Times New Roman"/>
                <w:sz w:val="28"/>
                <w:szCs w:val="28"/>
              </w:rPr>
              <w:t>11</w:t>
            </w:r>
            <w:r w:rsidR="007D78F9" w:rsidRPr="00172CEC">
              <w:rPr>
                <w:rFonts w:ascii="Times New Roman" w:eastAsia="Calibri" w:hAnsi="Times New Roman"/>
                <w:sz w:val="28"/>
                <w:szCs w:val="28"/>
              </w:rPr>
              <w:t>.0</w:t>
            </w:r>
            <w:r w:rsidRPr="00172CEC">
              <w:rPr>
                <w:rFonts w:ascii="Times New Roman" w:eastAsia="Calibri" w:hAnsi="Times New Roman"/>
                <w:sz w:val="28"/>
                <w:szCs w:val="28"/>
              </w:rPr>
              <w:t>8</w:t>
            </w:r>
            <w:r w:rsidR="007D78F9" w:rsidRPr="00172CEC">
              <w:rPr>
                <w:rFonts w:ascii="Times New Roman" w:eastAsia="Calibri" w:hAnsi="Times New Roman"/>
                <w:sz w:val="28"/>
                <w:szCs w:val="28"/>
              </w:rPr>
              <w:t>.202</w:t>
            </w:r>
            <w:r w:rsidRPr="00172CEC">
              <w:rPr>
                <w:rFonts w:ascii="Times New Roman" w:eastAsia="Calibri" w:hAnsi="Times New Roman"/>
                <w:sz w:val="28"/>
                <w:szCs w:val="28"/>
              </w:rPr>
              <w:t>3</w:t>
            </w:r>
          </w:p>
        </w:tc>
        <w:tc>
          <w:tcPr>
            <w:tcW w:w="3863" w:type="dxa"/>
            <w:shd w:val="clear" w:color="auto" w:fill="auto"/>
            <w:vAlign w:val="center"/>
          </w:tcPr>
          <w:p w:rsidR="00281439" w:rsidRPr="00172CEC" w:rsidRDefault="00172CEC" w:rsidP="00172CEC">
            <w:pPr>
              <w:jc w:val="center"/>
              <w:rPr>
                <w:rFonts w:ascii="Times New Roman" w:eastAsia="Calibri" w:hAnsi="Times New Roman"/>
                <w:sz w:val="28"/>
                <w:szCs w:val="28"/>
              </w:rPr>
            </w:pPr>
            <w:r>
              <w:rPr>
                <w:rFonts w:ascii="Times New Roman" w:eastAsia="Calibri" w:hAnsi="Times New Roman"/>
                <w:sz w:val="28"/>
                <w:szCs w:val="28"/>
              </w:rPr>
              <w:t>31</w:t>
            </w:r>
            <w:r w:rsidR="00281439" w:rsidRPr="00172CEC">
              <w:rPr>
                <w:rFonts w:ascii="Times New Roman" w:eastAsia="Calibri" w:hAnsi="Times New Roman"/>
                <w:sz w:val="28"/>
                <w:szCs w:val="28"/>
              </w:rPr>
              <w:t>.0</w:t>
            </w:r>
            <w:r>
              <w:rPr>
                <w:rFonts w:ascii="Times New Roman" w:eastAsia="Calibri" w:hAnsi="Times New Roman"/>
                <w:sz w:val="28"/>
                <w:szCs w:val="28"/>
              </w:rPr>
              <w:t>8</w:t>
            </w:r>
            <w:r w:rsidR="00281439" w:rsidRPr="00172CEC">
              <w:rPr>
                <w:rFonts w:ascii="Times New Roman" w:eastAsia="Calibri" w:hAnsi="Times New Roman"/>
                <w:sz w:val="28"/>
                <w:szCs w:val="28"/>
              </w:rPr>
              <w:t>.</w:t>
            </w:r>
            <w:r>
              <w:rPr>
                <w:rFonts w:ascii="Times New Roman" w:eastAsia="Calibri" w:hAnsi="Times New Roman"/>
                <w:sz w:val="28"/>
                <w:szCs w:val="28"/>
              </w:rPr>
              <w:t>2023</w:t>
            </w:r>
          </w:p>
        </w:tc>
      </w:tr>
      <w:tr w:rsidR="00AF4CE1" w:rsidRPr="00761AF6" w:rsidTr="004D2CF4">
        <w:tc>
          <w:tcPr>
            <w:tcW w:w="2122" w:type="dxa"/>
            <w:shd w:val="clear" w:color="auto" w:fill="auto"/>
            <w:vAlign w:val="center"/>
          </w:tcPr>
          <w:p w:rsidR="00AF4CE1" w:rsidRPr="00172CEC" w:rsidRDefault="00AF4CE1" w:rsidP="00316B4C">
            <w:pPr>
              <w:jc w:val="center"/>
              <w:rPr>
                <w:rFonts w:ascii="Times New Roman" w:eastAsia="Calibri" w:hAnsi="Times New Roman"/>
                <w:sz w:val="28"/>
                <w:szCs w:val="28"/>
              </w:rPr>
            </w:pPr>
            <w:r w:rsidRPr="00172CEC">
              <w:rPr>
                <w:rFonts w:ascii="Times New Roman" w:eastAsia="Calibri" w:hAnsi="Times New Roman"/>
                <w:sz w:val="28"/>
                <w:szCs w:val="28"/>
              </w:rPr>
              <w:t>КР</w:t>
            </w:r>
          </w:p>
          <w:p w:rsidR="00AF4CE1" w:rsidRPr="00172CEC" w:rsidRDefault="00AF4CE1" w:rsidP="00316B4C">
            <w:pPr>
              <w:jc w:val="center"/>
              <w:rPr>
                <w:rFonts w:ascii="Times New Roman" w:eastAsia="Calibri" w:hAnsi="Times New Roman"/>
                <w:sz w:val="28"/>
                <w:szCs w:val="28"/>
              </w:rPr>
            </w:pPr>
            <w:r w:rsidRPr="00172CEC">
              <w:rPr>
                <w:rFonts w:ascii="Times New Roman" w:eastAsia="Calibri" w:hAnsi="Times New Roman"/>
                <w:sz w:val="24"/>
                <w:szCs w:val="24"/>
              </w:rPr>
              <w:t>Додатковий набір</w:t>
            </w:r>
          </w:p>
        </w:tc>
        <w:tc>
          <w:tcPr>
            <w:tcW w:w="2912" w:type="dxa"/>
            <w:shd w:val="clear" w:color="auto" w:fill="auto"/>
            <w:vAlign w:val="center"/>
          </w:tcPr>
          <w:p w:rsidR="00AF4CE1" w:rsidRPr="00172CEC" w:rsidRDefault="00AF4CE1" w:rsidP="009A090E">
            <w:pPr>
              <w:jc w:val="center"/>
              <w:rPr>
                <w:rFonts w:ascii="Times New Roman" w:eastAsia="Calibri" w:hAnsi="Times New Roman"/>
                <w:sz w:val="28"/>
                <w:szCs w:val="28"/>
              </w:rPr>
            </w:pPr>
            <w:r w:rsidRPr="00172CEC">
              <w:rPr>
                <w:rFonts w:ascii="Times New Roman" w:eastAsia="Calibri" w:hAnsi="Times New Roman"/>
                <w:sz w:val="28"/>
                <w:szCs w:val="28"/>
              </w:rPr>
              <w:t>01.09-14.09.2023</w:t>
            </w:r>
          </w:p>
        </w:tc>
        <w:tc>
          <w:tcPr>
            <w:tcW w:w="3325" w:type="dxa"/>
            <w:shd w:val="clear" w:color="auto" w:fill="auto"/>
            <w:vAlign w:val="center"/>
          </w:tcPr>
          <w:p w:rsidR="00AF4CE1" w:rsidRPr="00172CEC" w:rsidRDefault="00AF4CE1" w:rsidP="009A090E">
            <w:pPr>
              <w:jc w:val="center"/>
              <w:rPr>
                <w:rFonts w:ascii="Times New Roman" w:eastAsia="Calibri" w:hAnsi="Times New Roman"/>
                <w:sz w:val="28"/>
                <w:szCs w:val="28"/>
              </w:rPr>
            </w:pPr>
            <w:r w:rsidRPr="00172CEC">
              <w:rPr>
                <w:rFonts w:ascii="Times New Roman" w:eastAsia="Calibri" w:hAnsi="Times New Roman"/>
                <w:sz w:val="28"/>
                <w:szCs w:val="28"/>
              </w:rPr>
              <w:t>15.09 – 19.09.2023</w:t>
            </w:r>
          </w:p>
        </w:tc>
        <w:tc>
          <w:tcPr>
            <w:tcW w:w="2912" w:type="dxa"/>
            <w:shd w:val="clear" w:color="auto" w:fill="auto"/>
            <w:vAlign w:val="center"/>
          </w:tcPr>
          <w:p w:rsidR="00AF4CE1" w:rsidRPr="00172CEC" w:rsidRDefault="00AF4CE1" w:rsidP="009A090E">
            <w:pPr>
              <w:jc w:val="center"/>
              <w:rPr>
                <w:rFonts w:ascii="Times New Roman" w:eastAsia="Calibri" w:hAnsi="Times New Roman"/>
                <w:sz w:val="28"/>
                <w:szCs w:val="28"/>
              </w:rPr>
            </w:pPr>
            <w:r w:rsidRPr="00172CEC">
              <w:rPr>
                <w:rFonts w:ascii="Times New Roman" w:eastAsia="Calibri" w:hAnsi="Times New Roman"/>
                <w:sz w:val="28"/>
                <w:szCs w:val="28"/>
              </w:rPr>
              <w:t>20.09.2023</w:t>
            </w:r>
          </w:p>
        </w:tc>
        <w:tc>
          <w:tcPr>
            <w:tcW w:w="3863" w:type="dxa"/>
            <w:shd w:val="clear" w:color="auto" w:fill="auto"/>
            <w:vAlign w:val="center"/>
          </w:tcPr>
          <w:p w:rsidR="00AF4CE1" w:rsidRPr="00172CEC" w:rsidRDefault="00AF4CE1" w:rsidP="009A090E">
            <w:pPr>
              <w:jc w:val="center"/>
              <w:rPr>
                <w:rFonts w:ascii="Times New Roman" w:eastAsia="Calibri" w:hAnsi="Times New Roman"/>
                <w:sz w:val="28"/>
                <w:szCs w:val="28"/>
              </w:rPr>
            </w:pPr>
            <w:r w:rsidRPr="00172CEC">
              <w:rPr>
                <w:rFonts w:ascii="Times New Roman" w:eastAsia="Calibri" w:hAnsi="Times New Roman"/>
                <w:sz w:val="28"/>
                <w:szCs w:val="28"/>
              </w:rPr>
              <w:t>30.11.2023</w:t>
            </w:r>
          </w:p>
        </w:tc>
      </w:tr>
      <w:tr w:rsidR="00172CEC" w:rsidRPr="00761AF6" w:rsidTr="00B756F6">
        <w:tc>
          <w:tcPr>
            <w:tcW w:w="2122" w:type="dxa"/>
            <w:shd w:val="clear" w:color="auto" w:fill="auto"/>
            <w:vAlign w:val="center"/>
          </w:tcPr>
          <w:p w:rsidR="00172CEC" w:rsidRPr="00172CEC" w:rsidRDefault="00172CEC" w:rsidP="00316B4C">
            <w:pPr>
              <w:jc w:val="center"/>
              <w:rPr>
                <w:rFonts w:ascii="Times New Roman" w:eastAsia="Calibri" w:hAnsi="Times New Roman"/>
                <w:sz w:val="28"/>
                <w:szCs w:val="28"/>
              </w:rPr>
            </w:pPr>
            <w:r w:rsidRPr="00172CEC">
              <w:rPr>
                <w:rFonts w:ascii="Times New Roman" w:eastAsia="Calibri" w:hAnsi="Times New Roman"/>
                <w:sz w:val="28"/>
                <w:szCs w:val="28"/>
              </w:rPr>
              <w:t>Заочне</w:t>
            </w:r>
          </w:p>
        </w:tc>
        <w:tc>
          <w:tcPr>
            <w:tcW w:w="2912" w:type="dxa"/>
            <w:shd w:val="clear" w:color="auto" w:fill="auto"/>
            <w:vAlign w:val="center"/>
          </w:tcPr>
          <w:p w:rsidR="00172CEC" w:rsidRPr="00172CEC" w:rsidRDefault="00172CEC" w:rsidP="009A090E">
            <w:pPr>
              <w:jc w:val="center"/>
              <w:rPr>
                <w:rFonts w:ascii="Times New Roman" w:eastAsia="Calibri" w:hAnsi="Times New Roman"/>
                <w:sz w:val="28"/>
                <w:szCs w:val="28"/>
              </w:rPr>
            </w:pPr>
            <w:r w:rsidRPr="00172CEC">
              <w:rPr>
                <w:rFonts w:ascii="Times New Roman" w:eastAsia="Calibri" w:hAnsi="Times New Roman"/>
                <w:sz w:val="28"/>
                <w:szCs w:val="28"/>
              </w:rPr>
              <w:t>10.07.2023-09.08.2023</w:t>
            </w:r>
          </w:p>
        </w:tc>
        <w:tc>
          <w:tcPr>
            <w:tcW w:w="3325" w:type="dxa"/>
            <w:shd w:val="clear" w:color="auto" w:fill="auto"/>
            <w:vAlign w:val="center"/>
          </w:tcPr>
          <w:p w:rsidR="00172CEC" w:rsidRPr="00172CEC" w:rsidRDefault="00172CEC" w:rsidP="009A090E">
            <w:pPr>
              <w:jc w:val="center"/>
              <w:rPr>
                <w:rFonts w:ascii="Times New Roman" w:eastAsia="Calibri" w:hAnsi="Times New Roman"/>
                <w:color w:val="FF0000"/>
                <w:sz w:val="28"/>
                <w:szCs w:val="28"/>
              </w:rPr>
            </w:pPr>
            <w:r w:rsidRPr="00172CEC">
              <w:rPr>
                <w:rFonts w:ascii="Times New Roman" w:eastAsia="Calibri" w:hAnsi="Times New Roman"/>
                <w:sz w:val="28"/>
                <w:szCs w:val="28"/>
              </w:rPr>
              <w:t>01</w:t>
            </w:r>
            <w:r>
              <w:rPr>
                <w:rFonts w:ascii="Times New Roman" w:eastAsia="Calibri" w:hAnsi="Times New Roman"/>
                <w:sz w:val="28"/>
                <w:szCs w:val="28"/>
              </w:rPr>
              <w:t>.08. – 0</w:t>
            </w:r>
            <w:r w:rsidRPr="00172CEC">
              <w:rPr>
                <w:rFonts w:ascii="Times New Roman" w:eastAsia="Calibri" w:hAnsi="Times New Roman"/>
                <w:sz w:val="28"/>
                <w:szCs w:val="28"/>
              </w:rPr>
              <w:t>9.08. 2023</w:t>
            </w:r>
          </w:p>
        </w:tc>
        <w:tc>
          <w:tcPr>
            <w:tcW w:w="2912" w:type="dxa"/>
            <w:shd w:val="clear" w:color="auto" w:fill="auto"/>
            <w:vAlign w:val="center"/>
          </w:tcPr>
          <w:p w:rsidR="00172CEC" w:rsidRPr="00172CEC" w:rsidRDefault="00172CEC" w:rsidP="009A090E">
            <w:pPr>
              <w:jc w:val="center"/>
              <w:rPr>
                <w:rFonts w:ascii="Times New Roman" w:eastAsia="Calibri" w:hAnsi="Times New Roman"/>
                <w:sz w:val="28"/>
                <w:szCs w:val="28"/>
              </w:rPr>
            </w:pPr>
            <w:r w:rsidRPr="00172CEC">
              <w:rPr>
                <w:rFonts w:ascii="Times New Roman" w:eastAsia="Calibri" w:hAnsi="Times New Roman"/>
                <w:sz w:val="28"/>
                <w:szCs w:val="28"/>
              </w:rPr>
              <w:t>11.08.2023</w:t>
            </w:r>
          </w:p>
        </w:tc>
        <w:tc>
          <w:tcPr>
            <w:tcW w:w="3863" w:type="dxa"/>
            <w:shd w:val="clear" w:color="auto" w:fill="auto"/>
            <w:vAlign w:val="center"/>
          </w:tcPr>
          <w:p w:rsidR="00172CEC" w:rsidRPr="00172CEC" w:rsidRDefault="00172CEC" w:rsidP="009A090E">
            <w:pPr>
              <w:jc w:val="center"/>
              <w:rPr>
                <w:rFonts w:ascii="Times New Roman" w:eastAsia="Calibri" w:hAnsi="Times New Roman"/>
                <w:sz w:val="28"/>
                <w:szCs w:val="28"/>
              </w:rPr>
            </w:pPr>
            <w:r>
              <w:rPr>
                <w:rFonts w:ascii="Times New Roman" w:eastAsia="Calibri" w:hAnsi="Times New Roman"/>
                <w:sz w:val="28"/>
                <w:szCs w:val="28"/>
              </w:rPr>
              <w:t>31</w:t>
            </w:r>
            <w:r w:rsidRPr="00172CEC">
              <w:rPr>
                <w:rFonts w:ascii="Times New Roman" w:eastAsia="Calibri" w:hAnsi="Times New Roman"/>
                <w:sz w:val="28"/>
                <w:szCs w:val="28"/>
              </w:rPr>
              <w:t>.0</w:t>
            </w:r>
            <w:r>
              <w:rPr>
                <w:rFonts w:ascii="Times New Roman" w:eastAsia="Calibri" w:hAnsi="Times New Roman"/>
                <w:sz w:val="28"/>
                <w:szCs w:val="28"/>
              </w:rPr>
              <w:t>8</w:t>
            </w:r>
            <w:r w:rsidRPr="00172CEC">
              <w:rPr>
                <w:rFonts w:ascii="Times New Roman" w:eastAsia="Calibri" w:hAnsi="Times New Roman"/>
                <w:sz w:val="28"/>
                <w:szCs w:val="28"/>
              </w:rPr>
              <w:t>.</w:t>
            </w:r>
            <w:r>
              <w:rPr>
                <w:rFonts w:ascii="Times New Roman" w:eastAsia="Calibri" w:hAnsi="Times New Roman"/>
                <w:sz w:val="28"/>
                <w:szCs w:val="28"/>
              </w:rPr>
              <w:t>2023</w:t>
            </w:r>
          </w:p>
        </w:tc>
      </w:tr>
      <w:tr w:rsidR="00316B4C" w:rsidRPr="00761AF6" w:rsidTr="00B756F6">
        <w:tc>
          <w:tcPr>
            <w:tcW w:w="2122" w:type="dxa"/>
            <w:shd w:val="clear" w:color="auto" w:fill="auto"/>
            <w:vAlign w:val="center"/>
          </w:tcPr>
          <w:p w:rsidR="00316B4C" w:rsidRPr="00172CEC" w:rsidRDefault="00316B4C" w:rsidP="00316B4C">
            <w:pPr>
              <w:jc w:val="center"/>
              <w:rPr>
                <w:rFonts w:ascii="Times New Roman" w:eastAsia="Calibri" w:hAnsi="Times New Roman"/>
                <w:sz w:val="28"/>
                <w:szCs w:val="28"/>
              </w:rPr>
            </w:pPr>
            <w:r w:rsidRPr="00172CEC">
              <w:rPr>
                <w:rFonts w:ascii="Times New Roman" w:eastAsia="Calibri" w:hAnsi="Times New Roman"/>
                <w:sz w:val="28"/>
                <w:szCs w:val="28"/>
              </w:rPr>
              <w:t>Заочне</w:t>
            </w:r>
          </w:p>
          <w:p w:rsidR="00316B4C" w:rsidRPr="00172CEC" w:rsidRDefault="00316B4C" w:rsidP="00316B4C">
            <w:pPr>
              <w:jc w:val="center"/>
              <w:rPr>
                <w:rFonts w:ascii="Times New Roman" w:eastAsia="Calibri" w:hAnsi="Times New Roman"/>
                <w:sz w:val="28"/>
                <w:szCs w:val="28"/>
              </w:rPr>
            </w:pPr>
            <w:r w:rsidRPr="00172CEC">
              <w:rPr>
                <w:rFonts w:ascii="Times New Roman" w:eastAsia="Calibri" w:hAnsi="Times New Roman"/>
                <w:sz w:val="24"/>
                <w:szCs w:val="24"/>
              </w:rPr>
              <w:t>Додатковий набір</w:t>
            </w:r>
          </w:p>
        </w:tc>
        <w:tc>
          <w:tcPr>
            <w:tcW w:w="2912" w:type="dxa"/>
            <w:shd w:val="clear" w:color="auto" w:fill="auto"/>
            <w:vAlign w:val="center"/>
          </w:tcPr>
          <w:p w:rsidR="00316B4C" w:rsidRPr="00172CEC" w:rsidRDefault="00AE24C7" w:rsidP="00172CEC">
            <w:pPr>
              <w:jc w:val="center"/>
              <w:rPr>
                <w:rFonts w:ascii="Times New Roman" w:eastAsia="Calibri" w:hAnsi="Times New Roman"/>
                <w:sz w:val="28"/>
                <w:szCs w:val="28"/>
              </w:rPr>
            </w:pPr>
            <w:r w:rsidRPr="00172CEC">
              <w:rPr>
                <w:rFonts w:ascii="Times New Roman" w:eastAsia="Calibri" w:hAnsi="Times New Roman"/>
                <w:sz w:val="28"/>
                <w:szCs w:val="28"/>
              </w:rPr>
              <w:t>0</w:t>
            </w:r>
            <w:r w:rsidR="00172CEC">
              <w:rPr>
                <w:rFonts w:ascii="Times New Roman" w:eastAsia="Calibri" w:hAnsi="Times New Roman"/>
                <w:sz w:val="28"/>
                <w:szCs w:val="28"/>
              </w:rPr>
              <w:t>2</w:t>
            </w:r>
            <w:r w:rsidRPr="00172CEC">
              <w:rPr>
                <w:rFonts w:ascii="Times New Roman" w:eastAsia="Calibri" w:hAnsi="Times New Roman"/>
                <w:sz w:val="28"/>
                <w:szCs w:val="28"/>
              </w:rPr>
              <w:t>.10</w:t>
            </w:r>
            <w:r w:rsidR="00316B4C" w:rsidRPr="00172CEC">
              <w:rPr>
                <w:rFonts w:ascii="Times New Roman" w:eastAsia="Calibri" w:hAnsi="Times New Roman"/>
                <w:sz w:val="28"/>
                <w:szCs w:val="28"/>
              </w:rPr>
              <w:t>-</w:t>
            </w:r>
            <w:r w:rsidR="00252822" w:rsidRPr="00172CEC">
              <w:rPr>
                <w:rFonts w:ascii="Times New Roman" w:eastAsia="Calibri" w:hAnsi="Times New Roman"/>
                <w:sz w:val="28"/>
                <w:szCs w:val="28"/>
              </w:rPr>
              <w:t>0</w:t>
            </w:r>
            <w:r w:rsidR="00172CEC">
              <w:rPr>
                <w:rFonts w:ascii="Times New Roman" w:eastAsia="Calibri" w:hAnsi="Times New Roman"/>
                <w:sz w:val="28"/>
                <w:szCs w:val="28"/>
              </w:rPr>
              <w:t>6</w:t>
            </w:r>
            <w:r w:rsidR="00252822" w:rsidRPr="00172CEC">
              <w:rPr>
                <w:rFonts w:ascii="Times New Roman" w:eastAsia="Calibri" w:hAnsi="Times New Roman"/>
                <w:sz w:val="28"/>
                <w:szCs w:val="28"/>
              </w:rPr>
              <w:t>.10</w:t>
            </w:r>
            <w:r w:rsidR="00316B4C" w:rsidRPr="00172CEC">
              <w:rPr>
                <w:rFonts w:ascii="Times New Roman" w:eastAsia="Calibri" w:hAnsi="Times New Roman"/>
                <w:sz w:val="28"/>
                <w:szCs w:val="28"/>
              </w:rPr>
              <w:t>.202</w:t>
            </w:r>
            <w:r w:rsidR="00172CEC">
              <w:rPr>
                <w:rFonts w:ascii="Times New Roman" w:eastAsia="Calibri" w:hAnsi="Times New Roman"/>
                <w:sz w:val="28"/>
                <w:szCs w:val="28"/>
              </w:rPr>
              <w:t>3</w:t>
            </w:r>
          </w:p>
        </w:tc>
        <w:tc>
          <w:tcPr>
            <w:tcW w:w="3325" w:type="dxa"/>
            <w:shd w:val="clear" w:color="auto" w:fill="auto"/>
            <w:vAlign w:val="center"/>
          </w:tcPr>
          <w:p w:rsidR="00316B4C" w:rsidRPr="00172CEC" w:rsidRDefault="00172CEC" w:rsidP="00172CEC">
            <w:pPr>
              <w:jc w:val="center"/>
              <w:rPr>
                <w:rFonts w:ascii="Times New Roman" w:eastAsia="Calibri" w:hAnsi="Times New Roman"/>
                <w:sz w:val="28"/>
                <w:szCs w:val="28"/>
              </w:rPr>
            </w:pPr>
            <w:r>
              <w:rPr>
                <w:rFonts w:ascii="Times New Roman" w:eastAsia="Calibri" w:hAnsi="Times New Roman"/>
                <w:sz w:val="28"/>
                <w:szCs w:val="28"/>
              </w:rPr>
              <w:t>09</w:t>
            </w:r>
            <w:r w:rsidR="00316B4C" w:rsidRPr="00172CEC">
              <w:rPr>
                <w:rFonts w:ascii="Times New Roman" w:eastAsia="Calibri" w:hAnsi="Times New Roman"/>
                <w:sz w:val="28"/>
                <w:szCs w:val="28"/>
              </w:rPr>
              <w:t>.</w:t>
            </w:r>
            <w:r w:rsidR="00252822" w:rsidRPr="00172CEC">
              <w:rPr>
                <w:rFonts w:ascii="Times New Roman" w:eastAsia="Calibri" w:hAnsi="Times New Roman"/>
                <w:sz w:val="28"/>
                <w:szCs w:val="28"/>
              </w:rPr>
              <w:t>10</w:t>
            </w:r>
            <w:r w:rsidR="00316B4C" w:rsidRPr="00172CEC">
              <w:rPr>
                <w:rFonts w:ascii="Times New Roman" w:eastAsia="Calibri" w:hAnsi="Times New Roman"/>
                <w:sz w:val="28"/>
                <w:szCs w:val="28"/>
              </w:rPr>
              <w:t xml:space="preserve"> – </w:t>
            </w:r>
            <w:r w:rsidR="00252822" w:rsidRPr="00172CEC">
              <w:rPr>
                <w:rFonts w:ascii="Times New Roman" w:eastAsia="Calibri" w:hAnsi="Times New Roman"/>
                <w:sz w:val="28"/>
                <w:szCs w:val="28"/>
              </w:rPr>
              <w:t>1</w:t>
            </w:r>
            <w:r>
              <w:rPr>
                <w:rFonts w:ascii="Times New Roman" w:eastAsia="Calibri" w:hAnsi="Times New Roman"/>
                <w:sz w:val="28"/>
                <w:szCs w:val="28"/>
              </w:rPr>
              <w:t>2</w:t>
            </w:r>
            <w:r w:rsidR="00316B4C" w:rsidRPr="00172CEC">
              <w:rPr>
                <w:rFonts w:ascii="Times New Roman" w:eastAsia="Calibri" w:hAnsi="Times New Roman"/>
                <w:sz w:val="28"/>
                <w:szCs w:val="28"/>
              </w:rPr>
              <w:t>.</w:t>
            </w:r>
            <w:r w:rsidR="00252822" w:rsidRPr="00172CEC">
              <w:rPr>
                <w:rFonts w:ascii="Times New Roman" w:eastAsia="Calibri" w:hAnsi="Times New Roman"/>
                <w:sz w:val="28"/>
                <w:szCs w:val="28"/>
              </w:rPr>
              <w:t>10</w:t>
            </w:r>
            <w:r w:rsidR="00316B4C" w:rsidRPr="00172CEC">
              <w:rPr>
                <w:rFonts w:ascii="Times New Roman" w:eastAsia="Calibri" w:hAnsi="Times New Roman"/>
                <w:sz w:val="28"/>
                <w:szCs w:val="28"/>
              </w:rPr>
              <w:t>.202</w:t>
            </w:r>
            <w:r>
              <w:rPr>
                <w:rFonts w:ascii="Times New Roman" w:eastAsia="Calibri" w:hAnsi="Times New Roman"/>
                <w:sz w:val="28"/>
                <w:szCs w:val="28"/>
              </w:rPr>
              <w:t>3</w:t>
            </w:r>
          </w:p>
        </w:tc>
        <w:tc>
          <w:tcPr>
            <w:tcW w:w="2912" w:type="dxa"/>
            <w:shd w:val="clear" w:color="auto" w:fill="auto"/>
            <w:vAlign w:val="center"/>
          </w:tcPr>
          <w:p w:rsidR="00316B4C" w:rsidRPr="00172CEC" w:rsidRDefault="00252822" w:rsidP="00172CEC">
            <w:pPr>
              <w:jc w:val="center"/>
              <w:rPr>
                <w:rFonts w:ascii="Times New Roman" w:eastAsia="Calibri" w:hAnsi="Times New Roman"/>
                <w:sz w:val="28"/>
                <w:szCs w:val="28"/>
              </w:rPr>
            </w:pPr>
            <w:r w:rsidRPr="00172CEC">
              <w:rPr>
                <w:rFonts w:ascii="Times New Roman" w:eastAsia="Calibri" w:hAnsi="Times New Roman"/>
                <w:sz w:val="28"/>
                <w:szCs w:val="28"/>
              </w:rPr>
              <w:t>1</w:t>
            </w:r>
            <w:r w:rsidR="00172CEC">
              <w:rPr>
                <w:rFonts w:ascii="Times New Roman" w:eastAsia="Calibri" w:hAnsi="Times New Roman"/>
                <w:sz w:val="28"/>
                <w:szCs w:val="28"/>
              </w:rPr>
              <w:t>3</w:t>
            </w:r>
            <w:r w:rsidR="00316B4C" w:rsidRPr="00172CEC">
              <w:rPr>
                <w:rFonts w:ascii="Times New Roman" w:eastAsia="Calibri" w:hAnsi="Times New Roman"/>
                <w:sz w:val="28"/>
                <w:szCs w:val="28"/>
              </w:rPr>
              <w:t>.</w:t>
            </w:r>
            <w:r w:rsidRPr="00172CEC">
              <w:rPr>
                <w:rFonts w:ascii="Times New Roman" w:eastAsia="Calibri" w:hAnsi="Times New Roman"/>
                <w:sz w:val="28"/>
                <w:szCs w:val="28"/>
              </w:rPr>
              <w:t>10</w:t>
            </w:r>
            <w:r w:rsidR="00316B4C" w:rsidRPr="00172CEC">
              <w:rPr>
                <w:rFonts w:ascii="Times New Roman" w:eastAsia="Calibri" w:hAnsi="Times New Roman"/>
                <w:sz w:val="28"/>
                <w:szCs w:val="28"/>
              </w:rPr>
              <w:t>.202</w:t>
            </w:r>
            <w:r w:rsidR="00172CEC">
              <w:rPr>
                <w:rFonts w:ascii="Times New Roman" w:eastAsia="Calibri" w:hAnsi="Times New Roman"/>
                <w:sz w:val="28"/>
                <w:szCs w:val="28"/>
              </w:rPr>
              <w:t>3</w:t>
            </w:r>
          </w:p>
        </w:tc>
        <w:tc>
          <w:tcPr>
            <w:tcW w:w="3863" w:type="dxa"/>
            <w:shd w:val="clear" w:color="auto" w:fill="auto"/>
            <w:vAlign w:val="center"/>
          </w:tcPr>
          <w:p w:rsidR="00316B4C" w:rsidRPr="00172CEC" w:rsidRDefault="00252822" w:rsidP="00172CEC">
            <w:pPr>
              <w:jc w:val="center"/>
              <w:rPr>
                <w:rFonts w:ascii="Times New Roman" w:eastAsia="Calibri" w:hAnsi="Times New Roman"/>
                <w:sz w:val="28"/>
                <w:szCs w:val="28"/>
              </w:rPr>
            </w:pPr>
            <w:r w:rsidRPr="00172CEC">
              <w:rPr>
                <w:rFonts w:ascii="Times New Roman" w:eastAsia="Calibri" w:hAnsi="Times New Roman"/>
                <w:sz w:val="28"/>
                <w:szCs w:val="28"/>
              </w:rPr>
              <w:t>17</w:t>
            </w:r>
            <w:r w:rsidR="00316B4C" w:rsidRPr="00172CEC">
              <w:rPr>
                <w:rFonts w:ascii="Times New Roman" w:eastAsia="Calibri" w:hAnsi="Times New Roman"/>
                <w:sz w:val="28"/>
                <w:szCs w:val="28"/>
              </w:rPr>
              <w:t>.</w:t>
            </w:r>
            <w:r w:rsidRPr="00172CEC">
              <w:rPr>
                <w:rFonts w:ascii="Times New Roman" w:eastAsia="Calibri" w:hAnsi="Times New Roman"/>
                <w:sz w:val="28"/>
                <w:szCs w:val="28"/>
              </w:rPr>
              <w:t>10</w:t>
            </w:r>
            <w:r w:rsidR="00316B4C" w:rsidRPr="00172CEC">
              <w:rPr>
                <w:rFonts w:ascii="Times New Roman" w:eastAsia="Calibri" w:hAnsi="Times New Roman"/>
                <w:sz w:val="28"/>
                <w:szCs w:val="28"/>
              </w:rPr>
              <w:t>.202</w:t>
            </w:r>
            <w:r w:rsidR="00172CEC">
              <w:rPr>
                <w:rFonts w:ascii="Times New Roman" w:eastAsia="Calibri" w:hAnsi="Times New Roman"/>
                <w:sz w:val="28"/>
                <w:szCs w:val="28"/>
              </w:rPr>
              <w:t>3</w:t>
            </w:r>
          </w:p>
        </w:tc>
      </w:tr>
    </w:tbl>
    <w:p w:rsidR="00161A86" w:rsidRDefault="00161A86" w:rsidP="007D78F9">
      <w:pPr>
        <w:widowControl w:val="0"/>
        <w:spacing w:after="0" w:line="240" w:lineRule="auto"/>
        <w:rPr>
          <w:rFonts w:ascii="Times New Roman" w:hAnsi="Times New Roman"/>
          <w:b/>
          <w:sz w:val="28"/>
          <w:szCs w:val="28"/>
        </w:rPr>
      </w:pPr>
    </w:p>
    <w:p w:rsidR="00D5740C" w:rsidRPr="00761AF6" w:rsidRDefault="00D5740C" w:rsidP="007D78F9">
      <w:pPr>
        <w:widowControl w:val="0"/>
        <w:spacing w:after="0" w:line="240" w:lineRule="auto"/>
        <w:rPr>
          <w:rFonts w:ascii="Times New Roman" w:hAnsi="Times New Roman"/>
          <w:b/>
          <w:sz w:val="28"/>
          <w:szCs w:val="28"/>
        </w:rPr>
        <w:sectPr w:rsidR="00D5740C" w:rsidRPr="00761AF6" w:rsidSect="0009055D">
          <w:type w:val="continuous"/>
          <w:pgSz w:w="16838" w:h="11906" w:orient="landscape"/>
          <w:pgMar w:top="709" w:right="850" w:bottom="0" w:left="1417" w:header="420" w:footer="708" w:gutter="0"/>
          <w:cols w:space="708"/>
          <w:docGrid w:linePitch="360"/>
        </w:sectPr>
      </w:pPr>
    </w:p>
    <w:p w:rsidR="00033BB5" w:rsidRDefault="00033BB5" w:rsidP="00E730B8">
      <w:pPr>
        <w:widowControl w:val="0"/>
        <w:spacing w:after="0" w:line="240" w:lineRule="auto"/>
        <w:ind w:firstLine="709"/>
        <w:jc w:val="both"/>
        <w:rPr>
          <w:rFonts w:ascii="Times New Roman" w:hAnsi="Times New Roman"/>
          <w:bCs/>
          <w:sz w:val="28"/>
          <w:szCs w:val="28"/>
          <w:lang w:bidi="uk-UA"/>
        </w:rPr>
      </w:pPr>
      <w:bookmarkStart w:id="5" w:name="_Hlk103685739"/>
      <w:bookmarkStart w:id="6" w:name="_Hlk88249519"/>
      <w:r w:rsidRPr="00761AF6">
        <w:rPr>
          <w:rFonts w:ascii="Times New Roman" w:hAnsi="Times New Roman"/>
          <w:bCs/>
          <w:sz w:val="28"/>
          <w:szCs w:val="28"/>
        </w:rPr>
        <w:lastRenderedPageBreak/>
        <w:t>3.</w:t>
      </w:r>
      <w:r w:rsidRPr="00761AF6">
        <w:rPr>
          <w:rFonts w:ascii="Times New Roman" w:hAnsi="Times New Roman"/>
          <w:bCs/>
          <w:sz w:val="28"/>
          <w:szCs w:val="28"/>
        </w:rPr>
        <w:tab/>
      </w:r>
      <w:r w:rsidR="00E730B8" w:rsidRPr="00E730B8">
        <w:rPr>
          <w:rFonts w:ascii="Times New Roman" w:hAnsi="Times New Roman"/>
          <w:bCs/>
          <w:sz w:val="28"/>
          <w:szCs w:val="28"/>
          <w:lang w:bidi="uk-UA"/>
        </w:rPr>
        <w:t xml:space="preserve">Для інших категорій вступників строки однієї або декількох чергових сесій прийому заяв та документів, конкурсного відбору і зарахування на навчання визначаються Правилами прийому (при цьому прийом документів починається не раніше 01 липня, зарахування на місця державного або регіонального замовлення закінчується не пізніше 15 вересня, крім випадків, визначених розділом XV Порядку, за кошти фізичних або юридичних осіб не пізніше </w:t>
      </w:r>
      <w:r w:rsidR="00E730B8">
        <w:rPr>
          <w:rFonts w:ascii="Times New Roman" w:hAnsi="Times New Roman"/>
          <w:bCs/>
          <w:sz w:val="28"/>
          <w:szCs w:val="28"/>
          <w:lang w:bidi="uk-UA"/>
        </w:rPr>
        <w:t>30</w:t>
      </w:r>
      <w:r w:rsidR="00E730B8" w:rsidRPr="00E730B8">
        <w:rPr>
          <w:rFonts w:ascii="Times New Roman" w:hAnsi="Times New Roman"/>
          <w:bCs/>
          <w:sz w:val="28"/>
          <w:szCs w:val="28"/>
          <w:lang w:bidi="uk-UA"/>
        </w:rPr>
        <w:t xml:space="preserve"> листопада).</w:t>
      </w:r>
    </w:p>
    <w:p w:rsidR="00E730B8" w:rsidRPr="00761AF6" w:rsidRDefault="00E730B8" w:rsidP="00E730B8">
      <w:pPr>
        <w:widowControl w:val="0"/>
        <w:spacing w:after="0" w:line="240" w:lineRule="auto"/>
        <w:ind w:firstLine="709"/>
        <w:rPr>
          <w:rFonts w:ascii="Times New Roman" w:hAnsi="Times New Roman"/>
          <w:bCs/>
          <w:sz w:val="28"/>
          <w:szCs w:val="28"/>
        </w:rPr>
      </w:pPr>
    </w:p>
    <w:bookmarkEnd w:id="5"/>
    <w:p w:rsidR="008567DB" w:rsidRDefault="00161A86" w:rsidP="008567DB">
      <w:pPr>
        <w:widowControl w:val="0"/>
        <w:spacing w:after="0" w:line="240" w:lineRule="auto"/>
        <w:ind w:firstLine="709"/>
        <w:jc w:val="center"/>
        <w:rPr>
          <w:rFonts w:ascii="Times New Roman" w:hAnsi="Times New Roman"/>
          <w:b/>
          <w:sz w:val="28"/>
          <w:szCs w:val="28"/>
        </w:rPr>
      </w:pPr>
      <w:r w:rsidRPr="00761AF6">
        <w:rPr>
          <w:rFonts w:ascii="Times New Roman" w:hAnsi="Times New Roman"/>
          <w:b/>
          <w:sz w:val="28"/>
          <w:szCs w:val="28"/>
        </w:rPr>
        <w:t>V</w:t>
      </w:r>
      <w:bookmarkEnd w:id="6"/>
      <w:r w:rsidRPr="00761AF6">
        <w:rPr>
          <w:rFonts w:ascii="Times New Roman" w:hAnsi="Times New Roman"/>
          <w:b/>
          <w:sz w:val="28"/>
          <w:szCs w:val="28"/>
        </w:rPr>
        <w:t xml:space="preserve">I. Порядок прийому заяв та документів для участі у конкурсному відборі до </w:t>
      </w:r>
      <w:r w:rsidR="008567DB" w:rsidRPr="00761AF6">
        <w:rPr>
          <w:rFonts w:ascii="Times New Roman" w:hAnsi="Times New Roman"/>
          <w:b/>
          <w:sz w:val="28"/>
          <w:szCs w:val="28"/>
        </w:rPr>
        <w:t>ВСП «Могилів-Подільський технолого-економічний фаховий коледж Вінницького національного аграрного університету»</w:t>
      </w:r>
    </w:p>
    <w:p w:rsidR="00B8688A" w:rsidRPr="00761AF6" w:rsidRDefault="00B8688A" w:rsidP="008567DB">
      <w:pPr>
        <w:widowControl w:val="0"/>
        <w:spacing w:after="0" w:line="240" w:lineRule="auto"/>
        <w:ind w:firstLine="709"/>
        <w:jc w:val="center"/>
        <w:rPr>
          <w:rFonts w:ascii="Times New Roman" w:hAnsi="Times New Roman"/>
          <w:b/>
          <w:sz w:val="28"/>
          <w:szCs w:val="28"/>
        </w:rPr>
      </w:pPr>
    </w:p>
    <w:p w:rsidR="00161A86" w:rsidRPr="00761AF6" w:rsidRDefault="00161A86" w:rsidP="00E730B8">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1. </w:t>
      </w:r>
      <w:bookmarkStart w:id="7" w:name="_Hlk104362729"/>
      <w:bookmarkStart w:id="8" w:name="_Hlk103685875"/>
      <w:r w:rsidRPr="00761AF6">
        <w:rPr>
          <w:rFonts w:ascii="Times New Roman" w:hAnsi="Times New Roman"/>
          <w:sz w:val="28"/>
          <w:szCs w:val="28"/>
        </w:rPr>
        <w:t xml:space="preserve">Вступники на навчання </w:t>
      </w:r>
      <w:r w:rsidR="003001AF" w:rsidRPr="00761AF6">
        <w:rPr>
          <w:rFonts w:ascii="Times New Roman" w:hAnsi="Times New Roman"/>
          <w:sz w:val="28"/>
          <w:szCs w:val="28"/>
        </w:rPr>
        <w:t>для здобуття</w:t>
      </w:r>
      <w:r w:rsidRPr="00761AF6">
        <w:rPr>
          <w:rFonts w:ascii="Times New Roman" w:hAnsi="Times New Roman"/>
          <w:sz w:val="28"/>
          <w:szCs w:val="28"/>
        </w:rPr>
        <w:t xml:space="preserve"> фахової передвищої освіти на основі </w:t>
      </w:r>
      <w:r w:rsidR="00E730B8">
        <w:rPr>
          <w:rFonts w:ascii="Times New Roman" w:hAnsi="Times New Roman"/>
          <w:sz w:val="28"/>
          <w:szCs w:val="28"/>
        </w:rPr>
        <w:t>БСО, ПЗСО, КР реєструють</w:t>
      </w:r>
      <w:r w:rsidRPr="00761AF6">
        <w:rPr>
          <w:rFonts w:ascii="Times New Roman" w:hAnsi="Times New Roman"/>
          <w:sz w:val="28"/>
          <w:szCs w:val="28"/>
        </w:rPr>
        <w:t xml:space="preserve"> заяви:</w:t>
      </w:r>
    </w:p>
    <w:bookmarkEnd w:id="7"/>
    <w:p w:rsidR="00174A1F" w:rsidRPr="00174A1F" w:rsidRDefault="00174A1F" w:rsidP="00174A1F">
      <w:pPr>
        <w:pStyle w:val="a8"/>
        <w:widowControl w:val="0"/>
        <w:tabs>
          <w:tab w:val="left" w:pos="1017"/>
        </w:tabs>
        <w:spacing w:line="240" w:lineRule="auto"/>
        <w:ind w:firstLine="709"/>
        <w:jc w:val="both"/>
        <w:rPr>
          <w:i/>
          <w:iCs/>
          <w:sz w:val="28"/>
          <w:szCs w:val="28"/>
          <w:lang w:val="uk-UA"/>
        </w:rPr>
      </w:pPr>
      <w:r w:rsidRPr="00174A1F">
        <w:rPr>
          <w:i/>
          <w:iCs/>
          <w:sz w:val="28"/>
          <w:szCs w:val="28"/>
          <w:lang w:val="uk-UA"/>
        </w:rPr>
        <w:t xml:space="preserve">тільки в електронній формі (через електронний кабінет в ЄДЕБО на </w:t>
      </w:r>
      <w:proofErr w:type="spellStart"/>
      <w:r w:rsidRPr="00174A1F">
        <w:rPr>
          <w:i/>
          <w:iCs/>
          <w:sz w:val="28"/>
          <w:szCs w:val="28"/>
          <w:lang w:val="uk-UA"/>
        </w:rPr>
        <w:t>вебсайті</w:t>
      </w:r>
      <w:proofErr w:type="spellEnd"/>
      <w:r w:rsidRPr="00174A1F">
        <w:rPr>
          <w:i/>
          <w:iCs/>
          <w:sz w:val="28"/>
          <w:szCs w:val="28"/>
          <w:lang w:val="uk-UA"/>
        </w:rPr>
        <w:t xml:space="preserve"> за адресою </w:t>
      </w:r>
      <w:r>
        <w:rPr>
          <w:i/>
          <w:iCs/>
          <w:sz w:val="28"/>
          <w:szCs w:val="28"/>
          <w:lang w:val="en-US"/>
        </w:rPr>
        <w:t>https</w:t>
      </w:r>
      <w:r w:rsidRPr="00174A1F">
        <w:rPr>
          <w:i/>
          <w:iCs/>
          <w:sz w:val="28"/>
          <w:szCs w:val="28"/>
          <w:lang w:val="ru-RU"/>
        </w:rPr>
        <w:t>://</w:t>
      </w:r>
      <w:proofErr w:type="spellStart"/>
      <w:r>
        <w:rPr>
          <w:i/>
          <w:iCs/>
          <w:sz w:val="28"/>
          <w:szCs w:val="28"/>
          <w:lang w:val="en-US"/>
        </w:rPr>
        <w:t>vstup</w:t>
      </w:r>
      <w:proofErr w:type="spellEnd"/>
      <w:r w:rsidRPr="00174A1F">
        <w:rPr>
          <w:i/>
          <w:iCs/>
          <w:sz w:val="28"/>
          <w:szCs w:val="28"/>
          <w:lang w:val="ru-RU"/>
        </w:rPr>
        <w:t>.</w:t>
      </w:r>
      <w:proofErr w:type="spellStart"/>
      <w:r>
        <w:rPr>
          <w:i/>
          <w:iCs/>
          <w:sz w:val="28"/>
          <w:szCs w:val="28"/>
          <w:lang w:val="en-US"/>
        </w:rPr>
        <w:t>edbo</w:t>
      </w:r>
      <w:proofErr w:type="spellEnd"/>
      <w:r w:rsidRPr="00174A1F">
        <w:rPr>
          <w:i/>
          <w:iCs/>
          <w:sz w:val="28"/>
          <w:szCs w:val="28"/>
          <w:lang w:val="ru-RU"/>
        </w:rPr>
        <w:t>.</w:t>
      </w:r>
      <w:proofErr w:type="spellStart"/>
      <w:r>
        <w:rPr>
          <w:i/>
          <w:iCs/>
          <w:sz w:val="28"/>
          <w:szCs w:val="28"/>
          <w:lang w:val="en-US"/>
        </w:rPr>
        <w:t>gov</w:t>
      </w:r>
      <w:proofErr w:type="spellEnd"/>
      <w:r w:rsidRPr="00174A1F">
        <w:rPr>
          <w:i/>
          <w:iCs/>
          <w:sz w:val="28"/>
          <w:szCs w:val="28"/>
          <w:lang w:val="ru-RU"/>
        </w:rPr>
        <w:t>.</w:t>
      </w:r>
      <w:r>
        <w:rPr>
          <w:i/>
          <w:iCs/>
          <w:sz w:val="28"/>
          <w:szCs w:val="28"/>
          <w:lang w:val="en-US"/>
        </w:rPr>
        <w:t>ua</w:t>
      </w:r>
      <w:r w:rsidRPr="00174A1F">
        <w:rPr>
          <w:i/>
          <w:iCs/>
          <w:sz w:val="28"/>
          <w:szCs w:val="28"/>
          <w:lang w:val="ru-RU"/>
        </w:rPr>
        <w:t>/</w:t>
      </w:r>
      <w:r w:rsidRPr="00174A1F">
        <w:rPr>
          <w:i/>
          <w:iCs/>
          <w:sz w:val="28"/>
          <w:szCs w:val="28"/>
          <w:lang w:val="uk-UA"/>
        </w:rPr>
        <w:t>), крім визначених у цьому пункті випадків;</w:t>
      </w:r>
    </w:p>
    <w:p w:rsidR="00174A1F" w:rsidRPr="00174A1F" w:rsidRDefault="00174A1F" w:rsidP="00174A1F">
      <w:pPr>
        <w:pStyle w:val="a8"/>
        <w:widowControl w:val="0"/>
        <w:tabs>
          <w:tab w:val="left" w:pos="1017"/>
        </w:tabs>
        <w:spacing w:line="240" w:lineRule="auto"/>
        <w:ind w:firstLine="709"/>
        <w:jc w:val="both"/>
        <w:rPr>
          <w:iCs/>
          <w:sz w:val="28"/>
          <w:szCs w:val="28"/>
          <w:lang w:val="uk-UA"/>
        </w:rPr>
      </w:pPr>
      <w:r w:rsidRPr="00174A1F">
        <w:rPr>
          <w:iCs/>
          <w:sz w:val="28"/>
          <w:szCs w:val="28"/>
          <w:lang w:val="uk-UA"/>
        </w:rPr>
        <w:t>подають першу заяву в паперовій формі з одночасним створенням електронного кабінету в приймальній комісії закладу освіти, інші заяви реєструють тільки в електронній формі:</w:t>
      </w:r>
    </w:p>
    <w:p w:rsidR="00174A1F" w:rsidRPr="00174A1F" w:rsidRDefault="00174A1F" w:rsidP="00174A1F">
      <w:pPr>
        <w:pStyle w:val="a8"/>
        <w:widowControl w:val="0"/>
        <w:tabs>
          <w:tab w:val="left" w:pos="1017"/>
        </w:tabs>
        <w:spacing w:line="240" w:lineRule="auto"/>
        <w:ind w:firstLine="709"/>
        <w:jc w:val="both"/>
        <w:rPr>
          <w:iCs/>
          <w:sz w:val="28"/>
          <w:szCs w:val="28"/>
          <w:lang w:val="uk-UA"/>
        </w:rPr>
      </w:pPr>
      <w:r w:rsidRPr="00174A1F">
        <w:rPr>
          <w:iCs/>
          <w:sz w:val="28"/>
          <w:szCs w:val="28"/>
          <w:lang w:val="uk-UA"/>
        </w:rPr>
        <w:t xml:space="preserve">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 кваліфікаційний) рівень, ступінь фахової передвищої, вищої освіти та у сертифікаті національного мультипредметного </w:t>
      </w:r>
      <w:proofErr w:type="spellStart"/>
      <w:r w:rsidRPr="00174A1F">
        <w:rPr>
          <w:iCs/>
          <w:sz w:val="28"/>
          <w:szCs w:val="28"/>
          <w:lang w:val="uk-UA"/>
        </w:rPr>
        <w:t>теста</w:t>
      </w:r>
      <w:proofErr w:type="spellEnd"/>
      <w:r w:rsidRPr="00174A1F">
        <w:rPr>
          <w:iCs/>
          <w:sz w:val="28"/>
          <w:szCs w:val="28"/>
          <w:lang w:val="uk-UA"/>
        </w:rPr>
        <w:t xml:space="preserve"> чи зовнішнього незалежного оцінювання (у разі їх подання);</w:t>
      </w:r>
    </w:p>
    <w:p w:rsidR="00174A1F" w:rsidRPr="00174A1F" w:rsidRDefault="00174A1F" w:rsidP="00174A1F">
      <w:pPr>
        <w:pStyle w:val="a8"/>
        <w:widowControl w:val="0"/>
        <w:tabs>
          <w:tab w:val="left" w:pos="1017"/>
        </w:tabs>
        <w:spacing w:line="240" w:lineRule="auto"/>
        <w:ind w:firstLine="709"/>
        <w:jc w:val="both"/>
        <w:rPr>
          <w:iCs/>
          <w:sz w:val="28"/>
          <w:szCs w:val="28"/>
          <w:lang w:val="uk-UA"/>
        </w:rPr>
      </w:pPr>
      <w:r w:rsidRPr="00174A1F">
        <w:rPr>
          <w:iCs/>
          <w:sz w:val="28"/>
          <w:szCs w:val="28"/>
          <w:lang w:val="uk-UA"/>
        </w:rPr>
        <w:t>у разі подання іноземного документа про освіту;</w:t>
      </w:r>
    </w:p>
    <w:p w:rsidR="00174A1F" w:rsidRPr="00174A1F" w:rsidRDefault="00174A1F" w:rsidP="00174A1F">
      <w:pPr>
        <w:pStyle w:val="a8"/>
        <w:widowControl w:val="0"/>
        <w:tabs>
          <w:tab w:val="left" w:pos="1017"/>
        </w:tabs>
        <w:spacing w:line="240" w:lineRule="auto"/>
        <w:ind w:firstLine="709"/>
        <w:jc w:val="both"/>
        <w:rPr>
          <w:iCs/>
          <w:sz w:val="28"/>
          <w:szCs w:val="28"/>
          <w:lang w:val="uk-UA"/>
        </w:rPr>
      </w:pPr>
      <w:r w:rsidRPr="00174A1F">
        <w:rPr>
          <w:iCs/>
          <w:sz w:val="28"/>
          <w:szCs w:val="28"/>
          <w:lang w:val="uk-UA"/>
        </w:rPr>
        <w:t xml:space="preserve">у разі подання документа про повну загальну середню освіту, виданого до запровадження </w:t>
      </w:r>
      <w:proofErr w:type="spellStart"/>
      <w:r w:rsidRPr="00174A1F">
        <w:rPr>
          <w:iCs/>
          <w:sz w:val="28"/>
          <w:szCs w:val="28"/>
          <w:lang w:val="uk-UA"/>
        </w:rPr>
        <w:t>фотополімерних</w:t>
      </w:r>
      <w:proofErr w:type="spellEnd"/>
      <w:r w:rsidRPr="00174A1F">
        <w:rPr>
          <w:iCs/>
          <w:sz w:val="28"/>
          <w:szCs w:val="28"/>
          <w:lang w:val="uk-UA"/>
        </w:rPr>
        <w:t xml:space="preserve"> технологій їх виготовлення;</w:t>
      </w:r>
    </w:p>
    <w:p w:rsidR="00174A1F" w:rsidRPr="00174A1F" w:rsidRDefault="00174A1F" w:rsidP="00174A1F">
      <w:pPr>
        <w:pStyle w:val="a8"/>
        <w:widowControl w:val="0"/>
        <w:tabs>
          <w:tab w:val="left" w:pos="1017"/>
        </w:tabs>
        <w:spacing w:line="240" w:lineRule="auto"/>
        <w:ind w:firstLine="709"/>
        <w:jc w:val="both"/>
        <w:rPr>
          <w:iCs/>
          <w:sz w:val="28"/>
          <w:szCs w:val="28"/>
          <w:lang w:val="uk-UA"/>
        </w:rPr>
      </w:pPr>
      <w:r w:rsidRPr="00174A1F">
        <w:rPr>
          <w:iCs/>
          <w:sz w:val="28"/>
          <w:szCs w:val="28"/>
          <w:lang w:val="uk-UA"/>
        </w:rPr>
        <w:t>подають заяви тільки в паперовій формі:</w:t>
      </w:r>
    </w:p>
    <w:p w:rsidR="00033BB5" w:rsidRPr="00174A1F" w:rsidRDefault="00174A1F" w:rsidP="00174A1F">
      <w:pPr>
        <w:pStyle w:val="a8"/>
        <w:widowControl w:val="0"/>
        <w:shd w:val="clear" w:color="auto" w:fill="auto"/>
        <w:tabs>
          <w:tab w:val="left" w:pos="1017"/>
        </w:tabs>
        <w:spacing w:line="240" w:lineRule="auto"/>
        <w:ind w:firstLine="709"/>
        <w:jc w:val="both"/>
        <w:rPr>
          <w:iCs/>
          <w:sz w:val="28"/>
          <w:szCs w:val="28"/>
          <w:lang w:val="uk-UA"/>
        </w:rPr>
      </w:pPr>
      <w:r w:rsidRPr="00174A1F">
        <w:rPr>
          <w:iCs/>
          <w:sz w:val="28"/>
          <w:szCs w:val="28"/>
          <w:lang w:val="uk-UA"/>
        </w:rPr>
        <w:t>у разі подання документів іноземцями та особами без громадянства, крім осіб з посвідкою про постійне проживання в Україні;</w:t>
      </w:r>
    </w:p>
    <w:p w:rsidR="00174A1F" w:rsidRPr="00174A1F" w:rsidRDefault="00174A1F" w:rsidP="00174A1F">
      <w:pPr>
        <w:pStyle w:val="a8"/>
        <w:widowControl w:val="0"/>
        <w:shd w:val="clear" w:color="auto" w:fill="auto"/>
        <w:tabs>
          <w:tab w:val="left" w:pos="1017"/>
        </w:tabs>
        <w:spacing w:line="240" w:lineRule="auto"/>
        <w:ind w:firstLine="709"/>
        <w:jc w:val="both"/>
        <w:rPr>
          <w:sz w:val="28"/>
          <w:szCs w:val="28"/>
          <w:lang w:val="uk-UA"/>
        </w:rPr>
      </w:pPr>
      <w:r w:rsidRPr="00174A1F">
        <w:rPr>
          <w:sz w:val="28"/>
          <w:szCs w:val="28"/>
          <w:lang w:val="uk-UA" w:bidi="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rsidR="00161A86" w:rsidRPr="00761AF6" w:rsidRDefault="00033BB5" w:rsidP="00DA788E">
      <w:pPr>
        <w:pStyle w:val="a8"/>
        <w:widowControl w:val="0"/>
        <w:shd w:val="clear" w:color="auto" w:fill="auto"/>
        <w:tabs>
          <w:tab w:val="left" w:pos="1017"/>
        </w:tabs>
        <w:spacing w:line="240" w:lineRule="auto"/>
        <w:ind w:firstLine="709"/>
        <w:jc w:val="both"/>
        <w:rPr>
          <w:sz w:val="28"/>
          <w:szCs w:val="28"/>
          <w:lang w:val="uk-UA"/>
        </w:rPr>
      </w:pPr>
      <w:r w:rsidRPr="00761AF6">
        <w:rPr>
          <w:sz w:val="28"/>
          <w:szCs w:val="28"/>
          <w:lang w:val="uk-UA"/>
        </w:rPr>
        <w:t xml:space="preserve">2. </w:t>
      </w:r>
      <w:r w:rsidR="00161A86" w:rsidRPr="00761AF6">
        <w:rPr>
          <w:sz w:val="28"/>
          <w:szCs w:val="28"/>
          <w:lang w:val="uk-UA"/>
        </w:rPr>
        <w:t>Інші категорії вступників, крім зазначених у пункті 1 цього розділу, подають заяви тільки в паперовій формі.</w:t>
      </w:r>
    </w:p>
    <w:p w:rsidR="00161A86" w:rsidRPr="00761AF6" w:rsidRDefault="00161A86" w:rsidP="00FC5813">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3. Заява в електронній формі подається вступником шляхом заповнення електронної форми в режимі онлайн та розглядається приймальною комісією </w:t>
      </w:r>
      <w:r w:rsidR="00927938" w:rsidRPr="00761AF6">
        <w:rPr>
          <w:rFonts w:ascii="Times New Roman" w:hAnsi="Times New Roman"/>
          <w:sz w:val="28"/>
          <w:szCs w:val="28"/>
        </w:rPr>
        <w:t xml:space="preserve">ВСП «Могилів-Подільський технолого-економічний фаховий коледж Вінницького національного аграрного університету» </w:t>
      </w:r>
      <w:r w:rsidR="002419E6" w:rsidRPr="00761AF6">
        <w:rPr>
          <w:rFonts w:ascii="Times New Roman" w:hAnsi="Times New Roman"/>
          <w:sz w:val="28"/>
          <w:szCs w:val="28"/>
        </w:rPr>
        <w:t xml:space="preserve">у порядку, визначеному </w:t>
      </w:r>
      <w:r w:rsidRPr="00761AF6">
        <w:rPr>
          <w:rFonts w:ascii="Times New Roman" w:hAnsi="Times New Roman"/>
          <w:sz w:val="28"/>
          <w:szCs w:val="28"/>
        </w:rPr>
        <w:t>законодавством.</w:t>
      </w:r>
    </w:p>
    <w:p w:rsidR="00DA788E" w:rsidRPr="00DA788E" w:rsidRDefault="00DA788E" w:rsidP="00FC5813">
      <w:pPr>
        <w:widowControl w:val="0"/>
        <w:spacing w:after="0" w:line="240" w:lineRule="auto"/>
        <w:ind w:firstLine="709"/>
        <w:jc w:val="both"/>
        <w:rPr>
          <w:rFonts w:ascii="Times New Roman" w:hAnsi="Times New Roman"/>
          <w:iCs/>
          <w:sz w:val="28"/>
          <w:szCs w:val="28"/>
          <w:lang w:bidi="uk-UA"/>
        </w:rPr>
      </w:pPr>
      <w:bookmarkStart w:id="9" w:name="_Hlk104362836"/>
      <w:r w:rsidRPr="00DA788E">
        <w:rPr>
          <w:rFonts w:ascii="Times New Roman" w:hAnsi="Times New Roman"/>
          <w:iCs/>
          <w:sz w:val="28"/>
          <w:szCs w:val="28"/>
          <w:lang w:bidi="uk-UA"/>
        </w:rPr>
        <w:t>Під час реєстрації вступник зазначає такі дані:</w:t>
      </w:r>
    </w:p>
    <w:p w:rsidR="00DA788E" w:rsidRPr="00DA788E" w:rsidRDefault="00DA788E" w:rsidP="00FC5813">
      <w:pPr>
        <w:widowControl w:val="0"/>
        <w:spacing w:after="0" w:line="240" w:lineRule="auto"/>
        <w:ind w:firstLine="709"/>
        <w:jc w:val="both"/>
        <w:rPr>
          <w:rFonts w:ascii="Times New Roman" w:hAnsi="Times New Roman"/>
          <w:iCs/>
          <w:sz w:val="28"/>
          <w:szCs w:val="28"/>
          <w:lang w:bidi="uk-UA"/>
        </w:rPr>
      </w:pPr>
      <w:r w:rsidRPr="00DA788E">
        <w:rPr>
          <w:rFonts w:ascii="Times New Roman" w:hAnsi="Times New Roman"/>
          <w:iCs/>
          <w:sz w:val="28"/>
          <w:szCs w:val="28"/>
          <w:lang w:bidi="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DA788E" w:rsidRPr="00DA788E" w:rsidRDefault="00DA788E" w:rsidP="00FC5813">
      <w:pPr>
        <w:widowControl w:val="0"/>
        <w:spacing w:after="0" w:line="240" w:lineRule="auto"/>
        <w:ind w:firstLine="709"/>
        <w:jc w:val="both"/>
        <w:rPr>
          <w:rFonts w:ascii="Times New Roman" w:hAnsi="Times New Roman"/>
          <w:iCs/>
          <w:sz w:val="28"/>
          <w:szCs w:val="28"/>
          <w:lang w:bidi="uk-UA"/>
        </w:rPr>
      </w:pPr>
      <w:r w:rsidRPr="00DA788E">
        <w:rPr>
          <w:rFonts w:ascii="Times New Roman" w:hAnsi="Times New Roman"/>
          <w:iCs/>
          <w:sz w:val="28"/>
          <w:szCs w:val="28"/>
          <w:lang w:bidi="uk-UA"/>
        </w:rPr>
        <w:lastRenderedPageBreak/>
        <w:t>пароль для входу до особистого електронного кабінету;</w:t>
      </w:r>
    </w:p>
    <w:p w:rsidR="00DA788E" w:rsidRPr="00DA788E" w:rsidRDefault="00DA788E" w:rsidP="00FC5813">
      <w:pPr>
        <w:widowControl w:val="0"/>
        <w:spacing w:after="0" w:line="240" w:lineRule="auto"/>
        <w:ind w:firstLine="709"/>
        <w:jc w:val="both"/>
        <w:rPr>
          <w:rFonts w:ascii="Times New Roman" w:hAnsi="Times New Roman"/>
          <w:iCs/>
          <w:sz w:val="28"/>
          <w:szCs w:val="28"/>
          <w:lang w:bidi="uk-UA"/>
        </w:rPr>
      </w:pPr>
      <w:r w:rsidRPr="00DA788E">
        <w:rPr>
          <w:rFonts w:ascii="Times New Roman" w:hAnsi="Times New Roman"/>
          <w:iCs/>
          <w:sz w:val="28"/>
          <w:szCs w:val="28"/>
          <w:lang w:bidi="uk-UA"/>
        </w:rPr>
        <w:t>серію та номер документа (одного з документів) про раніше здобуту освіту (основу вступу);</w:t>
      </w:r>
    </w:p>
    <w:p w:rsidR="00DA788E" w:rsidRPr="00DA788E" w:rsidRDefault="00DA788E" w:rsidP="00FC5813">
      <w:pPr>
        <w:widowControl w:val="0"/>
        <w:spacing w:after="0" w:line="240" w:lineRule="auto"/>
        <w:ind w:firstLine="709"/>
        <w:jc w:val="both"/>
        <w:rPr>
          <w:rFonts w:ascii="Times New Roman" w:hAnsi="Times New Roman"/>
          <w:iCs/>
          <w:sz w:val="28"/>
          <w:szCs w:val="28"/>
          <w:lang w:bidi="uk-UA"/>
        </w:rPr>
      </w:pPr>
      <w:r w:rsidRPr="00DA788E">
        <w:rPr>
          <w:rFonts w:ascii="Times New Roman" w:hAnsi="Times New Roman"/>
          <w:iCs/>
          <w:sz w:val="28"/>
          <w:szCs w:val="28"/>
          <w:lang w:bidi="uk-UA"/>
        </w:rPr>
        <w:t xml:space="preserve">номер, </w:t>
      </w:r>
      <w:r w:rsidR="00FC5813">
        <w:rPr>
          <w:rFonts w:ascii="Times New Roman" w:hAnsi="Times New Roman"/>
          <w:iCs/>
          <w:sz w:val="28"/>
          <w:szCs w:val="28"/>
          <w:lang w:val="en-US" w:bidi="uk-UA"/>
        </w:rPr>
        <w:t>PIN</w:t>
      </w:r>
      <w:r w:rsidRPr="00DA788E">
        <w:rPr>
          <w:rFonts w:ascii="Times New Roman" w:hAnsi="Times New Roman"/>
          <w:iCs/>
          <w:sz w:val="28"/>
          <w:szCs w:val="28"/>
          <w:lang w:bidi="uk-UA"/>
        </w:rPr>
        <w:t>-код та рік отримання сертифіката зовнішнього незалежного оцінювання / сертифіката національного мультипредметного тесту. У разі наявності даних різних років та іспитів вказується будь-який з передбачених до використання на відповідній основі вступу, визначений цим</w:t>
      </w:r>
      <w:r w:rsidR="00FC5813">
        <w:rPr>
          <w:rFonts w:ascii="Times New Roman" w:hAnsi="Times New Roman"/>
          <w:iCs/>
          <w:sz w:val="28"/>
          <w:szCs w:val="28"/>
          <w:lang w:bidi="uk-UA"/>
        </w:rPr>
        <w:t>и</w:t>
      </w:r>
      <w:r w:rsidRPr="00DA788E">
        <w:rPr>
          <w:rFonts w:ascii="Times New Roman" w:hAnsi="Times New Roman"/>
          <w:iCs/>
          <w:sz w:val="28"/>
          <w:szCs w:val="28"/>
          <w:lang w:bidi="uk-UA"/>
        </w:rPr>
        <w:t xml:space="preserve"> П</w:t>
      </w:r>
      <w:r w:rsidR="00FC5813">
        <w:rPr>
          <w:rFonts w:ascii="Times New Roman" w:hAnsi="Times New Roman"/>
          <w:iCs/>
          <w:sz w:val="28"/>
          <w:szCs w:val="28"/>
          <w:lang w:bidi="uk-UA"/>
        </w:rPr>
        <w:t>равилами</w:t>
      </w:r>
      <w:r w:rsidRPr="00DA788E">
        <w:rPr>
          <w:rFonts w:ascii="Times New Roman" w:hAnsi="Times New Roman"/>
          <w:iCs/>
          <w:sz w:val="28"/>
          <w:szCs w:val="28"/>
          <w:lang w:bidi="uk-UA"/>
        </w:rPr>
        <w:t>;</w:t>
      </w:r>
    </w:p>
    <w:p w:rsidR="00DA788E" w:rsidRPr="00DA788E" w:rsidRDefault="00DA788E" w:rsidP="00FC5813">
      <w:pPr>
        <w:widowControl w:val="0"/>
        <w:spacing w:after="0" w:line="240" w:lineRule="auto"/>
        <w:ind w:firstLine="709"/>
        <w:jc w:val="both"/>
        <w:rPr>
          <w:rFonts w:ascii="Times New Roman" w:hAnsi="Times New Roman"/>
          <w:iCs/>
          <w:sz w:val="28"/>
          <w:szCs w:val="28"/>
          <w:lang w:bidi="uk-UA"/>
        </w:rPr>
      </w:pPr>
      <w:r w:rsidRPr="00DA788E">
        <w:rPr>
          <w:rFonts w:ascii="Times New Roman" w:hAnsi="Times New Roman"/>
          <w:iCs/>
          <w:sz w:val="28"/>
          <w:szCs w:val="28"/>
          <w:lang w:bidi="uk-UA"/>
        </w:rPr>
        <w:t xml:space="preserve">тип та номер (серію та номер) 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 </w:t>
      </w:r>
      <w:r w:rsidR="00FC5813">
        <w:rPr>
          <w:rFonts w:ascii="Times New Roman" w:hAnsi="Times New Roman"/>
          <w:i/>
          <w:iCs/>
          <w:sz w:val="28"/>
          <w:szCs w:val="28"/>
          <w:lang w:bidi="uk-UA"/>
        </w:rPr>
        <w:t>/</w:t>
      </w:r>
      <w:r w:rsidRPr="00DA788E">
        <w:rPr>
          <w:rFonts w:ascii="Times New Roman" w:hAnsi="Times New Roman"/>
          <w:iCs/>
          <w:sz w:val="28"/>
          <w:szCs w:val="28"/>
          <w:lang w:bidi="uk-UA"/>
        </w:rPr>
        <w:t xml:space="preserve"> сертифіката національного мультипредметного тесту);</w:t>
      </w:r>
    </w:p>
    <w:p w:rsidR="00DA788E" w:rsidRPr="00DA788E" w:rsidRDefault="00DA788E" w:rsidP="00FC5813">
      <w:pPr>
        <w:widowControl w:val="0"/>
        <w:spacing w:after="0" w:line="240" w:lineRule="auto"/>
        <w:ind w:firstLine="709"/>
        <w:jc w:val="both"/>
        <w:rPr>
          <w:rFonts w:ascii="Times New Roman" w:hAnsi="Times New Roman"/>
          <w:iCs/>
          <w:sz w:val="28"/>
          <w:szCs w:val="28"/>
          <w:lang w:bidi="uk-UA"/>
        </w:rPr>
      </w:pPr>
      <w:r w:rsidRPr="00DA788E">
        <w:rPr>
          <w:rFonts w:ascii="Times New Roman" w:hAnsi="Times New Roman"/>
          <w:iCs/>
          <w:sz w:val="28"/>
          <w:szCs w:val="28"/>
          <w:lang w:bidi="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161A86" w:rsidRDefault="00927938" w:rsidP="00FC5813">
      <w:pPr>
        <w:widowControl w:val="0"/>
        <w:spacing w:after="0" w:line="240" w:lineRule="auto"/>
        <w:ind w:firstLine="709"/>
        <w:jc w:val="both"/>
        <w:rPr>
          <w:rFonts w:ascii="Times New Roman" w:hAnsi="Times New Roman"/>
          <w:sz w:val="28"/>
          <w:szCs w:val="28"/>
        </w:rPr>
      </w:pPr>
      <w:r w:rsidRPr="005A4E4D">
        <w:rPr>
          <w:rFonts w:ascii="Times New Roman" w:hAnsi="Times New Roman"/>
          <w:i/>
          <w:iCs/>
          <w:sz w:val="28"/>
          <w:szCs w:val="28"/>
        </w:rPr>
        <w:t>ВСП «Могилів-Подільський технолого-економічний фаховий коледж Вінницького національного аграрного університету»</w:t>
      </w:r>
      <w:r w:rsidR="00955441" w:rsidRPr="005A4E4D">
        <w:rPr>
          <w:rFonts w:ascii="Times New Roman" w:hAnsi="Times New Roman"/>
          <w:i/>
          <w:iCs/>
          <w:sz w:val="28"/>
          <w:szCs w:val="28"/>
        </w:rPr>
        <w:t xml:space="preserve"> </w:t>
      </w:r>
      <w:r w:rsidR="00161A86" w:rsidRPr="005A4E4D">
        <w:rPr>
          <w:rFonts w:ascii="Times New Roman" w:hAnsi="Times New Roman"/>
          <w:i/>
          <w:iCs/>
          <w:sz w:val="28"/>
          <w:szCs w:val="28"/>
        </w:rPr>
        <w:t>створює консультаційний центр при приймальній комісії для надання допомоги вступникам під час подання заяв в електронній формі.</w:t>
      </w:r>
      <w:r w:rsidR="00161A86" w:rsidRPr="00761AF6">
        <w:rPr>
          <w:rFonts w:ascii="Times New Roman" w:hAnsi="Times New Roman"/>
          <w:sz w:val="28"/>
          <w:szCs w:val="28"/>
        </w:rPr>
        <w:t xml:space="preserve"> </w:t>
      </w:r>
      <w:r w:rsidR="002419E6" w:rsidRPr="00761AF6">
        <w:rPr>
          <w:rFonts w:ascii="Times New Roman" w:hAnsi="Times New Roman"/>
          <w:sz w:val="28"/>
          <w:szCs w:val="28"/>
        </w:rPr>
        <w:t>Вступники можуть звертатися до консультаційного центру будь – якого закладу освіти з метою створення електронного кабінету, внесення заяв в електронній формі</w:t>
      </w:r>
      <w:r w:rsidR="00FC5813">
        <w:rPr>
          <w:rFonts w:ascii="Times New Roman" w:hAnsi="Times New Roman"/>
          <w:sz w:val="28"/>
          <w:szCs w:val="28"/>
        </w:rPr>
        <w:t>.</w:t>
      </w:r>
    </w:p>
    <w:bookmarkEnd w:id="9"/>
    <w:p w:rsidR="00161A86" w:rsidRPr="00761AF6" w:rsidRDefault="00161A86"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4. Заяв</w:t>
      </w:r>
      <w:r w:rsidR="00234504" w:rsidRPr="00761AF6">
        <w:rPr>
          <w:rFonts w:ascii="Times New Roman" w:hAnsi="Times New Roman"/>
          <w:sz w:val="28"/>
          <w:szCs w:val="28"/>
        </w:rPr>
        <w:t>у</w:t>
      </w:r>
      <w:r w:rsidRPr="00761AF6">
        <w:rPr>
          <w:rFonts w:ascii="Times New Roman" w:hAnsi="Times New Roman"/>
          <w:sz w:val="28"/>
          <w:szCs w:val="28"/>
        </w:rPr>
        <w:t xml:space="preserve"> в паперовій формі </w:t>
      </w:r>
      <w:r w:rsidR="00FC5813">
        <w:rPr>
          <w:rFonts w:ascii="Times New Roman" w:hAnsi="Times New Roman"/>
          <w:sz w:val="28"/>
          <w:szCs w:val="28"/>
        </w:rPr>
        <w:t xml:space="preserve">вступник подає </w:t>
      </w:r>
      <w:r w:rsidRPr="00761AF6">
        <w:rPr>
          <w:rFonts w:ascii="Times New Roman" w:hAnsi="Times New Roman"/>
          <w:sz w:val="28"/>
          <w:szCs w:val="28"/>
        </w:rPr>
        <w:t xml:space="preserve">особисто до приймальної комісії </w:t>
      </w:r>
      <w:r w:rsidR="00FC4508" w:rsidRPr="00761AF6">
        <w:rPr>
          <w:rFonts w:ascii="Times New Roman" w:hAnsi="Times New Roman"/>
          <w:sz w:val="28"/>
          <w:szCs w:val="28"/>
        </w:rPr>
        <w:t>ВСП «Могилів-Подільський технолого-економічний фаховий коледж Вінницького національного аграрного університету»</w:t>
      </w:r>
      <w:r w:rsidR="00FC5813">
        <w:rPr>
          <w:rFonts w:ascii="Times New Roman" w:hAnsi="Times New Roman"/>
          <w:sz w:val="28"/>
          <w:szCs w:val="28"/>
        </w:rPr>
        <w:t xml:space="preserve"> (за згодою коледжу або у разі перебування вступника на тимчасово окупованій території – дистанційно з використанням засобів електронного зв’язку)</w:t>
      </w:r>
      <w:r w:rsidRPr="00761AF6">
        <w:rPr>
          <w:rFonts w:ascii="Times New Roman" w:hAnsi="Times New Roman"/>
          <w:sz w:val="28"/>
          <w:szCs w:val="28"/>
        </w:rPr>
        <w:t xml:space="preserve">. </w:t>
      </w:r>
      <w:r w:rsidR="002419E6" w:rsidRPr="00761AF6">
        <w:rPr>
          <w:rFonts w:ascii="Times New Roman" w:hAnsi="Times New Roman"/>
          <w:sz w:val="28"/>
          <w:szCs w:val="28"/>
        </w:rPr>
        <w:t>Відомості</w:t>
      </w:r>
      <w:r w:rsidRPr="00761AF6">
        <w:rPr>
          <w:rFonts w:ascii="Times New Roman" w:hAnsi="Times New Roman"/>
          <w:sz w:val="28"/>
          <w:szCs w:val="28"/>
        </w:rPr>
        <w:t xml:space="preserve"> кожної заяви в паперовому вигляді реєструє уповноважен</w:t>
      </w:r>
      <w:r w:rsidR="00FC5813">
        <w:rPr>
          <w:rFonts w:ascii="Times New Roman" w:hAnsi="Times New Roman"/>
          <w:sz w:val="28"/>
          <w:szCs w:val="28"/>
        </w:rPr>
        <w:t>а</w:t>
      </w:r>
      <w:r w:rsidRPr="00761AF6">
        <w:rPr>
          <w:rFonts w:ascii="Times New Roman" w:hAnsi="Times New Roman"/>
          <w:sz w:val="28"/>
          <w:szCs w:val="28"/>
        </w:rPr>
        <w:t xml:space="preserve"> особ</w:t>
      </w:r>
      <w:r w:rsidR="00FE73DD" w:rsidRPr="00761AF6">
        <w:rPr>
          <w:rFonts w:ascii="Times New Roman" w:hAnsi="Times New Roman"/>
          <w:sz w:val="28"/>
          <w:szCs w:val="28"/>
        </w:rPr>
        <w:t>а</w:t>
      </w:r>
      <w:r w:rsidRPr="00761AF6">
        <w:rPr>
          <w:rFonts w:ascii="Times New Roman" w:hAnsi="Times New Roman"/>
          <w:sz w:val="28"/>
          <w:szCs w:val="28"/>
        </w:rPr>
        <w:t xml:space="preserve"> приймальної комісії в </w:t>
      </w:r>
      <w:r w:rsidR="00FE73DD" w:rsidRPr="00761AF6">
        <w:rPr>
          <w:rFonts w:ascii="Times New Roman" w:hAnsi="Times New Roman"/>
          <w:sz w:val="28"/>
          <w:szCs w:val="28"/>
        </w:rPr>
        <w:t>ЄДЕБО</w:t>
      </w:r>
      <w:r w:rsidRPr="00761AF6">
        <w:rPr>
          <w:rFonts w:ascii="Times New Roman" w:hAnsi="Times New Roman"/>
          <w:sz w:val="28"/>
          <w:szCs w:val="28"/>
        </w:rPr>
        <w:t xml:space="preserve"> в день прийняття заяви</w:t>
      </w:r>
      <w:r w:rsidR="00FC5813">
        <w:rPr>
          <w:rFonts w:ascii="Times New Roman" w:hAnsi="Times New Roman"/>
          <w:sz w:val="28"/>
          <w:szCs w:val="28"/>
        </w:rPr>
        <w:t xml:space="preserve"> (з відповідними помітками в разі дистанційної подачі заяви)</w:t>
      </w:r>
      <w:r w:rsidRPr="00761AF6">
        <w:rPr>
          <w:rFonts w:ascii="Times New Roman" w:hAnsi="Times New Roman"/>
          <w:sz w:val="28"/>
          <w:szCs w:val="28"/>
        </w:rPr>
        <w:t xml:space="preserve">. </w:t>
      </w:r>
      <w:r w:rsidR="00FC5813" w:rsidRPr="00FC5813">
        <w:rPr>
          <w:rFonts w:ascii="Times New Roman" w:hAnsi="Times New Roman"/>
          <w:sz w:val="28"/>
          <w:szCs w:val="28"/>
          <w:lang w:bidi="uk-UA"/>
        </w:rPr>
        <w:t>Належним дотриманням вимоги встановлення фізичної особи, яка дистанційно подає заяву</w:t>
      </w:r>
      <w:r w:rsidR="00FC5813">
        <w:rPr>
          <w:rFonts w:ascii="Times New Roman" w:hAnsi="Times New Roman"/>
          <w:sz w:val="28"/>
          <w:szCs w:val="28"/>
          <w:lang w:bidi="uk-UA"/>
        </w:rPr>
        <w:t xml:space="preserve"> </w:t>
      </w:r>
      <w:r w:rsidR="00FC5813" w:rsidRPr="00FC5813">
        <w:rPr>
          <w:rFonts w:ascii="Times New Roman" w:hAnsi="Times New Roman"/>
          <w:sz w:val="28"/>
          <w:szCs w:val="28"/>
          <w:lang w:bidi="uk-UA"/>
        </w:rPr>
        <w:t>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rsidR="00161A86" w:rsidRDefault="00161A86"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5. У заяві вступники вказують конкурсну пропозицію із зазначенням спеціальності (</w:t>
      </w:r>
      <w:r w:rsidR="00FC5813">
        <w:rPr>
          <w:rFonts w:ascii="Times New Roman" w:hAnsi="Times New Roman"/>
          <w:sz w:val="28"/>
          <w:szCs w:val="28"/>
        </w:rPr>
        <w:t xml:space="preserve">предметної спеціальності, </w:t>
      </w:r>
      <w:r w:rsidR="00FE73DD" w:rsidRPr="00761AF6">
        <w:rPr>
          <w:rFonts w:ascii="Times New Roman" w:hAnsi="Times New Roman"/>
          <w:sz w:val="28"/>
          <w:szCs w:val="28"/>
        </w:rPr>
        <w:t>спеціалізації</w:t>
      </w:r>
      <w:r w:rsidR="00FC5813">
        <w:rPr>
          <w:rFonts w:ascii="Times New Roman" w:hAnsi="Times New Roman"/>
          <w:sz w:val="28"/>
          <w:szCs w:val="28"/>
        </w:rPr>
        <w:t>, освітньо-професійної програми</w:t>
      </w:r>
      <w:r w:rsidRPr="00761AF6">
        <w:rPr>
          <w:rFonts w:ascii="Times New Roman" w:hAnsi="Times New Roman"/>
          <w:sz w:val="28"/>
          <w:szCs w:val="28"/>
        </w:rPr>
        <w:t>) та форми здобуття освіти</w:t>
      </w:r>
      <w:r w:rsidR="00FC5813">
        <w:rPr>
          <w:rFonts w:ascii="Times New Roman" w:hAnsi="Times New Roman"/>
          <w:sz w:val="28"/>
          <w:szCs w:val="28"/>
        </w:rPr>
        <w:t>, інформацію про вступника</w:t>
      </w:r>
      <w:r w:rsidRPr="00761AF6">
        <w:rPr>
          <w:rFonts w:ascii="Times New Roman" w:hAnsi="Times New Roman"/>
          <w:sz w:val="28"/>
          <w:szCs w:val="28"/>
        </w:rPr>
        <w:t xml:space="preserve">. </w:t>
      </w:r>
    </w:p>
    <w:p w:rsidR="00A526AC" w:rsidRPr="00761AF6" w:rsidRDefault="00A526AC" w:rsidP="00274797">
      <w:pPr>
        <w:widowControl w:val="0"/>
        <w:spacing w:after="0" w:line="240" w:lineRule="auto"/>
        <w:ind w:firstLine="709"/>
        <w:jc w:val="both"/>
        <w:rPr>
          <w:rFonts w:ascii="Times New Roman" w:hAnsi="Times New Roman"/>
          <w:sz w:val="28"/>
          <w:szCs w:val="28"/>
        </w:rPr>
      </w:pPr>
      <w:r w:rsidRPr="00A526AC">
        <w:rPr>
          <w:rFonts w:ascii="Times New Roman" w:hAnsi="Times New Roman"/>
          <w:sz w:val="28"/>
          <w:szCs w:val="28"/>
        </w:rPr>
        <w:t xml:space="preserve">Вступники, місце проживання яких зареєстровано (задекларовано) на </w:t>
      </w:r>
      <w:r w:rsidR="00FC5813">
        <w:rPr>
          <w:rFonts w:ascii="Times New Roman" w:hAnsi="Times New Roman"/>
          <w:sz w:val="28"/>
          <w:szCs w:val="28"/>
        </w:rPr>
        <w:t>тимчасово окупованій тер</w:t>
      </w:r>
      <w:r w:rsidR="00A07E69">
        <w:rPr>
          <w:rFonts w:ascii="Times New Roman" w:hAnsi="Times New Roman"/>
          <w:sz w:val="28"/>
          <w:szCs w:val="28"/>
        </w:rPr>
        <w:t>и</w:t>
      </w:r>
      <w:r w:rsidR="00FC5813">
        <w:rPr>
          <w:rFonts w:ascii="Times New Roman" w:hAnsi="Times New Roman"/>
          <w:sz w:val="28"/>
          <w:szCs w:val="28"/>
        </w:rPr>
        <w:t>торії, або переселилися з неї після 01 січня 2023 року</w:t>
      </w:r>
      <w:r w:rsidRPr="00A526AC">
        <w:rPr>
          <w:rFonts w:ascii="Times New Roman" w:hAnsi="Times New Roman"/>
          <w:sz w:val="28"/>
          <w:szCs w:val="28"/>
        </w:rPr>
        <w:t>, зазначають це в заяві.</w:t>
      </w:r>
    </w:p>
    <w:p w:rsidR="00161A86" w:rsidRPr="00761AF6" w:rsidRDefault="00161A86"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Під час подання заяв на основні конкурсні пропозиції вступники обов'язково зазначають один з таких варіантів: </w:t>
      </w:r>
    </w:p>
    <w:p w:rsidR="00033BB5" w:rsidRPr="00761AF6" w:rsidRDefault="00033BB5"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«Претендую на участь у конкурсі на місця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rsidR="00033BB5" w:rsidRPr="00761AF6" w:rsidRDefault="00033BB5"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«Претендую на участь у конкурсі виключно на місця за кошти фізичних </w:t>
      </w:r>
      <w:r w:rsidRPr="00761AF6">
        <w:rPr>
          <w:rFonts w:ascii="Times New Roman" w:hAnsi="Times New Roman"/>
          <w:sz w:val="28"/>
          <w:szCs w:val="28"/>
        </w:rPr>
        <w:lastRenderedPageBreak/>
        <w:t>та/або юридичних осіб, повідомлений про неможливість переведення в межах вступної кампанії на місця державного або регіонального замовлення».</w:t>
      </w:r>
    </w:p>
    <w:p w:rsidR="00033BB5" w:rsidRPr="00761AF6" w:rsidRDefault="00033BB5"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Під час подання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 у заявах зазначають:</w:t>
      </w:r>
    </w:p>
    <w:p w:rsidR="00D0451D" w:rsidRPr="00761AF6" w:rsidRDefault="00033BB5"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033BB5" w:rsidRPr="005A4E4D" w:rsidRDefault="00033BB5" w:rsidP="00274797">
      <w:pPr>
        <w:widowControl w:val="0"/>
        <w:spacing w:after="0" w:line="240" w:lineRule="auto"/>
        <w:ind w:firstLine="709"/>
        <w:jc w:val="both"/>
        <w:rPr>
          <w:rFonts w:ascii="Times New Roman" w:hAnsi="Times New Roman"/>
          <w:i/>
          <w:iCs/>
          <w:sz w:val="28"/>
          <w:szCs w:val="28"/>
        </w:rPr>
      </w:pPr>
      <w:bookmarkStart w:id="10" w:name="_Hlk104362945"/>
      <w:r w:rsidRPr="005A4E4D">
        <w:rPr>
          <w:rFonts w:ascii="Times New Roman" w:hAnsi="Times New Roman"/>
          <w:i/>
          <w:iCs/>
          <w:sz w:val="28"/>
          <w:szCs w:val="28"/>
        </w:rPr>
        <w:t>До заяви вступник додає мотиваційний лист, який подається в електронному вигляді (електронному вигляді або паперовій формі для осіб, які подають заяву в паперовій формі), додатки до мотиваційного листа приймаються на визначеній Приймальною комісією закладу освіти електронній поштовій скриньці.</w:t>
      </w:r>
    </w:p>
    <w:bookmarkEnd w:id="10"/>
    <w:p w:rsidR="00161A86" w:rsidRPr="00761AF6" w:rsidRDefault="00161A86"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6. </w:t>
      </w:r>
      <w:bookmarkStart w:id="11" w:name="_Hlk104363164"/>
      <w:r w:rsidRPr="00761AF6">
        <w:rPr>
          <w:rFonts w:ascii="Times New Roman" w:hAnsi="Times New Roman"/>
          <w:sz w:val="28"/>
          <w:szCs w:val="28"/>
        </w:rPr>
        <w:t xml:space="preserve">Під час подання заяви в паперовій формі вступник пред'являє особисто оригінали: </w:t>
      </w:r>
    </w:p>
    <w:p w:rsidR="00A526AC" w:rsidRPr="00762AD8" w:rsidRDefault="00161A86" w:rsidP="00274797">
      <w:pPr>
        <w:widowControl w:val="0"/>
        <w:spacing w:after="0" w:line="240" w:lineRule="auto"/>
        <w:ind w:firstLine="709"/>
        <w:jc w:val="both"/>
        <w:rPr>
          <w:rFonts w:ascii="Times New Roman" w:hAnsi="Times New Roman"/>
          <w:i/>
          <w:sz w:val="28"/>
          <w:szCs w:val="28"/>
        </w:rPr>
      </w:pPr>
      <w:r w:rsidRPr="00762AD8">
        <w:rPr>
          <w:rFonts w:ascii="Times New Roman" w:hAnsi="Times New Roman"/>
          <w:i/>
          <w:sz w:val="28"/>
          <w:szCs w:val="28"/>
        </w:rPr>
        <w:t xml:space="preserve">- </w:t>
      </w:r>
      <w:r w:rsidR="00A526AC" w:rsidRPr="00762AD8">
        <w:rPr>
          <w:rFonts w:ascii="Times New Roman" w:hAnsi="Times New Roman"/>
          <w:i/>
          <w:sz w:val="28"/>
          <w:szCs w:val="28"/>
        </w:rPr>
        <w:t xml:space="preserve">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Особи, яким виповнилося 14 років після 01 </w:t>
      </w:r>
      <w:r w:rsidR="00A07E69" w:rsidRPr="00762AD8">
        <w:rPr>
          <w:rFonts w:ascii="Times New Roman" w:hAnsi="Times New Roman"/>
          <w:i/>
          <w:sz w:val="28"/>
          <w:szCs w:val="28"/>
        </w:rPr>
        <w:t>січня</w:t>
      </w:r>
      <w:r w:rsidR="00A526AC" w:rsidRPr="00762AD8">
        <w:rPr>
          <w:rFonts w:ascii="Times New Roman" w:hAnsi="Times New Roman"/>
          <w:i/>
          <w:sz w:val="28"/>
          <w:szCs w:val="28"/>
        </w:rPr>
        <w:t xml:space="preserve"> 202</w:t>
      </w:r>
      <w:r w:rsidR="00A07E69" w:rsidRPr="00762AD8">
        <w:rPr>
          <w:rFonts w:ascii="Times New Roman" w:hAnsi="Times New Roman"/>
          <w:i/>
          <w:sz w:val="28"/>
          <w:szCs w:val="28"/>
        </w:rPr>
        <w:t>3</w:t>
      </w:r>
      <w:r w:rsidR="00A526AC" w:rsidRPr="00762AD8">
        <w:rPr>
          <w:rFonts w:ascii="Times New Roman" w:hAnsi="Times New Roman"/>
          <w:i/>
          <w:sz w:val="28"/>
          <w:szCs w:val="28"/>
        </w:rPr>
        <w:t xml:space="preserve"> року, можуть вступати за 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rsidR="007652A0" w:rsidRPr="00762AD8" w:rsidRDefault="00A526AC" w:rsidP="00274797">
      <w:pPr>
        <w:widowControl w:val="0"/>
        <w:spacing w:after="0" w:line="240" w:lineRule="auto"/>
        <w:ind w:firstLine="709"/>
        <w:jc w:val="both"/>
        <w:rPr>
          <w:rFonts w:ascii="Times New Roman" w:hAnsi="Times New Roman"/>
          <w:i/>
          <w:sz w:val="28"/>
          <w:szCs w:val="28"/>
        </w:rPr>
      </w:pPr>
      <w:r w:rsidRPr="00762AD8">
        <w:rPr>
          <w:rFonts w:ascii="Times New Roman" w:hAnsi="Times New Roman"/>
          <w:i/>
          <w:sz w:val="28"/>
          <w:szCs w:val="28"/>
        </w:rPr>
        <w:t xml:space="preserve">- </w:t>
      </w:r>
      <w:bookmarkEnd w:id="8"/>
      <w:bookmarkEnd w:id="11"/>
      <w:r w:rsidR="007652A0" w:rsidRPr="00762AD8">
        <w:rPr>
          <w:rFonts w:ascii="Times New Roman" w:hAnsi="Times New Roman"/>
          <w:i/>
          <w:sz w:val="28"/>
          <w:szCs w:val="28"/>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7652A0" w:rsidRPr="00762AD8" w:rsidRDefault="00A07E69" w:rsidP="00274797">
      <w:pPr>
        <w:widowControl w:val="0"/>
        <w:spacing w:after="0" w:line="240" w:lineRule="auto"/>
        <w:ind w:firstLine="709"/>
        <w:jc w:val="both"/>
        <w:rPr>
          <w:rFonts w:ascii="Times New Roman" w:hAnsi="Times New Roman"/>
          <w:sz w:val="28"/>
          <w:szCs w:val="28"/>
        </w:rPr>
      </w:pPr>
      <w:r w:rsidRPr="00762AD8">
        <w:rPr>
          <w:rFonts w:ascii="Times New Roman" w:hAnsi="Times New Roman"/>
          <w:i/>
          <w:sz w:val="28"/>
          <w:szCs w:val="28"/>
        </w:rPr>
        <w:t xml:space="preserve">- </w:t>
      </w:r>
      <w:r w:rsidR="007652A0" w:rsidRPr="00762AD8">
        <w:rPr>
          <w:rFonts w:ascii="Times New Roman" w:hAnsi="Times New Roman"/>
          <w:i/>
          <w:sz w:val="28"/>
          <w:szCs w:val="28"/>
        </w:rPr>
        <w:t>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7652A0" w:rsidRPr="007652A0" w:rsidRDefault="007652A0" w:rsidP="00274797">
      <w:pPr>
        <w:widowControl w:val="0"/>
        <w:spacing w:after="0" w:line="240" w:lineRule="auto"/>
        <w:ind w:firstLine="709"/>
        <w:jc w:val="both"/>
        <w:rPr>
          <w:rFonts w:ascii="Times New Roman" w:hAnsi="Times New Roman"/>
          <w:sz w:val="28"/>
          <w:szCs w:val="28"/>
        </w:rPr>
      </w:pPr>
      <w:r w:rsidRPr="007652A0">
        <w:rPr>
          <w:rFonts w:ascii="Times New Roman" w:hAnsi="Times New Roman"/>
          <w:sz w:val="28"/>
          <w:szCs w:val="28"/>
        </w:rPr>
        <w:t>Вступники, які проживають на тимчасово окупованій території України, або переселилися з неї після 01 січня 202</w:t>
      </w:r>
      <w:r w:rsidR="00A07E69">
        <w:rPr>
          <w:rFonts w:ascii="Times New Roman" w:hAnsi="Times New Roman"/>
          <w:sz w:val="28"/>
          <w:szCs w:val="28"/>
        </w:rPr>
        <w:t>3</w:t>
      </w:r>
      <w:r w:rsidRPr="007652A0">
        <w:rPr>
          <w:rFonts w:ascii="Times New Roman" w:hAnsi="Times New Roman"/>
          <w:sz w:val="28"/>
          <w:szCs w:val="28"/>
        </w:rPr>
        <w:t xml:space="preserve"> року, а також вступники, які проживають на території населених пунктів на лінії зіткнення та адміністративній межі, подають документи з урахуванням особливостей, передбачених наказом </w:t>
      </w:r>
      <w:r w:rsidR="00A07E69">
        <w:rPr>
          <w:rFonts w:ascii="Times New Roman" w:hAnsi="Times New Roman"/>
          <w:sz w:val="28"/>
          <w:szCs w:val="28"/>
        </w:rPr>
        <w:t>№</w:t>
      </w:r>
      <w:r w:rsidRPr="007652A0">
        <w:rPr>
          <w:rFonts w:ascii="Times New Roman" w:hAnsi="Times New Roman"/>
          <w:sz w:val="28"/>
          <w:szCs w:val="28"/>
        </w:rPr>
        <w:t xml:space="preserve"> 271.</w:t>
      </w:r>
    </w:p>
    <w:p w:rsidR="00161A86" w:rsidRPr="00761AF6" w:rsidRDefault="00161A86" w:rsidP="00274797">
      <w:pPr>
        <w:widowControl w:val="0"/>
        <w:spacing w:after="0" w:line="240" w:lineRule="auto"/>
        <w:ind w:firstLine="709"/>
        <w:jc w:val="both"/>
        <w:rPr>
          <w:rFonts w:ascii="Times New Roman" w:hAnsi="Times New Roman"/>
          <w:sz w:val="28"/>
          <w:szCs w:val="28"/>
        </w:rPr>
      </w:pPr>
      <w:bookmarkStart w:id="12" w:name="_Hlk103686113"/>
      <w:r w:rsidRPr="00761AF6">
        <w:rPr>
          <w:rFonts w:ascii="Times New Roman" w:hAnsi="Times New Roman"/>
          <w:sz w:val="28"/>
          <w:szCs w:val="28"/>
        </w:rPr>
        <w:t xml:space="preserve">7. До заяви, поданої в паперовій формі, вступник додає: </w:t>
      </w:r>
    </w:p>
    <w:p w:rsidR="00161A86" w:rsidRPr="00762AD8" w:rsidRDefault="00161A86" w:rsidP="00274797">
      <w:pPr>
        <w:widowControl w:val="0"/>
        <w:spacing w:after="0" w:line="240" w:lineRule="auto"/>
        <w:ind w:firstLine="709"/>
        <w:jc w:val="both"/>
        <w:rPr>
          <w:rFonts w:ascii="Times New Roman" w:hAnsi="Times New Roman"/>
          <w:i/>
          <w:sz w:val="28"/>
          <w:szCs w:val="28"/>
        </w:rPr>
      </w:pPr>
      <w:r w:rsidRPr="00762AD8">
        <w:rPr>
          <w:rFonts w:ascii="Times New Roman" w:hAnsi="Times New Roman"/>
          <w:i/>
          <w:sz w:val="28"/>
          <w:szCs w:val="28"/>
        </w:rPr>
        <w:t>-</w:t>
      </w:r>
      <w:r w:rsidR="00A07E69" w:rsidRPr="00762AD8">
        <w:rPr>
          <w:rFonts w:ascii="Times New Roman" w:hAnsi="Times New Roman"/>
          <w:i/>
          <w:sz w:val="28"/>
          <w:szCs w:val="28"/>
        </w:rPr>
        <w:t xml:space="preserve"> </w:t>
      </w:r>
      <w:r w:rsidRPr="00762AD8">
        <w:rPr>
          <w:rFonts w:ascii="Times New Roman" w:hAnsi="Times New Roman"/>
          <w:i/>
          <w:sz w:val="28"/>
          <w:szCs w:val="28"/>
        </w:rPr>
        <w:t>копію документа</w:t>
      </w:r>
      <w:r w:rsidR="000A4148" w:rsidRPr="00762AD8">
        <w:rPr>
          <w:rFonts w:ascii="Times New Roman" w:hAnsi="Times New Roman"/>
          <w:i/>
          <w:sz w:val="28"/>
          <w:szCs w:val="28"/>
        </w:rPr>
        <w:t>(одного з документів)</w:t>
      </w:r>
      <w:r w:rsidRPr="00762AD8">
        <w:rPr>
          <w:rFonts w:ascii="Times New Roman" w:hAnsi="Times New Roman"/>
          <w:i/>
          <w:sz w:val="28"/>
          <w:szCs w:val="28"/>
        </w:rPr>
        <w:t>, що посвідчує особу</w:t>
      </w:r>
      <w:r w:rsidR="000A4148" w:rsidRPr="00762AD8">
        <w:rPr>
          <w:rFonts w:ascii="Times New Roman" w:hAnsi="Times New Roman"/>
          <w:i/>
          <w:sz w:val="28"/>
          <w:szCs w:val="28"/>
        </w:rPr>
        <w:t>,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r w:rsidRPr="00762AD8">
        <w:rPr>
          <w:rFonts w:ascii="Times New Roman" w:hAnsi="Times New Roman"/>
          <w:i/>
          <w:sz w:val="28"/>
          <w:szCs w:val="28"/>
        </w:rPr>
        <w:t xml:space="preserve">; </w:t>
      </w:r>
    </w:p>
    <w:p w:rsidR="00430D94" w:rsidRPr="00762AD8" w:rsidRDefault="00430D94" w:rsidP="00274797">
      <w:pPr>
        <w:widowControl w:val="0"/>
        <w:spacing w:after="0" w:line="240" w:lineRule="auto"/>
        <w:ind w:firstLine="709"/>
        <w:jc w:val="both"/>
        <w:rPr>
          <w:rFonts w:ascii="Times New Roman" w:hAnsi="Times New Roman"/>
          <w:i/>
          <w:sz w:val="28"/>
          <w:szCs w:val="28"/>
        </w:rPr>
      </w:pPr>
      <w:r w:rsidRPr="00762AD8">
        <w:rPr>
          <w:rFonts w:ascii="Times New Roman" w:hAnsi="Times New Roman"/>
          <w:i/>
          <w:sz w:val="28"/>
          <w:szCs w:val="28"/>
        </w:rPr>
        <w:t>- копію в</w:t>
      </w:r>
      <w:r w:rsidR="00A07E69" w:rsidRPr="00762AD8">
        <w:rPr>
          <w:rFonts w:ascii="Times New Roman" w:hAnsi="Times New Roman"/>
          <w:i/>
          <w:sz w:val="28"/>
          <w:szCs w:val="28"/>
        </w:rPr>
        <w:t>ійськово-облікового документа (</w:t>
      </w:r>
      <w:r w:rsidRPr="00762AD8">
        <w:rPr>
          <w:rFonts w:ascii="Times New Roman" w:hAnsi="Times New Roman"/>
          <w:i/>
          <w:sz w:val="28"/>
          <w:szCs w:val="28"/>
        </w:rPr>
        <w:t xml:space="preserve">у військовозобов’язаних- </w:t>
      </w:r>
      <w:r w:rsidRPr="00762AD8">
        <w:rPr>
          <w:rFonts w:ascii="Times New Roman" w:hAnsi="Times New Roman"/>
          <w:i/>
          <w:sz w:val="28"/>
          <w:szCs w:val="28"/>
        </w:rPr>
        <w:lastRenderedPageBreak/>
        <w:t>військових квитків або тимчасових посвідчень, а у призовників – посвідчень про приписку до призовних дільниць</w:t>
      </w:r>
      <w:r w:rsidR="000A4148" w:rsidRPr="00762AD8">
        <w:rPr>
          <w:rFonts w:ascii="Times New Roman" w:hAnsi="Times New Roman"/>
          <w:i/>
          <w:sz w:val="28"/>
          <w:szCs w:val="28"/>
        </w:rPr>
        <w:t>, крім випадків, передбачених законодавством</w:t>
      </w:r>
      <w:r w:rsidRPr="00762AD8">
        <w:rPr>
          <w:rFonts w:ascii="Times New Roman" w:hAnsi="Times New Roman"/>
          <w:i/>
          <w:sz w:val="28"/>
          <w:szCs w:val="28"/>
        </w:rPr>
        <w:t>);</w:t>
      </w:r>
    </w:p>
    <w:p w:rsidR="00CE02C9" w:rsidRPr="00762AD8" w:rsidRDefault="00161A86" w:rsidP="00274797">
      <w:pPr>
        <w:widowControl w:val="0"/>
        <w:spacing w:after="0" w:line="240" w:lineRule="auto"/>
        <w:ind w:firstLine="709"/>
        <w:jc w:val="both"/>
        <w:rPr>
          <w:rFonts w:ascii="Times New Roman" w:hAnsi="Times New Roman"/>
          <w:i/>
          <w:sz w:val="28"/>
          <w:szCs w:val="28"/>
        </w:rPr>
      </w:pPr>
      <w:r w:rsidRPr="00762AD8">
        <w:rPr>
          <w:rFonts w:ascii="Times New Roman" w:hAnsi="Times New Roman"/>
          <w:i/>
          <w:sz w:val="28"/>
          <w:szCs w:val="28"/>
        </w:rPr>
        <w:t xml:space="preserve">- </w:t>
      </w:r>
      <w:r w:rsidR="00670218" w:rsidRPr="00762AD8">
        <w:rPr>
          <w:rFonts w:ascii="Times New Roman" w:hAnsi="Times New Roman"/>
          <w:i/>
          <w:sz w:val="28"/>
          <w:szCs w:val="28"/>
        </w:rPr>
        <w:t xml:space="preserve"> </w:t>
      </w:r>
      <w:r w:rsidR="00CE02C9" w:rsidRPr="00762AD8">
        <w:rPr>
          <w:rFonts w:ascii="Times New Roman" w:hAnsi="Times New Roman"/>
          <w:i/>
          <w:sz w:val="28"/>
          <w:szCs w:val="28"/>
        </w:rPr>
        <w:t>копію документа (державного зразка) про раніше здобутий освітній (освітньо-кваліфікаційний) рівень, ступінь фахової передвищої, вищої освіти,</w:t>
      </w:r>
      <w:r w:rsidR="00A07E69" w:rsidRPr="00762AD8">
        <w:rPr>
          <w:rFonts w:ascii="Times New Roman" w:hAnsi="Times New Roman"/>
          <w:i/>
          <w:sz w:val="28"/>
          <w:szCs w:val="28"/>
        </w:rPr>
        <w:t xml:space="preserve"> </w:t>
      </w:r>
      <w:r w:rsidR="00CE02C9" w:rsidRPr="00762AD8">
        <w:rPr>
          <w:rFonts w:ascii="Times New Roman" w:hAnsi="Times New Roman"/>
          <w:i/>
          <w:sz w:val="28"/>
          <w:szCs w:val="28"/>
        </w:rPr>
        <w:t>на основі якого здійснюється вступ, якщо інформація про нього не зберігається в Єдиній державній електронній базі з питань освіти;</w:t>
      </w:r>
    </w:p>
    <w:p w:rsidR="00CE02C9" w:rsidRPr="00762AD8" w:rsidRDefault="00A07E69" w:rsidP="00274797">
      <w:pPr>
        <w:widowControl w:val="0"/>
        <w:spacing w:after="0" w:line="240" w:lineRule="auto"/>
        <w:ind w:firstLine="709"/>
        <w:jc w:val="both"/>
        <w:rPr>
          <w:rFonts w:ascii="Times New Roman" w:hAnsi="Times New Roman"/>
          <w:i/>
          <w:sz w:val="28"/>
          <w:szCs w:val="28"/>
        </w:rPr>
      </w:pPr>
      <w:bookmarkStart w:id="13" w:name="_Hlk104363437"/>
      <w:r w:rsidRPr="00762AD8">
        <w:rPr>
          <w:rFonts w:ascii="Times New Roman" w:hAnsi="Times New Roman"/>
          <w:i/>
          <w:sz w:val="28"/>
          <w:szCs w:val="28"/>
        </w:rPr>
        <w:t xml:space="preserve">- кольорову фотокартку </w:t>
      </w:r>
      <w:r w:rsidR="00CE02C9" w:rsidRPr="00762AD8">
        <w:rPr>
          <w:rFonts w:ascii="Times New Roman" w:hAnsi="Times New Roman"/>
          <w:i/>
          <w:sz w:val="28"/>
          <w:szCs w:val="28"/>
        </w:rPr>
        <w:t>розміром 3 х 4 см</w:t>
      </w:r>
      <w:r w:rsidRPr="00762AD8">
        <w:rPr>
          <w:rFonts w:ascii="Times New Roman" w:hAnsi="Times New Roman"/>
          <w:i/>
          <w:sz w:val="28"/>
          <w:szCs w:val="28"/>
        </w:rPr>
        <w:t xml:space="preserve"> в електронній формі (у вигляді файлу розміром до 1Мб)</w:t>
      </w:r>
      <w:r w:rsidR="00CE02C9" w:rsidRPr="00762AD8">
        <w:rPr>
          <w:rFonts w:ascii="Times New Roman" w:hAnsi="Times New Roman"/>
          <w:i/>
          <w:sz w:val="28"/>
          <w:szCs w:val="28"/>
        </w:rPr>
        <w:t>.</w:t>
      </w:r>
    </w:p>
    <w:bookmarkEnd w:id="12"/>
    <w:bookmarkEnd w:id="13"/>
    <w:p w:rsidR="00064346" w:rsidRPr="00064346" w:rsidRDefault="00064346" w:rsidP="00274797">
      <w:pPr>
        <w:widowControl w:val="0"/>
        <w:spacing w:after="0" w:line="240" w:lineRule="auto"/>
        <w:ind w:firstLine="709"/>
        <w:jc w:val="both"/>
        <w:rPr>
          <w:rFonts w:ascii="Times New Roman" w:hAnsi="Times New Roman"/>
          <w:sz w:val="28"/>
          <w:szCs w:val="28"/>
        </w:rPr>
      </w:pPr>
      <w:r w:rsidRPr="00064346">
        <w:rPr>
          <w:rFonts w:ascii="Times New Roman" w:hAnsi="Times New Roman"/>
          <w:sz w:val="28"/>
          <w:szCs w:val="28"/>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освітньо-професійну програму, спеціальність чи конкурсну пропозицію</w:t>
      </w:r>
      <w:r w:rsidR="003C32B8">
        <w:rPr>
          <w:rFonts w:ascii="Times New Roman" w:hAnsi="Times New Roman"/>
          <w:sz w:val="28"/>
          <w:szCs w:val="28"/>
        </w:rPr>
        <w:t xml:space="preserve"> з урахування вимог Закону України «Про особливості надання публічних (електронних публічних) послуг»</w:t>
      </w:r>
      <w:r w:rsidRPr="00064346">
        <w:rPr>
          <w:rFonts w:ascii="Times New Roman" w:hAnsi="Times New Roman"/>
          <w:sz w:val="28"/>
          <w:szCs w:val="28"/>
        </w:rPr>
        <w:t>.</w:t>
      </w:r>
    </w:p>
    <w:p w:rsidR="00064346" w:rsidRDefault="00064346" w:rsidP="00274797">
      <w:pPr>
        <w:widowControl w:val="0"/>
        <w:spacing w:after="0" w:line="240" w:lineRule="auto"/>
        <w:ind w:firstLine="709"/>
        <w:jc w:val="both"/>
        <w:rPr>
          <w:rFonts w:ascii="Times New Roman" w:hAnsi="Times New Roman"/>
          <w:sz w:val="28"/>
          <w:szCs w:val="28"/>
        </w:rPr>
      </w:pPr>
      <w:r w:rsidRPr="00064346">
        <w:rPr>
          <w:rFonts w:ascii="Times New Roman" w:hAnsi="Times New Roman"/>
          <w:sz w:val="28"/>
          <w:szCs w:val="28"/>
        </w:rPr>
        <w:t xml:space="preserve">Вступники, які проходять </w:t>
      </w:r>
      <w:r w:rsidR="003C32B8">
        <w:rPr>
          <w:rFonts w:ascii="Times New Roman" w:hAnsi="Times New Roman"/>
          <w:sz w:val="28"/>
          <w:szCs w:val="28"/>
        </w:rPr>
        <w:t>вступне випробування</w:t>
      </w:r>
      <w:r w:rsidRPr="00064346">
        <w:rPr>
          <w:rFonts w:ascii="Times New Roman" w:hAnsi="Times New Roman"/>
          <w:sz w:val="28"/>
          <w:szCs w:val="28"/>
        </w:rPr>
        <w:t xml:space="preserve"> допускаються до участі в н</w:t>
      </w:r>
      <w:r w:rsidR="003C32B8">
        <w:rPr>
          <w:rFonts w:ascii="Times New Roman" w:hAnsi="Times New Roman"/>
          <w:sz w:val="28"/>
          <w:szCs w:val="28"/>
        </w:rPr>
        <w:t>ьому</w:t>
      </w:r>
      <w:r w:rsidRPr="00064346">
        <w:rPr>
          <w:rFonts w:ascii="Times New Roman" w:hAnsi="Times New Roman"/>
          <w:sz w:val="28"/>
          <w:szCs w:val="28"/>
        </w:rPr>
        <w:t xml:space="preserve"> за наявності оригіналу документа, що посвідчує особу (свідоцтва про народження для осіб, яким виповнюється 14 років після 01 січня 202</w:t>
      </w:r>
      <w:r w:rsidR="003C32B8">
        <w:rPr>
          <w:rFonts w:ascii="Times New Roman" w:hAnsi="Times New Roman"/>
          <w:sz w:val="28"/>
          <w:szCs w:val="28"/>
        </w:rPr>
        <w:t>3</w:t>
      </w:r>
      <w:r w:rsidRPr="00064346">
        <w:rPr>
          <w:rFonts w:ascii="Times New Roman" w:hAnsi="Times New Roman"/>
          <w:sz w:val="28"/>
          <w:szCs w:val="28"/>
        </w:rPr>
        <w:t xml:space="preserve"> року)</w:t>
      </w:r>
      <w:r w:rsidR="003C32B8">
        <w:rPr>
          <w:rFonts w:ascii="Times New Roman" w:hAnsi="Times New Roman"/>
          <w:sz w:val="28"/>
          <w:szCs w:val="28"/>
        </w:rPr>
        <w:t>.</w:t>
      </w:r>
    </w:p>
    <w:p w:rsidR="003C32B8" w:rsidRPr="003C32B8" w:rsidRDefault="00CE02C9"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8.</w:t>
      </w:r>
      <w:r w:rsidR="003C32B8" w:rsidRPr="003C32B8">
        <w:rPr>
          <w:rFonts w:ascii="Times New Roman" w:hAnsi="Times New Roman"/>
          <w:sz w:val="28"/>
          <w:szCs w:val="28"/>
        </w:rPr>
        <w:tab/>
        <w:t>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фахової передвищої освіти (особисто або електронною поштою, якщо заклад фахової передвищої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3C32B8" w:rsidRPr="003C32B8" w:rsidRDefault="003C32B8" w:rsidP="00274797">
      <w:pPr>
        <w:widowControl w:val="0"/>
        <w:spacing w:after="0" w:line="240" w:lineRule="auto"/>
        <w:ind w:firstLine="709"/>
        <w:jc w:val="both"/>
        <w:rPr>
          <w:rFonts w:ascii="Times New Roman" w:hAnsi="Times New Roman"/>
          <w:sz w:val="28"/>
          <w:szCs w:val="28"/>
        </w:rPr>
      </w:pPr>
      <w:r w:rsidRPr="003C32B8">
        <w:rPr>
          <w:rFonts w:ascii="Times New Roman" w:hAnsi="Times New Roman"/>
          <w:sz w:val="28"/>
          <w:szCs w:val="28"/>
        </w:rPr>
        <w:t>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місця державного або регіонального замовлення, вступник подає особисто або засобами електронного зв’язку одночасно з виконанням вимог для зарахування на місця за кошти фізичних або юридичних осіб, але не пізніше ніж 25 серпня (вступ на основі БСО) або 31 серпня (вступ на основі ПЗСО, КР).</w:t>
      </w:r>
    </w:p>
    <w:p w:rsidR="00064346" w:rsidRPr="00761AF6" w:rsidRDefault="003C32B8" w:rsidP="00274797">
      <w:pPr>
        <w:widowControl w:val="0"/>
        <w:spacing w:after="0" w:line="240" w:lineRule="auto"/>
        <w:ind w:firstLine="709"/>
        <w:jc w:val="both"/>
        <w:rPr>
          <w:rFonts w:ascii="Times New Roman" w:hAnsi="Times New Roman"/>
          <w:sz w:val="28"/>
          <w:szCs w:val="28"/>
        </w:rPr>
      </w:pPr>
      <w:r w:rsidRPr="003C32B8">
        <w:rPr>
          <w:rFonts w:ascii="Times New Roman" w:hAnsi="Times New Roman"/>
          <w:sz w:val="28"/>
          <w:szCs w:val="28"/>
        </w:rPr>
        <w:t>Не подані своєчасно документи, що засвідчують підстави для отримання спеціальних умов участі у конкурсному відборі, унеможливлюють їх реалізацію.</w:t>
      </w:r>
    </w:p>
    <w:p w:rsidR="005A1078" w:rsidRPr="00761AF6" w:rsidRDefault="00CE02C9"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9.</w:t>
      </w:r>
      <w:r w:rsidRPr="00761AF6">
        <w:rPr>
          <w:rFonts w:ascii="Times New Roman" w:hAnsi="Times New Roman"/>
          <w:sz w:val="28"/>
          <w:szCs w:val="28"/>
        </w:rPr>
        <w:tab/>
        <w:t>Усі копії документів засвідчуються за оригіналами приймальною  комісією ВСП «Могилів-Подільський технолого-економічний фаховий коледж Вінницького національного аграрного університету».</w:t>
      </w:r>
    </w:p>
    <w:p w:rsidR="005A1078" w:rsidRPr="00761AF6" w:rsidRDefault="00CE02C9"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 Копії документа, що посвідчує особу, військового квитка (посвідчення про приписку) не підлягають засвідченню. </w:t>
      </w:r>
    </w:p>
    <w:p w:rsidR="00CE02C9" w:rsidRPr="00761AF6" w:rsidRDefault="00CE02C9"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Копії документів без пред'явлення оригіналів не приймаються.</w:t>
      </w:r>
    </w:p>
    <w:p w:rsidR="00CE02C9" w:rsidRPr="00761AF6" w:rsidRDefault="00CE02C9"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10.</w:t>
      </w:r>
      <w:r w:rsidRPr="00761AF6">
        <w:rPr>
          <w:rFonts w:ascii="Times New Roman" w:hAnsi="Times New Roman"/>
          <w:sz w:val="28"/>
          <w:szCs w:val="28"/>
        </w:rPr>
        <w:tab/>
        <w:t>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або регіонального замовлення.</w:t>
      </w:r>
    </w:p>
    <w:p w:rsidR="00CE02C9" w:rsidRPr="00761AF6" w:rsidRDefault="00CE02C9" w:rsidP="00274797">
      <w:pPr>
        <w:widowControl w:val="0"/>
        <w:spacing w:after="0" w:line="240" w:lineRule="auto"/>
        <w:ind w:firstLine="709"/>
        <w:jc w:val="both"/>
        <w:rPr>
          <w:rFonts w:ascii="Times New Roman" w:hAnsi="Times New Roman"/>
          <w:sz w:val="28"/>
          <w:szCs w:val="28"/>
        </w:rPr>
      </w:pPr>
    </w:p>
    <w:p w:rsidR="003C32B8" w:rsidRDefault="00CE02C9"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11.</w:t>
      </w:r>
      <w:r w:rsidRPr="00761AF6">
        <w:rPr>
          <w:rFonts w:ascii="Times New Roman" w:hAnsi="Times New Roman"/>
          <w:sz w:val="28"/>
          <w:szCs w:val="28"/>
        </w:rPr>
        <w:tab/>
        <w:t xml:space="preserve">Приймальна комісія розглядає заяви та документи вступників і </w:t>
      </w:r>
      <w:r w:rsidRPr="00761AF6">
        <w:rPr>
          <w:rFonts w:ascii="Times New Roman" w:hAnsi="Times New Roman"/>
          <w:sz w:val="28"/>
          <w:szCs w:val="28"/>
        </w:rPr>
        <w:lastRenderedPageBreak/>
        <w:t>приймає рішення про допуск до участі в конкурсному відборі для вступу на</w:t>
      </w:r>
      <w:r w:rsidR="00394DCD">
        <w:rPr>
          <w:rFonts w:ascii="Times New Roman" w:hAnsi="Times New Roman"/>
          <w:sz w:val="28"/>
          <w:szCs w:val="28"/>
        </w:rPr>
        <w:t xml:space="preserve"> </w:t>
      </w:r>
      <w:r w:rsidRPr="00761AF6">
        <w:rPr>
          <w:rFonts w:ascii="Times New Roman" w:hAnsi="Times New Roman"/>
          <w:sz w:val="28"/>
          <w:szCs w:val="28"/>
        </w:rPr>
        <w:t xml:space="preserve">навчання </w:t>
      </w:r>
      <w:r w:rsidR="005A1078" w:rsidRPr="00761AF6">
        <w:rPr>
          <w:rFonts w:ascii="Times New Roman" w:hAnsi="Times New Roman"/>
          <w:sz w:val="28"/>
          <w:szCs w:val="28"/>
        </w:rPr>
        <w:t xml:space="preserve"> до ВСП «Могилів-Подільський технолого-економічний фаховий коледж Вінницького національного аграрного університету»  </w:t>
      </w:r>
      <w:r w:rsidRPr="00761AF6">
        <w:rPr>
          <w:rFonts w:ascii="Times New Roman" w:hAnsi="Times New Roman"/>
          <w:sz w:val="28"/>
          <w:szCs w:val="28"/>
        </w:rPr>
        <w:t xml:space="preserve">протягом трьох робочих днів з дати реєстрації заяви в ЄДЕБО, але не пізніше наступного дня після завершення прийому документів. </w:t>
      </w:r>
    </w:p>
    <w:p w:rsidR="003C32B8" w:rsidRDefault="003C32B8" w:rsidP="00274797">
      <w:pPr>
        <w:widowControl w:val="0"/>
        <w:spacing w:after="0" w:line="240" w:lineRule="auto"/>
        <w:ind w:firstLine="709"/>
        <w:jc w:val="both"/>
        <w:rPr>
          <w:rFonts w:ascii="Times New Roman" w:hAnsi="Times New Roman"/>
          <w:sz w:val="28"/>
          <w:szCs w:val="28"/>
        </w:rPr>
      </w:pPr>
      <w:r w:rsidRPr="003C32B8">
        <w:rPr>
          <w:rFonts w:ascii="Times New Roman" w:hAnsi="Times New Roman"/>
          <w:sz w:val="28"/>
          <w:szCs w:val="28"/>
          <w:lang w:bidi="uk-UA"/>
        </w:rPr>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CE02C9" w:rsidRPr="00761AF6" w:rsidRDefault="00CE02C9"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Оприлюднення поточних рейтингових списків вступників здійснюється на вебсайті (вебсторінці) закладу освіти на підставі даних, внесених до ЄДЕБО.</w:t>
      </w:r>
    </w:p>
    <w:p w:rsidR="005A1078" w:rsidRPr="00761AF6" w:rsidRDefault="005A1078"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12.</w:t>
      </w:r>
      <w:r w:rsidRPr="00761AF6">
        <w:rPr>
          <w:rFonts w:ascii="Times New Roman" w:hAnsi="Times New Roman"/>
          <w:sz w:val="28"/>
          <w:szCs w:val="28"/>
        </w:rPr>
        <w:tab/>
        <w:t>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rsidR="005A1078" w:rsidRPr="00761AF6" w:rsidRDefault="00274797" w:rsidP="0027479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A1078" w:rsidRPr="00761AF6">
        <w:rPr>
          <w:rFonts w:ascii="Times New Roman" w:hAnsi="Times New Roman"/>
          <w:sz w:val="28"/>
          <w:szCs w:val="28"/>
        </w:rPr>
        <w:t>3.</w:t>
      </w:r>
      <w:r w:rsidR="005A1078" w:rsidRPr="00761AF6">
        <w:rPr>
          <w:rFonts w:ascii="Times New Roman" w:hAnsi="Times New Roman"/>
          <w:sz w:val="28"/>
          <w:szCs w:val="28"/>
        </w:rPr>
        <w:tab/>
        <w:t>Паперова заява, зареєстрована в ЄДЕБО, може бути скасована ВСП «Могилів-Подільський технолого-економічний фаховий коледж Вінницького національного аграрного університету»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rsidR="00394DCD" w:rsidRPr="00394DCD" w:rsidRDefault="005A1078" w:rsidP="00394DCD">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14.</w:t>
      </w:r>
      <w:r w:rsidRPr="00761AF6">
        <w:rPr>
          <w:rFonts w:ascii="Times New Roman" w:hAnsi="Times New Roman"/>
          <w:sz w:val="28"/>
          <w:szCs w:val="28"/>
        </w:rPr>
        <w:tab/>
      </w:r>
      <w:r w:rsidR="00394DCD" w:rsidRPr="00394DCD">
        <w:rPr>
          <w:rFonts w:ascii="Times New Roman" w:hAnsi="Times New Roman"/>
          <w:sz w:val="28"/>
          <w:szCs w:val="28"/>
        </w:rPr>
        <w:t xml:space="preserve">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Порядку визнання здобутих в іноземних закладах вищої освіти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травня 2015 року за № 614/27059 (у редакції наказу Міністерства освіти і науки України від 05 вересня 2022 року № 784), Порядку визнання в Україні документів про загальну середню, професійну (професійно-технічну), фахову передвищу освіту, що відповідають 2–5 рівням Національної рамки кваліфікацій, виданих закладами освіти іноземних держав, затвердженого наказом Міністерства освіти і науки України від 05 травня </w:t>
      </w:r>
      <w:r w:rsidR="00394DCD" w:rsidRPr="00394DCD">
        <w:rPr>
          <w:rFonts w:ascii="Times New Roman" w:hAnsi="Times New Roman"/>
          <w:sz w:val="28"/>
          <w:szCs w:val="28"/>
        </w:rPr>
        <w:br/>
        <w:t>2015 року № 504, зареєстрованого в Міністерстві юстиції України 27 травня 2015 року за № 615/27060 (у редакції наказу Міністерства освіти і науки України від 05 вересня 2022 року № 784).</w:t>
      </w:r>
    </w:p>
    <w:p w:rsidR="00161A86" w:rsidRPr="00761AF6" w:rsidRDefault="005A1078" w:rsidP="00394DCD">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lastRenderedPageBreak/>
        <w:t>15.</w:t>
      </w:r>
      <w:r w:rsidRPr="00761AF6">
        <w:rPr>
          <w:rFonts w:ascii="Times New Roman" w:hAnsi="Times New Roman"/>
          <w:sz w:val="28"/>
          <w:szCs w:val="28"/>
        </w:rPr>
        <w:tab/>
        <w:t>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w:t>
      </w:r>
      <w:r w:rsidR="00394DCD">
        <w:rPr>
          <w:rFonts w:ascii="Times New Roman" w:hAnsi="Times New Roman"/>
          <w:sz w:val="28"/>
          <w:szCs w:val="28"/>
        </w:rPr>
        <w:t xml:space="preserve"> </w:t>
      </w:r>
      <w:r w:rsidRPr="00761AF6">
        <w:rPr>
          <w:rFonts w:ascii="Times New Roman" w:hAnsi="Times New Roman"/>
          <w:sz w:val="28"/>
          <w:szCs w:val="28"/>
        </w:rPr>
        <w:t>№ 652,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відповідного документа про вищу духовну освіту.</w:t>
      </w:r>
    </w:p>
    <w:p w:rsidR="005A1078" w:rsidRPr="00761AF6" w:rsidRDefault="005A1078" w:rsidP="005A1078">
      <w:pPr>
        <w:widowControl w:val="0"/>
        <w:spacing w:after="0" w:line="240" w:lineRule="auto"/>
        <w:ind w:firstLine="709"/>
        <w:jc w:val="both"/>
        <w:rPr>
          <w:rFonts w:ascii="Times New Roman" w:hAnsi="Times New Roman"/>
          <w:b/>
          <w:i/>
          <w:sz w:val="28"/>
          <w:szCs w:val="28"/>
        </w:rPr>
      </w:pPr>
    </w:p>
    <w:p w:rsidR="00161A86" w:rsidRDefault="00161A86" w:rsidP="00161A86">
      <w:pPr>
        <w:widowControl w:val="0"/>
        <w:spacing w:after="0" w:line="240" w:lineRule="auto"/>
        <w:ind w:firstLine="709"/>
        <w:jc w:val="center"/>
        <w:rPr>
          <w:rFonts w:ascii="Times New Roman" w:hAnsi="Times New Roman"/>
          <w:b/>
          <w:sz w:val="28"/>
          <w:szCs w:val="28"/>
        </w:rPr>
      </w:pPr>
      <w:bookmarkStart w:id="14" w:name="_Hlk88254004"/>
      <w:r w:rsidRPr="00761AF6">
        <w:rPr>
          <w:rFonts w:ascii="Times New Roman" w:hAnsi="Times New Roman"/>
          <w:b/>
          <w:sz w:val="28"/>
          <w:szCs w:val="28"/>
        </w:rPr>
        <w:t>V</w:t>
      </w:r>
      <w:bookmarkEnd w:id="14"/>
      <w:r w:rsidRPr="00761AF6">
        <w:rPr>
          <w:rFonts w:ascii="Times New Roman" w:hAnsi="Times New Roman"/>
          <w:b/>
          <w:sz w:val="28"/>
          <w:szCs w:val="28"/>
        </w:rPr>
        <w:t>II. Конкурсний відбір, його організація та проведення</w:t>
      </w:r>
    </w:p>
    <w:p w:rsidR="00274797" w:rsidRPr="00761AF6" w:rsidRDefault="00274797" w:rsidP="00161A86">
      <w:pPr>
        <w:widowControl w:val="0"/>
        <w:spacing w:after="0" w:line="240" w:lineRule="auto"/>
        <w:ind w:firstLine="709"/>
        <w:jc w:val="center"/>
        <w:rPr>
          <w:rFonts w:ascii="Times New Roman" w:hAnsi="Times New Roman"/>
          <w:b/>
          <w:sz w:val="28"/>
          <w:szCs w:val="28"/>
        </w:rPr>
      </w:pPr>
    </w:p>
    <w:p w:rsidR="00161A86" w:rsidRPr="00761AF6" w:rsidRDefault="00161A86" w:rsidP="00274797">
      <w:pPr>
        <w:pStyle w:val="a8"/>
        <w:widowControl w:val="0"/>
        <w:shd w:val="clear" w:color="auto" w:fill="auto"/>
        <w:spacing w:line="240" w:lineRule="auto"/>
        <w:ind w:firstLine="709"/>
        <w:jc w:val="both"/>
        <w:rPr>
          <w:sz w:val="28"/>
          <w:szCs w:val="28"/>
          <w:lang w:val="uk-UA"/>
        </w:rPr>
      </w:pPr>
      <w:r w:rsidRPr="00761AF6">
        <w:rPr>
          <w:sz w:val="28"/>
          <w:szCs w:val="28"/>
          <w:lang w:val="uk-UA"/>
        </w:rPr>
        <w:t xml:space="preserve">1. Конкурсний відбір на навчання </w:t>
      </w:r>
      <w:r w:rsidR="004A5BB8" w:rsidRPr="00761AF6">
        <w:rPr>
          <w:sz w:val="28"/>
          <w:szCs w:val="28"/>
          <w:lang w:val="uk-UA"/>
        </w:rPr>
        <w:t xml:space="preserve">для здобуття фахової передвищої освіти </w:t>
      </w:r>
      <w:r w:rsidRPr="00761AF6">
        <w:rPr>
          <w:sz w:val="28"/>
          <w:szCs w:val="28"/>
          <w:lang w:val="uk-UA"/>
        </w:rPr>
        <w:t xml:space="preserve">до </w:t>
      </w:r>
      <w:r w:rsidR="00B736C9" w:rsidRPr="00761AF6">
        <w:rPr>
          <w:sz w:val="28"/>
          <w:szCs w:val="28"/>
          <w:lang w:val="uk-UA"/>
        </w:rPr>
        <w:t>ВСП «Могилів-Подільський технолого-економічний фаховий коледж Вінницького національного аграрного університету»</w:t>
      </w:r>
      <w:r w:rsidRPr="00761AF6">
        <w:rPr>
          <w:sz w:val="28"/>
          <w:szCs w:val="28"/>
          <w:lang w:val="uk-UA"/>
        </w:rPr>
        <w:t xml:space="preserve"> здійснюється:</w:t>
      </w:r>
    </w:p>
    <w:p w:rsidR="00906B3C" w:rsidRPr="00AF4CE1" w:rsidRDefault="005A1078" w:rsidP="00274797">
      <w:pPr>
        <w:pStyle w:val="a8"/>
        <w:widowControl w:val="0"/>
        <w:spacing w:line="240" w:lineRule="auto"/>
        <w:ind w:firstLine="709"/>
        <w:jc w:val="both"/>
        <w:rPr>
          <w:color w:val="000000" w:themeColor="text1"/>
          <w:sz w:val="28"/>
          <w:szCs w:val="28"/>
          <w:lang w:val="uk-UA"/>
        </w:rPr>
      </w:pPr>
      <w:r w:rsidRPr="00761AF6">
        <w:rPr>
          <w:sz w:val="28"/>
          <w:szCs w:val="28"/>
          <w:lang w:val="uk-UA"/>
        </w:rPr>
        <w:t xml:space="preserve">для вступу на основі </w:t>
      </w:r>
      <w:r w:rsidR="00906B3C">
        <w:rPr>
          <w:sz w:val="28"/>
          <w:szCs w:val="28"/>
          <w:lang w:val="uk-UA"/>
        </w:rPr>
        <w:t>БСО, ПЗСО, КР</w:t>
      </w:r>
      <w:r w:rsidR="00E209BA">
        <w:rPr>
          <w:sz w:val="28"/>
          <w:szCs w:val="28"/>
          <w:lang w:val="uk-UA"/>
        </w:rPr>
        <w:t xml:space="preserve"> </w:t>
      </w:r>
      <w:r w:rsidRPr="00761AF6">
        <w:rPr>
          <w:sz w:val="28"/>
          <w:szCs w:val="28"/>
          <w:lang w:val="uk-UA"/>
        </w:rPr>
        <w:t xml:space="preserve">– </w:t>
      </w:r>
      <w:r w:rsidR="00906B3C">
        <w:rPr>
          <w:sz w:val="28"/>
          <w:szCs w:val="28"/>
          <w:lang w:val="uk-UA"/>
        </w:rPr>
        <w:t xml:space="preserve">для вступу на місця </w:t>
      </w:r>
      <w:r w:rsidR="00906B3C">
        <w:rPr>
          <w:color w:val="000000"/>
          <w:shd w:val="clear" w:color="auto" w:fill="auto"/>
          <w:lang w:val="uk-UA" w:eastAsia="uk-UA" w:bidi="uk-UA"/>
        </w:rPr>
        <w:t>державного (регіонального) замовлення за результатами співбесіди</w:t>
      </w:r>
      <w:r w:rsidR="00906B3C" w:rsidRPr="00AF4CE1">
        <w:rPr>
          <w:color w:val="000000" w:themeColor="text1"/>
          <w:shd w:val="clear" w:color="auto" w:fill="auto"/>
          <w:lang w:val="uk-UA" w:eastAsia="uk-UA" w:bidi="uk-UA"/>
        </w:rPr>
        <w:t xml:space="preserve">, </w:t>
      </w:r>
      <w:r w:rsidR="00906B3C" w:rsidRPr="00AF4CE1">
        <w:rPr>
          <w:color w:val="000000" w:themeColor="text1"/>
          <w:sz w:val="28"/>
          <w:szCs w:val="28"/>
          <w:lang w:val="uk-UA"/>
        </w:rPr>
        <w:t xml:space="preserve">розгляду мотиваційних листів у передбачених </w:t>
      </w:r>
      <w:bookmarkStart w:id="15" w:name="_Hlk103805412"/>
      <w:r w:rsidR="00906B3C" w:rsidRPr="00AF4CE1">
        <w:rPr>
          <w:color w:val="000000" w:themeColor="text1"/>
          <w:sz w:val="28"/>
          <w:szCs w:val="28"/>
          <w:lang w:val="uk-UA"/>
        </w:rPr>
        <w:t>цими Правилами випадках</w:t>
      </w:r>
      <w:bookmarkEnd w:id="15"/>
      <w:r w:rsidR="00906B3C" w:rsidRPr="00AF4CE1">
        <w:rPr>
          <w:color w:val="000000" w:themeColor="text1"/>
          <w:sz w:val="28"/>
          <w:szCs w:val="28"/>
          <w:lang w:val="uk-UA"/>
        </w:rPr>
        <w:t xml:space="preserve">; </w:t>
      </w:r>
      <w:r w:rsidR="00906B3C" w:rsidRPr="00AF4CE1">
        <w:rPr>
          <w:color w:val="000000" w:themeColor="text1"/>
          <w:shd w:val="clear" w:color="auto" w:fill="auto"/>
          <w:lang w:val="uk-UA" w:eastAsia="uk-UA" w:bidi="uk-UA"/>
        </w:rPr>
        <w:t xml:space="preserve">для вступу на місця за кошти фізичних або юридичних осіб - на основі розгляду мотиваційних листів </w:t>
      </w:r>
      <w:r w:rsidR="00906B3C" w:rsidRPr="00AF4CE1">
        <w:rPr>
          <w:color w:val="000000" w:themeColor="text1"/>
          <w:sz w:val="28"/>
          <w:szCs w:val="28"/>
          <w:lang w:val="uk-UA"/>
        </w:rPr>
        <w:t>(у передбачених цими Правилами випадках)</w:t>
      </w:r>
      <w:r w:rsidR="00906B3C" w:rsidRPr="00AF4CE1">
        <w:rPr>
          <w:color w:val="000000" w:themeColor="text1"/>
          <w:shd w:val="clear" w:color="auto" w:fill="auto"/>
          <w:lang w:val="uk-UA" w:eastAsia="uk-UA" w:bidi="uk-UA"/>
        </w:rPr>
        <w:t>;</w:t>
      </w:r>
    </w:p>
    <w:p w:rsidR="005A1078" w:rsidRPr="00AF4CE1" w:rsidRDefault="005A1078" w:rsidP="00274797">
      <w:pPr>
        <w:pStyle w:val="a8"/>
        <w:widowControl w:val="0"/>
        <w:spacing w:line="240" w:lineRule="auto"/>
        <w:ind w:firstLine="709"/>
        <w:jc w:val="both"/>
        <w:rPr>
          <w:color w:val="000000" w:themeColor="text1"/>
          <w:sz w:val="28"/>
          <w:szCs w:val="28"/>
          <w:lang w:val="uk-UA"/>
        </w:rPr>
      </w:pPr>
      <w:r w:rsidRPr="00AF4CE1">
        <w:rPr>
          <w:color w:val="000000" w:themeColor="text1"/>
          <w:sz w:val="28"/>
          <w:szCs w:val="28"/>
          <w:lang w:val="uk-UA"/>
        </w:rPr>
        <w:t>в інших випадках – відповідно до Правил прийому.</w:t>
      </w:r>
    </w:p>
    <w:p w:rsidR="00161A86" w:rsidRPr="00AF4CE1" w:rsidRDefault="00161A86" w:rsidP="00274797">
      <w:pPr>
        <w:pStyle w:val="a8"/>
        <w:widowControl w:val="0"/>
        <w:numPr>
          <w:ilvl w:val="7"/>
          <w:numId w:val="2"/>
        </w:numPr>
        <w:shd w:val="clear" w:color="auto" w:fill="auto"/>
        <w:spacing w:line="240" w:lineRule="auto"/>
        <w:ind w:left="0" w:firstLine="709"/>
        <w:jc w:val="both"/>
        <w:rPr>
          <w:color w:val="000000" w:themeColor="text1"/>
          <w:sz w:val="28"/>
          <w:szCs w:val="28"/>
          <w:lang w:val="uk-UA"/>
        </w:rPr>
      </w:pPr>
      <w:r w:rsidRPr="00AF4CE1">
        <w:rPr>
          <w:color w:val="000000" w:themeColor="text1"/>
          <w:sz w:val="28"/>
          <w:szCs w:val="28"/>
          <w:lang w:val="uk-UA"/>
        </w:rPr>
        <w:t>Конкурсний відбір проводиться на основі конкурсного бала</w:t>
      </w:r>
      <w:r w:rsidR="00906B3C" w:rsidRPr="00AF4CE1">
        <w:rPr>
          <w:color w:val="000000" w:themeColor="text1"/>
          <w:sz w:val="28"/>
          <w:szCs w:val="28"/>
          <w:lang w:val="uk-UA"/>
        </w:rPr>
        <w:t xml:space="preserve"> або результатів розгляду мотиваційних листів</w:t>
      </w:r>
      <w:r w:rsidRPr="00AF4CE1">
        <w:rPr>
          <w:color w:val="000000" w:themeColor="text1"/>
          <w:sz w:val="28"/>
          <w:szCs w:val="28"/>
          <w:lang w:val="uk-UA"/>
        </w:rPr>
        <w:t>, відповідно до</w:t>
      </w:r>
      <w:r w:rsidR="005A1078" w:rsidRPr="00AF4CE1">
        <w:rPr>
          <w:color w:val="000000" w:themeColor="text1"/>
          <w:sz w:val="28"/>
          <w:szCs w:val="28"/>
          <w:lang w:val="uk-UA"/>
        </w:rPr>
        <w:t xml:space="preserve"> </w:t>
      </w:r>
      <w:r w:rsidRPr="00AF4CE1">
        <w:rPr>
          <w:color w:val="000000" w:themeColor="text1"/>
          <w:sz w:val="28"/>
          <w:szCs w:val="28"/>
          <w:lang w:val="uk-UA"/>
        </w:rPr>
        <w:t>Правил прийому.</w:t>
      </w:r>
      <w:r w:rsidR="004A5BB8" w:rsidRPr="00AF4CE1">
        <w:rPr>
          <w:color w:val="000000" w:themeColor="text1"/>
          <w:sz w:val="28"/>
          <w:szCs w:val="28"/>
          <w:lang w:val="uk-UA"/>
        </w:rPr>
        <w:t xml:space="preserve"> </w:t>
      </w:r>
    </w:p>
    <w:p w:rsidR="003E6DCA" w:rsidRPr="00AF4CE1" w:rsidRDefault="003E6DCA" w:rsidP="00274797">
      <w:pPr>
        <w:pStyle w:val="a8"/>
        <w:widowControl w:val="0"/>
        <w:numPr>
          <w:ilvl w:val="7"/>
          <w:numId w:val="2"/>
        </w:numPr>
        <w:tabs>
          <w:tab w:val="left" w:pos="993"/>
        </w:tabs>
        <w:spacing w:line="240" w:lineRule="auto"/>
        <w:ind w:left="0" w:firstLine="709"/>
        <w:jc w:val="both"/>
        <w:rPr>
          <w:color w:val="000000" w:themeColor="text1"/>
          <w:sz w:val="28"/>
          <w:szCs w:val="28"/>
          <w:lang w:val="uk-UA"/>
        </w:rPr>
      </w:pPr>
      <w:bookmarkStart w:id="16" w:name="_Hlk103686720"/>
      <w:r w:rsidRPr="00AF4CE1">
        <w:rPr>
          <w:color w:val="000000" w:themeColor="text1"/>
          <w:sz w:val="28"/>
          <w:szCs w:val="28"/>
          <w:lang w:val="uk-UA" w:bidi="uk-UA"/>
        </w:rPr>
        <w:t xml:space="preserve">Конкурсний бал для вступу у </w:t>
      </w:r>
      <w:r w:rsidRPr="00AF4CE1">
        <w:rPr>
          <w:bCs/>
          <w:color w:val="000000" w:themeColor="text1"/>
          <w:sz w:val="28"/>
          <w:szCs w:val="28"/>
          <w:lang w:val="uk-UA"/>
        </w:rPr>
        <w:t>ВСП «Могилів-Подільський технолого-економічний фаховий коледж Вінницького національного аграрного університету»</w:t>
      </w:r>
      <w:r w:rsidRPr="00AF4CE1">
        <w:rPr>
          <w:color w:val="000000" w:themeColor="text1"/>
          <w:sz w:val="28"/>
          <w:szCs w:val="28"/>
          <w:lang w:val="uk-UA" w:bidi="uk-UA"/>
        </w:rPr>
        <w:t xml:space="preserve"> на основі БСО, ПЗСО, КР на місця державного (регіонального) замовлення визначається як оцінка співбесіди з української мови та математики.</w:t>
      </w:r>
    </w:p>
    <w:p w:rsidR="003E6DCA" w:rsidRPr="00AF4CE1" w:rsidRDefault="003E6DCA" w:rsidP="00274797">
      <w:pPr>
        <w:pStyle w:val="a8"/>
        <w:tabs>
          <w:tab w:val="left" w:pos="993"/>
        </w:tabs>
        <w:spacing w:line="240" w:lineRule="auto"/>
        <w:ind w:firstLine="709"/>
        <w:jc w:val="both"/>
        <w:rPr>
          <w:i/>
          <w:color w:val="000000" w:themeColor="text1"/>
          <w:sz w:val="28"/>
          <w:szCs w:val="28"/>
          <w:lang w:val="uk-UA" w:bidi="uk-UA"/>
        </w:rPr>
      </w:pPr>
      <w:r w:rsidRPr="00AF4CE1">
        <w:rPr>
          <w:i/>
          <w:color w:val="000000" w:themeColor="text1"/>
          <w:sz w:val="28"/>
          <w:szCs w:val="28"/>
          <w:lang w:val="uk-UA" w:bidi="uk-UA"/>
        </w:rPr>
        <w:t>Замість проходження співбесіди вступник може подати результати:</w:t>
      </w:r>
    </w:p>
    <w:p w:rsidR="003E6DCA" w:rsidRPr="00AF4CE1" w:rsidRDefault="003E6DCA" w:rsidP="00274797">
      <w:pPr>
        <w:pStyle w:val="a8"/>
        <w:tabs>
          <w:tab w:val="left" w:pos="993"/>
        </w:tabs>
        <w:spacing w:line="240" w:lineRule="auto"/>
        <w:ind w:firstLine="709"/>
        <w:jc w:val="both"/>
        <w:rPr>
          <w:i/>
          <w:color w:val="000000" w:themeColor="text1"/>
          <w:sz w:val="28"/>
          <w:szCs w:val="28"/>
          <w:lang w:val="uk-UA" w:bidi="uk-UA"/>
        </w:rPr>
      </w:pPr>
      <w:r w:rsidRPr="00AF4CE1">
        <w:rPr>
          <w:i/>
          <w:color w:val="000000" w:themeColor="text1"/>
          <w:sz w:val="28"/>
          <w:szCs w:val="28"/>
          <w:lang w:val="uk-UA" w:bidi="uk-UA"/>
        </w:rPr>
        <w:t>зовнішнього незалежного оцінювання 2020-2021 років у будь-яких комбінаціях;</w:t>
      </w:r>
    </w:p>
    <w:p w:rsidR="003E6DCA" w:rsidRPr="00AF4CE1" w:rsidRDefault="003E6DCA" w:rsidP="00274797">
      <w:pPr>
        <w:pStyle w:val="a8"/>
        <w:tabs>
          <w:tab w:val="left" w:pos="993"/>
        </w:tabs>
        <w:spacing w:line="240" w:lineRule="auto"/>
        <w:ind w:firstLine="709"/>
        <w:jc w:val="both"/>
        <w:rPr>
          <w:i/>
          <w:color w:val="000000" w:themeColor="text1"/>
          <w:sz w:val="28"/>
          <w:szCs w:val="28"/>
          <w:lang w:val="uk-UA" w:bidi="uk-UA"/>
        </w:rPr>
      </w:pPr>
      <w:r w:rsidRPr="00AF4CE1">
        <w:rPr>
          <w:i/>
          <w:color w:val="000000" w:themeColor="text1"/>
          <w:sz w:val="28"/>
          <w:szCs w:val="28"/>
          <w:lang w:val="uk-UA" w:bidi="uk-UA"/>
        </w:rPr>
        <w:t xml:space="preserve">або національного мультипредметного </w:t>
      </w:r>
      <w:proofErr w:type="spellStart"/>
      <w:r w:rsidRPr="00AF4CE1">
        <w:rPr>
          <w:i/>
          <w:color w:val="000000" w:themeColor="text1"/>
          <w:sz w:val="28"/>
          <w:szCs w:val="28"/>
          <w:lang w:val="uk-UA" w:bidi="uk-UA"/>
        </w:rPr>
        <w:t>теста</w:t>
      </w:r>
      <w:proofErr w:type="spellEnd"/>
      <w:r w:rsidRPr="00AF4CE1">
        <w:rPr>
          <w:i/>
          <w:color w:val="000000" w:themeColor="text1"/>
          <w:sz w:val="28"/>
          <w:szCs w:val="28"/>
          <w:lang w:val="uk-UA" w:bidi="uk-UA"/>
        </w:rPr>
        <w:t xml:space="preserve"> 2022 року;</w:t>
      </w:r>
    </w:p>
    <w:p w:rsidR="003E6DCA" w:rsidRPr="00AF4CE1" w:rsidRDefault="003E6DCA" w:rsidP="00274797">
      <w:pPr>
        <w:pStyle w:val="a8"/>
        <w:tabs>
          <w:tab w:val="left" w:pos="993"/>
        </w:tabs>
        <w:spacing w:line="240" w:lineRule="auto"/>
        <w:ind w:firstLine="709"/>
        <w:jc w:val="both"/>
        <w:rPr>
          <w:i/>
          <w:color w:val="000000" w:themeColor="text1"/>
          <w:sz w:val="28"/>
          <w:szCs w:val="28"/>
          <w:lang w:val="uk-UA" w:bidi="uk-UA"/>
        </w:rPr>
      </w:pPr>
      <w:r w:rsidRPr="00AF4CE1">
        <w:rPr>
          <w:i/>
          <w:color w:val="000000" w:themeColor="text1"/>
          <w:sz w:val="28"/>
          <w:szCs w:val="28"/>
          <w:lang w:val="uk-UA" w:bidi="uk-UA"/>
        </w:rPr>
        <w:t xml:space="preserve">або національного мультипредметного </w:t>
      </w:r>
      <w:proofErr w:type="spellStart"/>
      <w:r w:rsidRPr="00AF4CE1">
        <w:rPr>
          <w:i/>
          <w:color w:val="000000" w:themeColor="text1"/>
          <w:sz w:val="28"/>
          <w:szCs w:val="28"/>
          <w:lang w:val="uk-UA" w:bidi="uk-UA"/>
        </w:rPr>
        <w:t>теста</w:t>
      </w:r>
      <w:proofErr w:type="spellEnd"/>
      <w:r w:rsidRPr="00AF4CE1">
        <w:rPr>
          <w:i/>
          <w:color w:val="000000" w:themeColor="text1"/>
          <w:sz w:val="28"/>
          <w:szCs w:val="28"/>
          <w:lang w:val="uk-UA" w:bidi="uk-UA"/>
        </w:rPr>
        <w:t xml:space="preserve"> 2023 року.</w:t>
      </w:r>
    </w:p>
    <w:p w:rsidR="003E6DCA" w:rsidRPr="00AF4CE1" w:rsidRDefault="003E6DCA" w:rsidP="00274797">
      <w:pPr>
        <w:pStyle w:val="a8"/>
        <w:tabs>
          <w:tab w:val="left" w:pos="993"/>
        </w:tabs>
        <w:spacing w:line="240" w:lineRule="auto"/>
        <w:ind w:firstLine="709"/>
        <w:jc w:val="both"/>
        <w:rPr>
          <w:color w:val="000000" w:themeColor="text1"/>
          <w:sz w:val="28"/>
          <w:szCs w:val="28"/>
          <w:lang w:val="uk-UA" w:bidi="uk-UA"/>
        </w:rPr>
      </w:pPr>
      <w:r w:rsidRPr="00AF4CE1">
        <w:rPr>
          <w:color w:val="000000" w:themeColor="text1"/>
          <w:sz w:val="28"/>
          <w:szCs w:val="28"/>
          <w:lang w:val="uk-UA" w:bidi="uk-UA"/>
        </w:rPr>
        <w:t xml:space="preserve">У такому разі конкурсний бал вступника визначається як середній бал з двох 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мультипредметного </w:t>
      </w:r>
      <w:proofErr w:type="spellStart"/>
      <w:r w:rsidRPr="00AF4CE1">
        <w:rPr>
          <w:color w:val="000000" w:themeColor="text1"/>
          <w:sz w:val="28"/>
          <w:szCs w:val="28"/>
          <w:lang w:val="uk-UA" w:bidi="uk-UA"/>
        </w:rPr>
        <w:t>теста</w:t>
      </w:r>
      <w:proofErr w:type="spellEnd"/>
      <w:r w:rsidRPr="00AF4CE1">
        <w:rPr>
          <w:color w:val="000000" w:themeColor="text1"/>
          <w:sz w:val="28"/>
          <w:szCs w:val="28"/>
          <w:lang w:val="uk-UA" w:bidi="uk-UA"/>
        </w:rPr>
        <w:t xml:space="preserve"> з підвищенням на 25 відсотків, але не вище 200 балів.</w:t>
      </w:r>
    </w:p>
    <w:p w:rsidR="003E6DCA" w:rsidRPr="00AF4CE1" w:rsidRDefault="003E6DCA" w:rsidP="00274797">
      <w:pPr>
        <w:pStyle w:val="a8"/>
        <w:tabs>
          <w:tab w:val="left" w:pos="993"/>
        </w:tabs>
        <w:spacing w:line="240" w:lineRule="auto"/>
        <w:ind w:firstLine="709"/>
        <w:jc w:val="both"/>
        <w:rPr>
          <w:color w:val="000000" w:themeColor="text1"/>
          <w:sz w:val="28"/>
          <w:szCs w:val="28"/>
          <w:lang w:val="uk-UA" w:bidi="uk-UA"/>
        </w:rPr>
      </w:pPr>
      <w:r w:rsidRPr="00AF4CE1">
        <w:rPr>
          <w:color w:val="000000" w:themeColor="text1"/>
          <w:sz w:val="28"/>
          <w:szCs w:val="28"/>
          <w:lang w:val="uk-UA" w:bidi="uk-UA"/>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Дефлімпійських іграх (за поданням Міністерства молоді та спорту України), зараховується оцінка 200 балів.</w:t>
      </w:r>
    </w:p>
    <w:p w:rsidR="00997016" w:rsidRPr="00AF4CE1" w:rsidRDefault="00997016" w:rsidP="00274797">
      <w:pPr>
        <w:pStyle w:val="a8"/>
        <w:widowControl w:val="0"/>
        <w:numPr>
          <w:ilvl w:val="7"/>
          <w:numId w:val="2"/>
        </w:numPr>
        <w:spacing w:line="240" w:lineRule="auto"/>
        <w:ind w:left="0" w:firstLine="709"/>
        <w:jc w:val="both"/>
        <w:rPr>
          <w:color w:val="000000" w:themeColor="text1"/>
          <w:sz w:val="28"/>
          <w:szCs w:val="28"/>
          <w:lang w:val="uk-UA"/>
        </w:rPr>
      </w:pPr>
      <w:r w:rsidRPr="00AF4CE1">
        <w:rPr>
          <w:color w:val="000000" w:themeColor="text1"/>
          <w:sz w:val="28"/>
          <w:szCs w:val="28"/>
          <w:lang w:val="uk-UA"/>
        </w:rPr>
        <w:lastRenderedPageBreak/>
        <w:t>В інших випадках конкурсний б</w:t>
      </w:r>
      <w:r w:rsidR="003E6DCA" w:rsidRPr="00AF4CE1">
        <w:rPr>
          <w:color w:val="000000" w:themeColor="text1"/>
          <w:sz w:val="28"/>
          <w:szCs w:val="28"/>
          <w:lang w:val="uk-UA"/>
        </w:rPr>
        <w:t xml:space="preserve">ал розраховується відповідно до </w:t>
      </w:r>
      <w:r w:rsidRPr="00AF4CE1">
        <w:rPr>
          <w:color w:val="000000" w:themeColor="text1"/>
          <w:sz w:val="28"/>
          <w:szCs w:val="28"/>
          <w:lang w:val="uk-UA"/>
        </w:rPr>
        <w:t>Правил прийому.</w:t>
      </w:r>
    </w:p>
    <w:p w:rsidR="00161A86" w:rsidRPr="00AF4CE1" w:rsidRDefault="00B80E43" w:rsidP="00274797">
      <w:pPr>
        <w:pStyle w:val="a8"/>
        <w:widowControl w:val="0"/>
        <w:numPr>
          <w:ilvl w:val="7"/>
          <w:numId w:val="2"/>
        </w:numPr>
        <w:shd w:val="clear" w:color="auto" w:fill="auto"/>
        <w:tabs>
          <w:tab w:val="left" w:pos="1150"/>
        </w:tabs>
        <w:spacing w:line="240" w:lineRule="auto"/>
        <w:ind w:left="0" w:firstLine="709"/>
        <w:jc w:val="both"/>
        <w:rPr>
          <w:bCs/>
          <w:i/>
          <w:color w:val="000000" w:themeColor="text1"/>
          <w:sz w:val="28"/>
          <w:szCs w:val="28"/>
          <w:lang w:val="uk-UA"/>
        </w:rPr>
      </w:pPr>
      <w:bookmarkStart w:id="17" w:name="_Hlk103806132"/>
      <w:r w:rsidRPr="00AF4CE1">
        <w:rPr>
          <w:bCs/>
          <w:i/>
          <w:color w:val="000000" w:themeColor="text1"/>
          <w:sz w:val="28"/>
          <w:szCs w:val="28"/>
          <w:lang w:val="uk-UA"/>
        </w:rPr>
        <w:t xml:space="preserve">   </w:t>
      </w:r>
      <w:r w:rsidR="00D56461" w:rsidRPr="00AF4CE1">
        <w:rPr>
          <w:bCs/>
          <w:i/>
          <w:color w:val="000000" w:themeColor="text1"/>
          <w:sz w:val="28"/>
          <w:szCs w:val="28"/>
          <w:lang w:val="uk-UA"/>
        </w:rPr>
        <w:t xml:space="preserve">ВСП «Могилів-Подільський технолого-економічний фаховий коледж Вінницького національного аграрного університету» </w:t>
      </w:r>
      <w:bookmarkEnd w:id="17"/>
      <w:r w:rsidR="00161A86" w:rsidRPr="00AF4CE1">
        <w:rPr>
          <w:bCs/>
          <w:i/>
          <w:color w:val="000000" w:themeColor="text1"/>
          <w:sz w:val="28"/>
          <w:szCs w:val="28"/>
          <w:lang w:val="uk-UA"/>
        </w:rPr>
        <w:t xml:space="preserve">встановив мінімальне </w:t>
      </w:r>
      <w:r w:rsidR="00D56461" w:rsidRPr="00AF4CE1">
        <w:rPr>
          <w:bCs/>
          <w:i/>
          <w:color w:val="000000" w:themeColor="text1"/>
          <w:sz w:val="28"/>
          <w:szCs w:val="28"/>
          <w:lang w:val="uk-UA"/>
        </w:rPr>
        <w:t xml:space="preserve"> </w:t>
      </w:r>
      <w:r w:rsidR="00161A86" w:rsidRPr="00AF4CE1">
        <w:rPr>
          <w:bCs/>
          <w:i/>
          <w:color w:val="000000" w:themeColor="text1"/>
          <w:sz w:val="28"/>
          <w:szCs w:val="28"/>
          <w:lang w:val="uk-UA"/>
        </w:rPr>
        <w:t>значення кількості балів зі вступних випробувань на рівні 100 балів за шкалою від 100-200 балів, з якими вступник допускається до участі у конкур</w:t>
      </w:r>
      <w:r w:rsidR="00136885" w:rsidRPr="00AF4CE1">
        <w:rPr>
          <w:bCs/>
          <w:i/>
          <w:color w:val="000000" w:themeColor="text1"/>
          <w:sz w:val="28"/>
          <w:szCs w:val="28"/>
          <w:lang w:val="uk-UA"/>
        </w:rPr>
        <w:t>сному відборі</w:t>
      </w:r>
      <w:r w:rsidR="00161A86" w:rsidRPr="00AF4CE1">
        <w:rPr>
          <w:bCs/>
          <w:i/>
          <w:color w:val="000000" w:themeColor="text1"/>
          <w:sz w:val="28"/>
          <w:szCs w:val="28"/>
          <w:lang w:val="uk-UA"/>
        </w:rPr>
        <w:t>.</w:t>
      </w:r>
    </w:p>
    <w:p w:rsidR="00997016" w:rsidRPr="00AF4CE1" w:rsidRDefault="00161A86" w:rsidP="00274797">
      <w:pPr>
        <w:pStyle w:val="a8"/>
        <w:numPr>
          <w:ilvl w:val="7"/>
          <w:numId w:val="2"/>
        </w:numPr>
        <w:tabs>
          <w:tab w:val="left" w:pos="1251"/>
        </w:tabs>
        <w:ind w:left="0" w:firstLine="709"/>
        <w:jc w:val="both"/>
        <w:rPr>
          <w:bCs/>
          <w:iCs/>
          <w:color w:val="000000" w:themeColor="text1"/>
          <w:sz w:val="28"/>
          <w:szCs w:val="28"/>
          <w:lang w:val="uk-UA"/>
        </w:rPr>
      </w:pPr>
      <w:r w:rsidRPr="00AF4CE1">
        <w:rPr>
          <w:bCs/>
          <w:iCs/>
          <w:color w:val="000000" w:themeColor="text1"/>
          <w:sz w:val="28"/>
          <w:szCs w:val="28"/>
          <w:lang w:val="uk-UA"/>
        </w:rPr>
        <w:t xml:space="preserve">Програми </w:t>
      </w:r>
      <w:r w:rsidR="00997016" w:rsidRPr="00AF4CE1">
        <w:rPr>
          <w:bCs/>
          <w:iCs/>
          <w:color w:val="000000" w:themeColor="text1"/>
          <w:sz w:val="28"/>
          <w:szCs w:val="28"/>
          <w:lang w:val="uk-UA"/>
        </w:rPr>
        <w:t xml:space="preserve">співбесід </w:t>
      </w:r>
      <w:r w:rsidRPr="00AF4CE1">
        <w:rPr>
          <w:bCs/>
          <w:iCs/>
          <w:color w:val="000000" w:themeColor="text1"/>
          <w:sz w:val="28"/>
          <w:szCs w:val="28"/>
          <w:lang w:val="uk-UA"/>
        </w:rPr>
        <w:t>затверджу</w:t>
      </w:r>
      <w:r w:rsidR="00F515E6" w:rsidRPr="00AF4CE1">
        <w:rPr>
          <w:bCs/>
          <w:iCs/>
          <w:color w:val="000000" w:themeColor="text1"/>
          <w:sz w:val="28"/>
          <w:szCs w:val="28"/>
          <w:lang w:val="uk-UA"/>
        </w:rPr>
        <w:t>є</w:t>
      </w:r>
      <w:r w:rsidRPr="00AF4CE1">
        <w:rPr>
          <w:bCs/>
          <w:iCs/>
          <w:color w:val="000000" w:themeColor="text1"/>
          <w:sz w:val="28"/>
          <w:szCs w:val="28"/>
          <w:lang w:val="uk-UA"/>
        </w:rPr>
        <w:t xml:space="preserve"> голов</w:t>
      </w:r>
      <w:r w:rsidR="00F515E6" w:rsidRPr="00AF4CE1">
        <w:rPr>
          <w:bCs/>
          <w:iCs/>
          <w:color w:val="000000" w:themeColor="text1"/>
          <w:sz w:val="28"/>
          <w:szCs w:val="28"/>
          <w:lang w:val="uk-UA"/>
        </w:rPr>
        <w:t>а</w:t>
      </w:r>
      <w:r w:rsidRPr="00AF4CE1">
        <w:rPr>
          <w:bCs/>
          <w:iCs/>
          <w:color w:val="000000" w:themeColor="text1"/>
          <w:sz w:val="28"/>
          <w:szCs w:val="28"/>
          <w:lang w:val="uk-UA"/>
        </w:rPr>
        <w:t xml:space="preserve"> приймальн</w:t>
      </w:r>
      <w:r w:rsidR="00F515E6" w:rsidRPr="00AF4CE1">
        <w:rPr>
          <w:bCs/>
          <w:iCs/>
          <w:color w:val="000000" w:themeColor="text1"/>
          <w:sz w:val="28"/>
          <w:szCs w:val="28"/>
          <w:lang w:val="uk-UA"/>
        </w:rPr>
        <w:t>ої</w:t>
      </w:r>
      <w:r w:rsidRPr="00AF4CE1">
        <w:rPr>
          <w:bCs/>
          <w:iCs/>
          <w:color w:val="000000" w:themeColor="text1"/>
          <w:sz w:val="28"/>
          <w:szCs w:val="28"/>
          <w:lang w:val="uk-UA"/>
        </w:rPr>
        <w:t xml:space="preserve"> комісі</w:t>
      </w:r>
      <w:r w:rsidR="00F515E6" w:rsidRPr="00AF4CE1">
        <w:rPr>
          <w:bCs/>
          <w:iCs/>
          <w:color w:val="000000" w:themeColor="text1"/>
          <w:sz w:val="28"/>
          <w:szCs w:val="28"/>
          <w:lang w:val="uk-UA"/>
        </w:rPr>
        <w:t>ї</w:t>
      </w:r>
      <w:r w:rsidRPr="00AF4CE1">
        <w:rPr>
          <w:bCs/>
          <w:iCs/>
          <w:color w:val="000000" w:themeColor="text1"/>
          <w:sz w:val="28"/>
          <w:szCs w:val="28"/>
          <w:lang w:val="uk-UA"/>
        </w:rPr>
        <w:t xml:space="preserve"> </w:t>
      </w:r>
      <w:r w:rsidR="00F515E6" w:rsidRPr="00AF4CE1">
        <w:rPr>
          <w:bCs/>
          <w:iCs/>
          <w:color w:val="000000" w:themeColor="text1"/>
          <w:sz w:val="28"/>
          <w:szCs w:val="28"/>
          <w:lang w:val="uk-UA"/>
        </w:rPr>
        <w:t xml:space="preserve">ВСП «Могилів-Подільський технолого-економічний фаховий коледж Вінницького національного аграрного університету» </w:t>
      </w:r>
      <w:r w:rsidRPr="00AF4CE1">
        <w:rPr>
          <w:bCs/>
          <w:iCs/>
          <w:color w:val="000000" w:themeColor="text1"/>
          <w:sz w:val="28"/>
          <w:szCs w:val="28"/>
          <w:lang w:val="uk-UA"/>
        </w:rPr>
        <w:t>не пізніше</w:t>
      </w:r>
      <w:r w:rsidR="00261751" w:rsidRPr="00AF4CE1">
        <w:rPr>
          <w:bCs/>
          <w:iCs/>
          <w:color w:val="000000" w:themeColor="text1"/>
          <w:sz w:val="28"/>
          <w:szCs w:val="28"/>
          <w:lang w:val="uk-UA"/>
        </w:rPr>
        <w:t>,</w:t>
      </w:r>
      <w:r w:rsidRPr="00AF4CE1">
        <w:rPr>
          <w:bCs/>
          <w:iCs/>
          <w:color w:val="000000" w:themeColor="text1"/>
          <w:sz w:val="28"/>
          <w:szCs w:val="28"/>
          <w:lang w:val="uk-UA"/>
        </w:rPr>
        <w:t xml:space="preserve"> </w:t>
      </w:r>
      <w:bookmarkStart w:id="18" w:name="_Hlk103806356"/>
      <w:r w:rsidR="00261751" w:rsidRPr="00AF4CE1">
        <w:rPr>
          <w:bCs/>
          <w:iCs/>
          <w:color w:val="000000" w:themeColor="text1"/>
          <w:sz w:val="28"/>
          <w:szCs w:val="28"/>
          <w:lang w:val="uk-UA"/>
        </w:rPr>
        <w:t>ніж через місяць після набуття чинності Порядку</w:t>
      </w:r>
      <w:r w:rsidR="00997016" w:rsidRPr="00AF4CE1">
        <w:rPr>
          <w:bCs/>
          <w:iCs/>
          <w:color w:val="000000" w:themeColor="text1"/>
          <w:sz w:val="28"/>
          <w:szCs w:val="28"/>
          <w:lang w:val="uk-UA"/>
        </w:rPr>
        <w:t>.</w:t>
      </w:r>
    </w:p>
    <w:bookmarkEnd w:id="18"/>
    <w:p w:rsidR="00161A86" w:rsidRPr="00AF4CE1" w:rsidRDefault="00261751" w:rsidP="00274797">
      <w:pPr>
        <w:pStyle w:val="a8"/>
        <w:widowControl w:val="0"/>
        <w:shd w:val="clear" w:color="auto" w:fill="auto"/>
        <w:tabs>
          <w:tab w:val="left" w:pos="1251"/>
        </w:tabs>
        <w:spacing w:line="240" w:lineRule="auto"/>
        <w:ind w:firstLine="709"/>
        <w:jc w:val="both"/>
        <w:rPr>
          <w:bCs/>
          <w:iCs/>
          <w:color w:val="000000" w:themeColor="text1"/>
          <w:sz w:val="28"/>
          <w:szCs w:val="28"/>
          <w:lang w:val="uk-UA"/>
        </w:rPr>
      </w:pPr>
      <w:r w:rsidRPr="00AF4CE1">
        <w:rPr>
          <w:bCs/>
          <w:iCs/>
          <w:color w:val="000000" w:themeColor="text1"/>
          <w:sz w:val="28"/>
          <w:szCs w:val="28"/>
          <w:lang w:val="uk-UA"/>
        </w:rPr>
        <w:t>С</w:t>
      </w:r>
      <w:r w:rsidR="00997016" w:rsidRPr="00AF4CE1">
        <w:rPr>
          <w:bCs/>
          <w:iCs/>
          <w:color w:val="000000" w:themeColor="text1"/>
          <w:sz w:val="28"/>
          <w:szCs w:val="28"/>
          <w:lang w:val="uk-UA"/>
        </w:rPr>
        <w:t xml:space="preserve">півбесіди </w:t>
      </w:r>
      <w:r w:rsidR="00161A86" w:rsidRPr="00AF4CE1">
        <w:rPr>
          <w:bCs/>
          <w:iCs/>
          <w:color w:val="000000" w:themeColor="text1"/>
          <w:sz w:val="28"/>
          <w:szCs w:val="28"/>
          <w:lang w:val="uk-UA"/>
        </w:rPr>
        <w:t xml:space="preserve">для вступників на основі </w:t>
      </w:r>
      <w:r w:rsidRPr="00AF4CE1">
        <w:rPr>
          <w:bCs/>
          <w:iCs/>
          <w:color w:val="000000" w:themeColor="text1"/>
          <w:sz w:val="28"/>
          <w:szCs w:val="28"/>
          <w:lang w:val="uk-UA"/>
        </w:rPr>
        <w:t>ПЗСО</w:t>
      </w:r>
      <w:r w:rsidR="00161A86" w:rsidRPr="00AF4CE1">
        <w:rPr>
          <w:bCs/>
          <w:iCs/>
          <w:color w:val="000000" w:themeColor="text1"/>
          <w:sz w:val="28"/>
          <w:szCs w:val="28"/>
          <w:lang w:val="uk-UA"/>
        </w:rPr>
        <w:t xml:space="preserve"> проводяться за програмами зовнішнього незалежного оцінювання на основі повної загальної середньої освіти.</w:t>
      </w:r>
    </w:p>
    <w:p w:rsidR="00E209BA" w:rsidRPr="00AF4CE1" w:rsidRDefault="00E209BA" w:rsidP="00274797">
      <w:pPr>
        <w:widowControl w:val="0"/>
        <w:shd w:val="clear" w:color="auto" w:fill="FFFFFF"/>
        <w:spacing w:after="0" w:line="240" w:lineRule="auto"/>
        <w:ind w:firstLine="709"/>
        <w:jc w:val="both"/>
        <w:rPr>
          <w:rFonts w:ascii="Times New Roman" w:hAnsi="Times New Roman"/>
          <w:color w:val="000000" w:themeColor="text1"/>
          <w:sz w:val="28"/>
          <w:szCs w:val="28"/>
          <w:shd w:val="clear" w:color="auto" w:fill="FFFFFF"/>
          <w:lang w:eastAsia="x-none"/>
        </w:rPr>
      </w:pPr>
      <w:bookmarkStart w:id="19" w:name="_Hlk104363898"/>
      <w:r w:rsidRPr="00AF4CE1">
        <w:rPr>
          <w:rFonts w:ascii="Times New Roman" w:hAnsi="Times New Roman"/>
          <w:color w:val="000000" w:themeColor="text1"/>
          <w:sz w:val="28"/>
          <w:szCs w:val="28"/>
          <w:shd w:val="clear" w:color="auto" w:fill="FFFFFF"/>
          <w:lang w:eastAsia="x-none"/>
        </w:rPr>
        <w:t>Програми співбесід та тв</w:t>
      </w:r>
      <w:r w:rsidR="00261751" w:rsidRPr="00AF4CE1">
        <w:rPr>
          <w:rFonts w:ascii="Times New Roman" w:hAnsi="Times New Roman"/>
          <w:color w:val="000000" w:themeColor="text1"/>
          <w:sz w:val="28"/>
          <w:szCs w:val="28"/>
          <w:shd w:val="clear" w:color="auto" w:fill="FFFFFF"/>
          <w:lang w:eastAsia="x-none"/>
        </w:rPr>
        <w:t>орчих конкурсів6</w:t>
      </w:r>
      <w:r w:rsidRPr="00AF4CE1">
        <w:rPr>
          <w:rFonts w:ascii="Times New Roman" w:hAnsi="Times New Roman"/>
          <w:color w:val="000000" w:themeColor="text1"/>
          <w:sz w:val="28"/>
          <w:szCs w:val="28"/>
          <w:shd w:val="clear" w:color="auto" w:fill="FFFFFF"/>
          <w:lang w:eastAsia="x-none"/>
        </w:rPr>
        <w:t xml:space="preserve"> оприлюднюються на </w:t>
      </w:r>
      <w:proofErr w:type="spellStart"/>
      <w:r w:rsidRPr="00AF4CE1">
        <w:rPr>
          <w:rFonts w:ascii="Times New Roman" w:hAnsi="Times New Roman"/>
          <w:color w:val="000000" w:themeColor="text1"/>
          <w:sz w:val="28"/>
          <w:szCs w:val="28"/>
          <w:shd w:val="clear" w:color="auto" w:fill="FFFFFF"/>
          <w:lang w:eastAsia="x-none"/>
        </w:rPr>
        <w:t>вебсайтах</w:t>
      </w:r>
      <w:proofErr w:type="spellEnd"/>
      <w:r w:rsidRPr="00AF4CE1">
        <w:rPr>
          <w:rFonts w:ascii="Times New Roman" w:hAnsi="Times New Roman"/>
          <w:color w:val="000000" w:themeColor="text1"/>
          <w:sz w:val="28"/>
          <w:szCs w:val="28"/>
          <w:shd w:val="clear" w:color="auto" w:fill="FFFFFF"/>
          <w:lang w:eastAsia="x-none"/>
        </w:rPr>
        <w:t xml:space="preserve"> (</w:t>
      </w:r>
      <w:proofErr w:type="spellStart"/>
      <w:r w:rsidRPr="00AF4CE1">
        <w:rPr>
          <w:rFonts w:ascii="Times New Roman" w:hAnsi="Times New Roman"/>
          <w:color w:val="000000" w:themeColor="text1"/>
          <w:sz w:val="28"/>
          <w:szCs w:val="28"/>
          <w:shd w:val="clear" w:color="auto" w:fill="FFFFFF"/>
          <w:lang w:eastAsia="x-none"/>
        </w:rPr>
        <w:t>вебсторінках</w:t>
      </w:r>
      <w:proofErr w:type="spellEnd"/>
      <w:r w:rsidRPr="00AF4CE1">
        <w:rPr>
          <w:rFonts w:ascii="Times New Roman" w:hAnsi="Times New Roman"/>
          <w:color w:val="000000" w:themeColor="text1"/>
          <w:sz w:val="28"/>
          <w:szCs w:val="28"/>
          <w:shd w:val="clear" w:color="auto" w:fill="FFFFFF"/>
          <w:lang w:eastAsia="x-none"/>
        </w:rPr>
        <w:t>) закладів освіти. У програмах мають міститися критерії оцінювання підготовленості вступників.</w:t>
      </w:r>
    </w:p>
    <w:p w:rsidR="00E209BA" w:rsidRPr="00AF4CE1" w:rsidRDefault="00E209BA" w:rsidP="00274797">
      <w:pPr>
        <w:widowControl w:val="0"/>
        <w:shd w:val="clear" w:color="auto" w:fill="FFFFFF"/>
        <w:spacing w:after="0" w:line="240" w:lineRule="auto"/>
        <w:ind w:firstLine="709"/>
        <w:jc w:val="both"/>
        <w:rPr>
          <w:rFonts w:ascii="Times New Roman" w:hAnsi="Times New Roman"/>
          <w:color w:val="000000" w:themeColor="text1"/>
          <w:sz w:val="28"/>
          <w:szCs w:val="28"/>
          <w:shd w:val="clear" w:color="auto" w:fill="FFFFFF"/>
          <w:lang w:eastAsia="x-none"/>
        </w:rPr>
      </w:pPr>
      <w:r w:rsidRPr="00AF4CE1">
        <w:rPr>
          <w:rFonts w:ascii="Times New Roman" w:hAnsi="Times New Roman"/>
          <w:color w:val="000000" w:themeColor="text1"/>
          <w:sz w:val="28"/>
          <w:szCs w:val="28"/>
          <w:shd w:val="clear" w:color="auto" w:fill="FFFFFF"/>
          <w:lang w:eastAsia="x-none"/>
        </w:rPr>
        <w:t xml:space="preserve">Вимоги до мотиваційних листів затверджуються головами приймальних комісій та оприлюднюються на </w:t>
      </w:r>
      <w:proofErr w:type="spellStart"/>
      <w:r w:rsidRPr="00AF4CE1">
        <w:rPr>
          <w:rFonts w:ascii="Times New Roman" w:hAnsi="Times New Roman"/>
          <w:color w:val="000000" w:themeColor="text1"/>
          <w:sz w:val="28"/>
          <w:szCs w:val="28"/>
          <w:shd w:val="clear" w:color="auto" w:fill="FFFFFF"/>
          <w:lang w:eastAsia="x-none"/>
        </w:rPr>
        <w:t>вебсайті</w:t>
      </w:r>
      <w:proofErr w:type="spellEnd"/>
      <w:r w:rsidRPr="00AF4CE1">
        <w:rPr>
          <w:rFonts w:ascii="Times New Roman" w:hAnsi="Times New Roman"/>
          <w:color w:val="000000" w:themeColor="text1"/>
          <w:sz w:val="28"/>
          <w:szCs w:val="28"/>
          <w:shd w:val="clear" w:color="auto" w:fill="FFFFFF"/>
          <w:lang w:eastAsia="x-none"/>
        </w:rPr>
        <w:t xml:space="preserve"> (</w:t>
      </w:r>
      <w:proofErr w:type="spellStart"/>
      <w:r w:rsidRPr="00AF4CE1">
        <w:rPr>
          <w:rFonts w:ascii="Times New Roman" w:hAnsi="Times New Roman"/>
          <w:color w:val="000000" w:themeColor="text1"/>
          <w:sz w:val="28"/>
          <w:szCs w:val="28"/>
          <w:shd w:val="clear" w:color="auto" w:fill="FFFFFF"/>
          <w:lang w:eastAsia="x-none"/>
        </w:rPr>
        <w:t>вебстор</w:t>
      </w:r>
      <w:r w:rsidR="00261751" w:rsidRPr="00AF4CE1">
        <w:rPr>
          <w:rFonts w:ascii="Times New Roman" w:hAnsi="Times New Roman"/>
          <w:color w:val="000000" w:themeColor="text1"/>
          <w:sz w:val="28"/>
          <w:szCs w:val="28"/>
          <w:shd w:val="clear" w:color="auto" w:fill="FFFFFF"/>
          <w:lang w:eastAsia="x-none"/>
        </w:rPr>
        <w:t>інці</w:t>
      </w:r>
      <w:proofErr w:type="spellEnd"/>
      <w:r w:rsidR="00261751" w:rsidRPr="00AF4CE1">
        <w:rPr>
          <w:rFonts w:ascii="Times New Roman" w:hAnsi="Times New Roman"/>
          <w:color w:val="000000" w:themeColor="text1"/>
          <w:sz w:val="28"/>
          <w:szCs w:val="28"/>
          <w:shd w:val="clear" w:color="auto" w:fill="FFFFFF"/>
          <w:lang w:eastAsia="x-none"/>
        </w:rPr>
        <w:t>) закладів освіти не пізніше, ніж через місяць після набуття чинності Порядку.</w:t>
      </w:r>
    </w:p>
    <w:p w:rsidR="00E209BA" w:rsidRPr="00F515E6" w:rsidRDefault="00E209BA" w:rsidP="00274797">
      <w:pPr>
        <w:widowControl w:val="0"/>
        <w:shd w:val="clear" w:color="auto" w:fill="FFFFFF"/>
        <w:spacing w:after="0" w:line="240" w:lineRule="auto"/>
        <w:ind w:firstLine="709"/>
        <w:jc w:val="both"/>
        <w:rPr>
          <w:rFonts w:ascii="Times New Roman" w:hAnsi="Times New Roman"/>
          <w:sz w:val="28"/>
          <w:szCs w:val="28"/>
          <w:shd w:val="clear" w:color="auto" w:fill="FFFFFF"/>
          <w:lang w:eastAsia="ru-RU"/>
        </w:rPr>
      </w:pPr>
      <w:r w:rsidRPr="00AF4CE1">
        <w:rPr>
          <w:rFonts w:ascii="Times New Roman" w:hAnsi="Times New Roman"/>
          <w:color w:val="000000" w:themeColor="text1"/>
          <w:sz w:val="28"/>
          <w:szCs w:val="28"/>
          <w:shd w:val="clear" w:color="auto" w:fill="FFFFFF"/>
          <w:lang w:eastAsia="ru-RU"/>
        </w:rPr>
        <w:t xml:space="preserve">Заклад освіти проводить перевірку мотиваційних листів на оригінальність </w:t>
      </w:r>
      <w:r w:rsidRPr="00E209BA">
        <w:rPr>
          <w:rFonts w:ascii="Times New Roman" w:hAnsi="Times New Roman"/>
          <w:sz w:val="28"/>
          <w:szCs w:val="28"/>
          <w:shd w:val="clear" w:color="auto" w:fill="FFFFFF"/>
          <w:lang w:eastAsia="ru-RU"/>
        </w:rPr>
        <w:t>тексту та забезпечує можливість доступу до результатів такої перевірки уповноваженому з питань запобігання та виявлення корупції (далі - уповноважений).</w:t>
      </w:r>
    </w:p>
    <w:bookmarkEnd w:id="16"/>
    <w:bookmarkEnd w:id="19"/>
    <w:p w:rsidR="00161A86" w:rsidRPr="00761AF6" w:rsidRDefault="00161A86" w:rsidP="00274797">
      <w:pPr>
        <w:pStyle w:val="a8"/>
        <w:widowControl w:val="0"/>
        <w:numPr>
          <w:ilvl w:val="7"/>
          <w:numId w:val="2"/>
        </w:numPr>
        <w:shd w:val="clear" w:color="auto" w:fill="auto"/>
        <w:tabs>
          <w:tab w:val="left" w:pos="1088"/>
        </w:tabs>
        <w:spacing w:line="240" w:lineRule="auto"/>
        <w:ind w:left="0" w:firstLine="709"/>
        <w:jc w:val="both"/>
        <w:rPr>
          <w:sz w:val="28"/>
          <w:szCs w:val="28"/>
          <w:lang w:val="uk-UA"/>
        </w:rPr>
      </w:pPr>
      <w:r w:rsidRPr="00761AF6">
        <w:rPr>
          <w:sz w:val="28"/>
          <w:szCs w:val="28"/>
          <w:lang w:val="uk-UA"/>
        </w:rPr>
        <w:t>Особи, які без поважних причин</w:t>
      </w:r>
      <w:r w:rsidR="00CC2C3E" w:rsidRPr="00761AF6">
        <w:rPr>
          <w:sz w:val="28"/>
          <w:szCs w:val="28"/>
          <w:lang w:val="uk-UA"/>
        </w:rPr>
        <w:t xml:space="preserve"> (визнаних такими за рішенням приймальної комісії)</w:t>
      </w:r>
      <w:r w:rsidRPr="00761AF6">
        <w:rPr>
          <w:sz w:val="28"/>
          <w:szCs w:val="28"/>
          <w:lang w:val="uk-UA"/>
        </w:rPr>
        <w:t xml:space="preserve">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конкурсному відборі не допускаються. Перескладання вступних випробувань не допускається.</w:t>
      </w:r>
    </w:p>
    <w:p w:rsidR="00313261" w:rsidRDefault="00161A86" w:rsidP="00274797">
      <w:pPr>
        <w:pStyle w:val="a8"/>
        <w:widowControl w:val="0"/>
        <w:numPr>
          <w:ilvl w:val="7"/>
          <w:numId w:val="2"/>
        </w:numPr>
        <w:shd w:val="clear" w:color="auto" w:fill="auto"/>
        <w:tabs>
          <w:tab w:val="left" w:pos="0"/>
        </w:tabs>
        <w:spacing w:line="240" w:lineRule="auto"/>
        <w:ind w:left="0" w:firstLine="709"/>
        <w:jc w:val="both"/>
        <w:rPr>
          <w:sz w:val="28"/>
          <w:szCs w:val="28"/>
          <w:lang w:val="uk-UA"/>
        </w:rPr>
      </w:pPr>
      <w:r w:rsidRPr="00313261">
        <w:rPr>
          <w:sz w:val="28"/>
          <w:szCs w:val="28"/>
          <w:lang w:val="uk-UA"/>
        </w:rPr>
        <w:t>Апеляції на результати вступних випробувань, проведен</w:t>
      </w:r>
      <w:r w:rsidR="00261751">
        <w:rPr>
          <w:sz w:val="28"/>
          <w:szCs w:val="28"/>
          <w:lang w:val="uk-UA"/>
        </w:rPr>
        <w:t>их</w:t>
      </w:r>
      <w:r w:rsidRPr="00313261">
        <w:rPr>
          <w:sz w:val="28"/>
          <w:szCs w:val="28"/>
          <w:lang w:val="uk-UA"/>
        </w:rPr>
        <w:t xml:space="preserve"> Приймальною комісією </w:t>
      </w:r>
      <w:r w:rsidR="006F3B0B" w:rsidRPr="00313261">
        <w:rPr>
          <w:sz w:val="28"/>
          <w:szCs w:val="28"/>
          <w:lang w:val="uk-UA"/>
        </w:rPr>
        <w:t>ВСП «Могилів-Подільський технолого-економічний фаховий коледж Вінницького національного аграрного університету»</w:t>
      </w:r>
      <w:r w:rsidRPr="00313261">
        <w:rPr>
          <w:sz w:val="28"/>
          <w:szCs w:val="28"/>
          <w:lang w:val="uk-UA"/>
        </w:rPr>
        <w:t xml:space="preserve">, </w:t>
      </w:r>
      <w:r w:rsidR="00313261" w:rsidRPr="00313261">
        <w:rPr>
          <w:sz w:val="28"/>
          <w:szCs w:val="28"/>
          <w:lang w:val="uk-UA"/>
        </w:rPr>
        <w:t>розглядає апеляційна комісія цього закладу освіти, склад та порядок роботи якої затверджуються наказом закладу освіти, з урахуванням необхідності залучення до її діяльності представників громадськості, органів студентського самоврядування, зовнішніх експертів.</w:t>
      </w:r>
    </w:p>
    <w:p w:rsidR="00161A86" w:rsidRPr="00313261" w:rsidRDefault="00F515E6" w:rsidP="00274797">
      <w:pPr>
        <w:pStyle w:val="a8"/>
        <w:widowControl w:val="0"/>
        <w:numPr>
          <w:ilvl w:val="7"/>
          <w:numId w:val="2"/>
        </w:numPr>
        <w:shd w:val="clear" w:color="auto" w:fill="auto"/>
        <w:tabs>
          <w:tab w:val="left" w:pos="1160"/>
        </w:tabs>
        <w:spacing w:line="240" w:lineRule="auto"/>
        <w:ind w:left="0" w:firstLine="709"/>
        <w:jc w:val="both"/>
        <w:rPr>
          <w:sz w:val="28"/>
          <w:szCs w:val="28"/>
          <w:lang w:val="uk-UA"/>
        </w:rPr>
      </w:pPr>
      <w:r w:rsidRPr="00313261">
        <w:rPr>
          <w:sz w:val="28"/>
          <w:szCs w:val="28"/>
          <w:lang w:val="uk-UA"/>
        </w:rPr>
        <w:t xml:space="preserve"> </w:t>
      </w:r>
      <w:r w:rsidR="00161A86" w:rsidRPr="00313261">
        <w:rPr>
          <w:sz w:val="28"/>
          <w:szCs w:val="28"/>
          <w:lang w:val="uk-UA"/>
        </w:rPr>
        <w:t xml:space="preserve">Відомості щодо результатів вступних випробувань вносяться до ЄДЕБО. </w:t>
      </w:r>
    </w:p>
    <w:p w:rsidR="00161A86" w:rsidRDefault="00161A86" w:rsidP="00274797">
      <w:pPr>
        <w:pStyle w:val="a8"/>
        <w:widowControl w:val="0"/>
        <w:numPr>
          <w:ilvl w:val="7"/>
          <w:numId w:val="2"/>
        </w:numPr>
        <w:shd w:val="clear" w:color="auto" w:fill="auto"/>
        <w:tabs>
          <w:tab w:val="left" w:pos="1261"/>
        </w:tabs>
        <w:spacing w:line="240" w:lineRule="auto"/>
        <w:ind w:left="0" w:firstLine="709"/>
        <w:jc w:val="both"/>
        <w:rPr>
          <w:sz w:val="28"/>
          <w:szCs w:val="28"/>
          <w:lang w:val="uk-UA"/>
        </w:rPr>
      </w:pPr>
      <w:r w:rsidRPr="00761AF6">
        <w:rPr>
          <w:sz w:val="28"/>
          <w:szCs w:val="28"/>
          <w:lang w:val="uk-UA"/>
        </w:rPr>
        <w:t xml:space="preserve">Рішенням приймальної комісії результати </w:t>
      </w:r>
      <w:r w:rsidR="00261751">
        <w:rPr>
          <w:sz w:val="28"/>
          <w:szCs w:val="28"/>
          <w:lang w:val="uk-UA"/>
        </w:rPr>
        <w:t>вступного випробування</w:t>
      </w:r>
      <w:r w:rsidRPr="00761AF6">
        <w:rPr>
          <w:sz w:val="28"/>
          <w:szCs w:val="28"/>
          <w:lang w:val="uk-UA"/>
        </w:rPr>
        <w:t xml:space="preserve"> на певну конкурсну пропозицію можуть бути зараховані за заявою вступника для участі в конкурсному відборі на іншу конкурсну пропозицію</w:t>
      </w:r>
      <w:r w:rsidR="00261751">
        <w:rPr>
          <w:sz w:val="28"/>
          <w:szCs w:val="28"/>
          <w:lang w:val="uk-UA"/>
        </w:rPr>
        <w:t>, для якої передбачено проходження такого самого вступного випробування</w:t>
      </w:r>
      <w:r w:rsidR="00B94CA6">
        <w:rPr>
          <w:sz w:val="28"/>
          <w:szCs w:val="28"/>
          <w:lang w:val="uk-UA"/>
        </w:rPr>
        <w:t>,</w:t>
      </w:r>
      <w:r w:rsidRPr="00761AF6">
        <w:rPr>
          <w:sz w:val="28"/>
          <w:szCs w:val="28"/>
          <w:lang w:val="uk-UA"/>
        </w:rPr>
        <w:t xml:space="preserve"> в </w:t>
      </w:r>
      <w:r w:rsidR="006F3B0B" w:rsidRPr="00761AF6">
        <w:rPr>
          <w:sz w:val="28"/>
          <w:szCs w:val="28"/>
          <w:lang w:val="uk-UA"/>
        </w:rPr>
        <w:t xml:space="preserve">ВСП «Могилів-Подільський технолого-економічний фаховий коледж Вінницького </w:t>
      </w:r>
      <w:r w:rsidR="006F3B0B" w:rsidRPr="00761AF6">
        <w:rPr>
          <w:sz w:val="28"/>
          <w:szCs w:val="28"/>
          <w:lang w:val="uk-UA"/>
        </w:rPr>
        <w:lastRenderedPageBreak/>
        <w:t>національного аграрного університету»</w:t>
      </w:r>
      <w:r w:rsidRPr="00761AF6">
        <w:rPr>
          <w:sz w:val="28"/>
          <w:szCs w:val="28"/>
          <w:lang w:val="uk-UA"/>
        </w:rPr>
        <w:t>.</w:t>
      </w:r>
    </w:p>
    <w:p w:rsidR="00B94CA6" w:rsidRPr="00B94CA6" w:rsidRDefault="00B94CA6" w:rsidP="00274797">
      <w:pPr>
        <w:pStyle w:val="a8"/>
        <w:numPr>
          <w:ilvl w:val="7"/>
          <w:numId w:val="2"/>
        </w:numPr>
        <w:tabs>
          <w:tab w:val="left" w:pos="1261"/>
        </w:tabs>
        <w:spacing w:line="240" w:lineRule="auto"/>
        <w:ind w:left="0" w:firstLine="709"/>
        <w:jc w:val="both"/>
        <w:rPr>
          <w:sz w:val="28"/>
          <w:szCs w:val="28"/>
          <w:lang w:val="uk-UA" w:bidi="uk-UA"/>
        </w:rPr>
      </w:pPr>
      <w:r w:rsidRPr="00B94CA6">
        <w:rPr>
          <w:sz w:val="28"/>
          <w:szCs w:val="28"/>
          <w:lang w:val="uk-UA"/>
        </w:rPr>
        <w:t xml:space="preserve">Матеріали </w:t>
      </w:r>
      <w:r w:rsidRPr="00B94CA6">
        <w:rPr>
          <w:sz w:val="28"/>
          <w:szCs w:val="28"/>
          <w:lang w:val="uk-UA" w:bidi="uk-UA"/>
        </w:rPr>
        <w:t>вступних випробувань, включаючи відеозаписи співбесід та творчих конкурсів, зберігаються не менше одного року, потім знищуються, про що складається акт.</w:t>
      </w:r>
    </w:p>
    <w:p w:rsidR="00161A86" w:rsidRPr="00761AF6" w:rsidRDefault="00161A86" w:rsidP="00161A86">
      <w:pPr>
        <w:widowControl w:val="0"/>
        <w:spacing w:after="0" w:line="240" w:lineRule="auto"/>
        <w:ind w:firstLine="709"/>
        <w:jc w:val="center"/>
        <w:rPr>
          <w:rFonts w:ascii="Times New Roman" w:hAnsi="Times New Roman"/>
          <w:b/>
          <w:sz w:val="28"/>
          <w:szCs w:val="28"/>
        </w:rPr>
      </w:pPr>
    </w:p>
    <w:p w:rsidR="00161A86" w:rsidRDefault="00B5527B" w:rsidP="00161A86">
      <w:pPr>
        <w:pStyle w:val="20"/>
        <w:widowControl w:val="0"/>
        <w:shd w:val="clear" w:color="auto" w:fill="auto"/>
        <w:spacing w:before="0" w:line="240" w:lineRule="auto"/>
        <w:ind w:firstLine="709"/>
        <w:jc w:val="center"/>
        <w:rPr>
          <w:b/>
          <w:sz w:val="28"/>
          <w:szCs w:val="28"/>
          <w:lang w:val="uk-UA"/>
        </w:rPr>
      </w:pPr>
      <w:bookmarkStart w:id="20" w:name="bookmark14"/>
      <w:r w:rsidRPr="00761AF6">
        <w:rPr>
          <w:b/>
          <w:sz w:val="28"/>
          <w:szCs w:val="28"/>
          <w:lang w:val="uk-UA"/>
        </w:rPr>
        <w:t>VII</w:t>
      </w:r>
      <w:r w:rsidR="00161A86" w:rsidRPr="00761AF6">
        <w:rPr>
          <w:b/>
          <w:sz w:val="28"/>
          <w:szCs w:val="28"/>
          <w:lang w:val="uk-UA"/>
        </w:rPr>
        <w:t>I. Спеціальні умови участі в конкурсному відборі для здобуття освітньо-професійного ступеня фахового молодшого бакалавра</w:t>
      </w:r>
      <w:bookmarkEnd w:id="20"/>
    </w:p>
    <w:p w:rsidR="00F515E6" w:rsidRPr="00761AF6" w:rsidRDefault="00F515E6" w:rsidP="00161A86">
      <w:pPr>
        <w:pStyle w:val="20"/>
        <w:widowControl w:val="0"/>
        <w:shd w:val="clear" w:color="auto" w:fill="auto"/>
        <w:spacing w:before="0" w:line="240" w:lineRule="auto"/>
        <w:ind w:firstLine="709"/>
        <w:jc w:val="center"/>
        <w:rPr>
          <w:b/>
          <w:sz w:val="28"/>
          <w:szCs w:val="28"/>
          <w:lang w:val="uk-UA"/>
        </w:rPr>
      </w:pPr>
    </w:p>
    <w:p w:rsidR="007C7764" w:rsidRPr="00F515E6" w:rsidRDefault="00F515E6" w:rsidP="00274797">
      <w:pPr>
        <w:pStyle w:val="a8"/>
        <w:widowControl w:val="0"/>
        <w:numPr>
          <w:ilvl w:val="8"/>
          <w:numId w:val="2"/>
        </w:numPr>
        <w:shd w:val="clear" w:color="auto" w:fill="auto"/>
        <w:tabs>
          <w:tab w:val="left" w:pos="930"/>
        </w:tabs>
        <w:spacing w:line="240" w:lineRule="auto"/>
        <w:ind w:firstLine="709"/>
        <w:jc w:val="both"/>
        <w:rPr>
          <w:sz w:val="28"/>
          <w:szCs w:val="28"/>
          <w:lang w:val="uk-UA"/>
        </w:rPr>
      </w:pPr>
      <w:r>
        <w:rPr>
          <w:sz w:val="28"/>
          <w:szCs w:val="28"/>
          <w:lang w:val="uk-UA"/>
        </w:rPr>
        <w:t xml:space="preserve"> </w:t>
      </w:r>
      <w:r w:rsidR="00161A86" w:rsidRPr="00761AF6">
        <w:rPr>
          <w:sz w:val="28"/>
          <w:szCs w:val="28"/>
          <w:lang w:val="uk-UA"/>
        </w:rPr>
        <w:t xml:space="preserve">Спеціальними умовами щодо участі у конкурсному відборі </w:t>
      </w:r>
      <w:r w:rsidR="00CC6EF3">
        <w:rPr>
          <w:sz w:val="28"/>
          <w:szCs w:val="28"/>
          <w:lang w:val="uk-UA"/>
        </w:rPr>
        <w:t xml:space="preserve">на </w:t>
      </w:r>
      <w:r w:rsidR="00161A86" w:rsidRPr="00761AF6">
        <w:rPr>
          <w:sz w:val="28"/>
          <w:szCs w:val="28"/>
          <w:lang w:val="uk-UA"/>
        </w:rPr>
        <w:t xml:space="preserve">здобуття фахової передвищої освіти </w:t>
      </w:r>
      <w:r w:rsidR="00CC6EF3">
        <w:rPr>
          <w:sz w:val="28"/>
          <w:szCs w:val="28"/>
          <w:lang w:val="uk-UA"/>
        </w:rPr>
        <w:t xml:space="preserve">за коти державного або місцевого </w:t>
      </w:r>
      <w:proofErr w:type="spellStart"/>
      <w:r w:rsidR="00CC6EF3">
        <w:rPr>
          <w:sz w:val="28"/>
          <w:szCs w:val="28"/>
          <w:lang w:val="uk-UA"/>
        </w:rPr>
        <w:t>бюлджету</w:t>
      </w:r>
      <w:proofErr w:type="spellEnd"/>
      <w:r w:rsidR="00CC6EF3">
        <w:rPr>
          <w:sz w:val="28"/>
          <w:szCs w:val="28"/>
          <w:lang w:val="uk-UA"/>
        </w:rPr>
        <w:t xml:space="preserve"> (за державним або регіональним замовленням) </w:t>
      </w:r>
      <w:r w:rsidR="00161A86" w:rsidRPr="00761AF6">
        <w:rPr>
          <w:sz w:val="28"/>
          <w:szCs w:val="28"/>
          <w:lang w:val="uk-UA"/>
        </w:rPr>
        <w:t>є:</w:t>
      </w:r>
    </w:p>
    <w:p w:rsidR="007C7764" w:rsidRPr="00761AF6" w:rsidRDefault="007C7764" w:rsidP="00274797">
      <w:pPr>
        <w:pStyle w:val="a8"/>
        <w:widowControl w:val="0"/>
        <w:spacing w:line="240" w:lineRule="auto"/>
        <w:ind w:firstLine="709"/>
        <w:jc w:val="both"/>
        <w:rPr>
          <w:sz w:val="28"/>
          <w:szCs w:val="28"/>
          <w:lang w:val="uk-UA"/>
        </w:rPr>
      </w:pPr>
      <w:r w:rsidRPr="00761AF6">
        <w:rPr>
          <w:sz w:val="28"/>
          <w:szCs w:val="28"/>
          <w:lang w:val="uk-UA"/>
        </w:rPr>
        <w:t xml:space="preserve">зарахування за результатами позитивної оцінки </w:t>
      </w:r>
      <w:r w:rsidR="00CC6EF3">
        <w:rPr>
          <w:sz w:val="28"/>
          <w:szCs w:val="28"/>
          <w:lang w:val="uk-UA"/>
        </w:rPr>
        <w:t>вступного випробування</w:t>
      </w:r>
      <w:r w:rsidRPr="00761AF6">
        <w:rPr>
          <w:sz w:val="28"/>
          <w:szCs w:val="28"/>
          <w:lang w:val="uk-UA"/>
        </w:rPr>
        <w:t xml:space="preserve"> на місця державного або регіонального замовлення;</w:t>
      </w:r>
    </w:p>
    <w:p w:rsidR="007C7764" w:rsidRPr="00761AF6" w:rsidRDefault="007C7764" w:rsidP="00274797">
      <w:pPr>
        <w:pStyle w:val="a8"/>
        <w:widowControl w:val="0"/>
        <w:spacing w:line="240" w:lineRule="auto"/>
        <w:ind w:firstLine="709"/>
        <w:jc w:val="both"/>
        <w:rPr>
          <w:sz w:val="28"/>
          <w:szCs w:val="28"/>
          <w:lang w:val="uk-UA"/>
        </w:rPr>
      </w:pPr>
      <w:r w:rsidRPr="00761AF6">
        <w:rPr>
          <w:sz w:val="28"/>
          <w:szCs w:val="28"/>
          <w:lang w:val="uk-UA"/>
        </w:rPr>
        <w:t xml:space="preserve">переведення на вакантні місця державного або регіонального замовлення </w:t>
      </w:r>
      <w:r w:rsidR="00CC6EF3">
        <w:rPr>
          <w:sz w:val="28"/>
          <w:szCs w:val="28"/>
          <w:lang w:val="uk-UA"/>
        </w:rPr>
        <w:t xml:space="preserve">відповідно до </w:t>
      </w:r>
      <w:r w:rsidRPr="00761AF6">
        <w:rPr>
          <w:sz w:val="28"/>
          <w:szCs w:val="28"/>
          <w:lang w:val="uk-UA"/>
        </w:rPr>
        <w:t>Правил</w:t>
      </w:r>
      <w:r w:rsidR="00CC6EF3">
        <w:rPr>
          <w:sz w:val="28"/>
          <w:szCs w:val="28"/>
          <w:lang w:val="uk-UA"/>
        </w:rPr>
        <w:t xml:space="preserve"> осіб,</w:t>
      </w:r>
      <w:r w:rsidRPr="00761AF6">
        <w:rPr>
          <w:sz w:val="28"/>
          <w:szCs w:val="28"/>
          <w:lang w:val="uk-UA"/>
        </w:rPr>
        <w:t xml:space="preserve"> як</w:t>
      </w:r>
      <w:r w:rsidR="00CC6EF3">
        <w:rPr>
          <w:sz w:val="28"/>
          <w:szCs w:val="28"/>
          <w:lang w:val="uk-UA"/>
        </w:rPr>
        <w:t xml:space="preserve">і </w:t>
      </w:r>
      <w:r w:rsidRPr="00761AF6">
        <w:rPr>
          <w:sz w:val="28"/>
          <w:szCs w:val="28"/>
          <w:lang w:val="uk-UA"/>
        </w:rPr>
        <w:t>зараховані на навчання за іншими джерелами фінансування на основну конкурсну пропозицію.</w:t>
      </w:r>
    </w:p>
    <w:p w:rsidR="007C7764" w:rsidRPr="00761AF6" w:rsidRDefault="00DD7416" w:rsidP="00274797">
      <w:pPr>
        <w:pStyle w:val="a8"/>
        <w:widowControl w:val="0"/>
        <w:numPr>
          <w:ilvl w:val="8"/>
          <w:numId w:val="2"/>
        </w:numPr>
        <w:tabs>
          <w:tab w:val="left" w:pos="978"/>
        </w:tabs>
        <w:spacing w:line="240" w:lineRule="auto"/>
        <w:ind w:firstLine="709"/>
        <w:jc w:val="both"/>
        <w:rPr>
          <w:sz w:val="28"/>
          <w:szCs w:val="28"/>
          <w:lang w:val="uk-UA"/>
        </w:rPr>
      </w:pPr>
      <w:r w:rsidRPr="00761AF6">
        <w:rPr>
          <w:sz w:val="28"/>
          <w:szCs w:val="28"/>
          <w:lang w:val="uk-UA"/>
        </w:rPr>
        <w:t>Проходять в</w:t>
      </w:r>
      <w:r w:rsidR="00161A86" w:rsidRPr="00761AF6">
        <w:rPr>
          <w:sz w:val="28"/>
          <w:szCs w:val="28"/>
          <w:lang w:val="uk-UA"/>
        </w:rPr>
        <w:t xml:space="preserve">ступні випробування та в разі </w:t>
      </w:r>
      <w:r w:rsidR="007C7764" w:rsidRPr="00761AF6">
        <w:rPr>
          <w:sz w:val="28"/>
          <w:szCs w:val="28"/>
          <w:lang w:val="uk-UA"/>
        </w:rPr>
        <w:t xml:space="preserve">отримання позитивної оцінки </w:t>
      </w:r>
      <w:r w:rsidR="00161A86" w:rsidRPr="00761AF6">
        <w:rPr>
          <w:sz w:val="28"/>
          <w:szCs w:val="28"/>
          <w:lang w:val="uk-UA"/>
        </w:rPr>
        <w:t>рекомендуються до зарахування</w:t>
      </w:r>
      <w:r w:rsidR="007C7764" w:rsidRPr="00761AF6">
        <w:rPr>
          <w:lang w:val="uk-UA"/>
        </w:rPr>
        <w:t xml:space="preserve"> </w:t>
      </w:r>
      <w:r w:rsidR="007C7764" w:rsidRPr="00761AF6">
        <w:rPr>
          <w:sz w:val="28"/>
          <w:szCs w:val="28"/>
          <w:lang w:val="uk-UA"/>
        </w:rPr>
        <w:t>на навчання за кошти державного або місцевого бюджету (за державним або регіональним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особи з інвалідністю внаслідок війни відповідно до пунктів 10–14 статті 7 Закону України «Про статус ветеранів війни, гарантії їх соціального захисту»;</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діти-сироти, діти, позбавлені батьківського піклування, особи з їх числа;</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особи,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2023 року;</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діти загиблих (померлих) осіб, визначених у частині першій статті 101 Закону України "Про статус ветеранів війни, гарантії їх соціального захисту", особи з їх числа;</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lastRenderedPageBreak/>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особи, у яких один з батьків (</w:t>
      </w:r>
      <w:proofErr w:type="spellStart"/>
      <w:r w:rsidRPr="00394DCD">
        <w:rPr>
          <w:sz w:val="28"/>
          <w:szCs w:val="28"/>
          <w:lang w:val="uk-UA"/>
        </w:rPr>
        <w:t>усиновлювачів</w:t>
      </w:r>
      <w:proofErr w:type="spellEnd"/>
      <w:r w:rsidRPr="00394DCD">
        <w:rPr>
          <w:sz w:val="28"/>
          <w:szCs w:val="28"/>
          <w:lang w:val="uk-UA"/>
        </w:rPr>
        <w:t>) був військовослужбовцем, який загинув чи визнаний судом безвісно відсутньою особою під час виконання ним обов’язків військової служби;</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особи, у яких один із батьків (</w:t>
      </w:r>
      <w:proofErr w:type="spellStart"/>
      <w:r w:rsidRPr="00394DCD">
        <w:rPr>
          <w:sz w:val="28"/>
          <w:szCs w:val="28"/>
          <w:lang w:val="uk-UA"/>
        </w:rPr>
        <w:t>усиновлювачів</w:t>
      </w:r>
      <w:proofErr w:type="spellEnd"/>
      <w:r w:rsidRPr="00394DCD">
        <w:rPr>
          <w:sz w:val="28"/>
          <w:szCs w:val="28"/>
          <w:lang w:val="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особи з інвалідністю I, II груп та діти з інвалідністю віком до 18 років, яким не протипоказане навчання за обраною спеціальністю;</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 xml:space="preserve">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 </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394DCD" w:rsidRPr="00394DCD"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7C7764" w:rsidRPr="00761AF6" w:rsidRDefault="00394DCD" w:rsidP="00394DCD">
      <w:pPr>
        <w:pStyle w:val="a8"/>
        <w:widowControl w:val="0"/>
        <w:tabs>
          <w:tab w:val="left" w:pos="978"/>
        </w:tabs>
        <w:spacing w:line="240" w:lineRule="auto"/>
        <w:ind w:firstLine="709"/>
        <w:jc w:val="both"/>
        <w:rPr>
          <w:sz w:val="28"/>
          <w:szCs w:val="28"/>
          <w:lang w:val="uk-UA"/>
        </w:rPr>
      </w:pPr>
      <w:r w:rsidRPr="00394DCD">
        <w:rPr>
          <w:sz w:val="28"/>
          <w:szCs w:val="28"/>
          <w:lang w:val="uk-UA"/>
        </w:rPr>
        <w:t>іноземці та закордонні українці у межах квоти для іноземців.</w:t>
      </w:r>
    </w:p>
    <w:p w:rsidR="004E7621" w:rsidRPr="00761AF6" w:rsidRDefault="004E7621" w:rsidP="00274797">
      <w:pPr>
        <w:pStyle w:val="a8"/>
        <w:widowControl w:val="0"/>
        <w:numPr>
          <w:ilvl w:val="1"/>
          <w:numId w:val="2"/>
        </w:numPr>
        <w:tabs>
          <w:tab w:val="left" w:pos="978"/>
        </w:tabs>
        <w:spacing w:line="240" w:lineRule="auto"/>
        <w:ind w:firstLine="709"/>
        <w:jc w:val="both"/>
        <w:rPr>
          <w:sz w:val="28"/>
          <w:szCs w:val="28"/>
          <w:lang w:val="uk-UA"/>
        </w:rPr>
      </w:pPr>
      <w:r w:rsidRPr="00761AF6">
        <w:rPr>
          <w:sz w:val="28"/>
          <w:szCs w:val="28"/>
          <w:lang w:val="uk-UA"/>
        </w:rPr>
        <w:t xml:space="preserve">Якщо кількість вступників, яких рекомендовано до зарахування відповідно до пункту </w:t>
      </w:r>
      <w:r w:rsidR="00424D9D">
        <w:rPr>
          <w:sz w:val="28"/>
          <w:szCs w:val="28"/>
          <w:lang w:val="uk-UA"/>
        </w:rPr>
        <w:t>2</w:t>
      </w:r>
      <w:r w:rsidRPr="00761AF6">
        <w:rPr>
          <w:sz w:val="28"/>
          <w:szCs w:val="28"/>
          <w:lang w:val="uk-UA"/>
        </w:rPr>
        <w:t xml:space="preserve"> цього розділу та які підтверджують навчання, перевищує тридцять відсотків наданого загального обсягу бюджетних місць за певною спеціальністю (спеціалізацією), то заклад освіти може звернутись до відповідного державного (регіонального) замовника щодо збільшення загального обсягу бюджетних місць на обсяг цього перевищення в межах ліцензованого обсягу відповідної спеціальності.</w:t>
      </w:r>
    </w:p>
    <w:p w:rsidR="004E7621" w:rsidRPr="00761AF6" w:rsidRDefault="0035784E" w:rsidP="00274797">
      <w:pPr>
        <w:pStyle w:val="a8"/>
        <w:widowControl w:val="0"/>
        <w:tabs>
          <w:tab w:val="left" w:pos="978"/>
        </w:tabs>
        <w:spacing w:line="240" w:lineRule="auto"/>
        <w:ind w:firstLine="709"/>
        <w:jc w:val="both"/>
        <w:rPr>
          <w:sz w:val="28"/>
          <w:szCs w:val="28"/>
          <w:lang w:val="uk-UA"/>
        </w:rPr>
      </w:pPr>
      <w:r>
        <w:rPr>
          <w:sz w:val="28"/>
          <w:szCs w:val="28"/>
          <w:lang w:val="uk-UA"/>
        </w:rPr>
        <w:t xml:space="preserve">4. </w:t>
      </w:r>
      <w:r w:rsidR="004E7621" w:rsidRPr="00761AF6">
        <w:rPr>
          <w:sz w:val="28"/>
          <w:szCs w:val="28"/>
          <w:lang w:val="uk-UA"/>
        </w:rPr>
        <w:t>Можуть бути переведені на вакантні місця державного або регіонального замовлення в порядку такі категорії осіб, зараховані на навчання за іншими джерелами фінансування на основну конкурсну пропозицію, якщо</w:t>
      </w:r>
      <w:r w:rsidR="0085528C">
        <w:rPr>
          <w:sz w:val="28"/>
          <w:szCs w:val="28"/>
          <w:lang w:val="uk-UA"/>
        </w:rPr>
        <w:t xml:space="preserve"> </w:t>
      </w:r>
      <w:r w:rsidR="004E7621" w:rsidRPr="00761AF6">
        <w:rPr>
          <w:sz w:val="28"/>
          <w:szCs w:val="28"/>
          <w:lang w:val="uk-UA"/>
        </w:rPr>
        <w:t>вони здобули позитивну оцінку на співбесіді у встановлені Правилами прийому строки:</w:t>
      </w:r>
    </w:p>
    <w:p w:rsidR="0035784E" w:rsidRDefault="0035784E" w:rsidP="00274797">
      <w:pPr>
        <w:pStyle w:val="a8"/>
        <w:widowControl w:val="0"/>
        <w:tabs>
          <w:tab w:val="left" w:pos="978"/>
        </w:tabs>
        <w:spacing w:line="240" w:lineRule="auto"/>
        <w:ind w:firstLine="709"/>
        <w:jc w:val="both"/>
        <w:rPr>
          <w:sz w:val="28"/>
          <w:szCs w:val="28"/>
          <w:lang w:val="uk-UA"/>
        </w:rPr>
      </w:pPr>
      <w:r w:rsidRPr="0035784E">
        <w:rPr>
          <w:sz w:val="28"/>
          <w:szCs w:val="28"/>
          <w:lang w:val="uk-UA"/>
        </w:rPr>
        <w:lastRenderedPageBreak/>
        <w:t xml:space="preserve">вступники на основі базової середньої освіти, </w:t>
      </w:r>
      <w:r w:rsidR="0085528C" w:rsidRPr="0035784E">
        <w:rPr>
          <w:sz w:val="28"/>
          <w:szCs w:val="28"/>
          <w:lang w:val="uk-UA"/>
        </w:rPr>
        <w:t xml:space="preserve">повної загальної (профільної) середньої освіти </w:t>
      </w:r>
      <w:r w:rsidRPr="0035784E">
        <w:rPr>
          <w:sz w:val="28"/>
          <w:szCs w:val="28"/>
          <w:lang w:val="uk-UA"/>
        </w:rPr>
        <w:t xml:space="preserve">які подали документи, що підтверджують спеціальні умови </w:t>
      </w:r>
      <w:r w:rsidR="0085528C">
        <w:rPr>
          <w:sz w:val="28"/>
          <w:szCs w:val="28"/>
          <w:lang w:val="uk-UA"/>
        </w:rPr>
        <w:t xml:space="preserve">участі у конкурсному відборі для </w:t>
      </w:r>
      <w:r w:rsidRPr="0035784E">
        <w:rPr>
          <w:sz w:val="28"/>
          <w:szCs w:val="28"/>
          <w:lang w:val="uk-UA"/>
        </w:rPr>
        <w:t xml:space="preserve">здобуття фахової передвищої освіти за кошти державного або місцевого бюджету, передбачені пунктом </w:t>
      </w:r>
      <w:r w:rsidR="00424D9D">
        <w:rPr>
          <w:sz w:val="28"/>
          <w:szCs w:val="28"/>
          <w:lang w:val="uk-UA"/>
        </w:rPr>
        <w:t>2</w:t>
      </w:r>
      <w:r w:rsidRPr="0035784E">
        <w:rPr>
          <w:sz w:val="28"/>
          <w:szCs w:val="28"/>
          <w:lang w:val="uk-UA"/>
        </w:rPr>
        <w:t xml:space="preserve"> цього розділу, після завершення прийому документів, але не пізніше </w:t>
      </w:r>
      <w:r w:rsidR="0085528C">
        <w:rPr>
          <w:sz w:val="28"/>
          <w:szCs w:val="28"/>
          <w:lang w:val="uk-UA"/>
        </w:rPr>
        <w:t xml:space="preserve">строків, </w:t>
      </w:r>
      <w:r w:rsidR="0085528C" w:rsidRPr="0085528C">
        <w:rPr>
          <w:color w:val="000000" w:themeColor="text1"/>
          <w:sz w:val="28"/>
          <w:szCs w:val="28"/>
          <w:lang w:val="uk-UA"/>
        </w:rPr>
        <w:t xml:space="preserve">встановлених у пункті </w:t>
      </w:r>
      <w:r w:rsidR="00424D9D">
        <w:rPr>
          <w:color w:val="000000" w:themeColor="text1"/>
          <w:sz w:val="28"/>
          <w:szCs w:val="28"/>
          <w:lang w:val="uk-UA"/>
        </w:rPr>
        <w:t>8</w:t>
      </w:r>
      <w:r w:rsidR="0085528C" w:rsidRPr="0085528C">
        <w:rPr>
          <w:color w:val="000000" w:themeColor="text1"/>
          <w:sz w:val="28"/>
          <w:szCs w:val="28"/>
          <w:lang w:val="uk-UA"/>
        </w:rPr>
        <w:t xml:space="preserve"> розділу </w:t>
      </w:r>
      <w:r w:rsidR="0085528C" w:rsidRPr="0085528C">
        <w:rPr>
          <w:color w:val="000000" w:themeColor="text1"/>
          <w:sz w:val="28"/>
          <w:szCs w:val="28"/>
          <w:lang w:val="en-US"/>
        </w:rPr>
        <w:t>VI</w:t>
      </w:r>
      <w:r w:rsidR="0085528C" w:rsidRPr="0085528C">
        <w:rPr>
          <w:color w:val="000000" w:themeColor="text1"/>
          <w:sz w:val="28"/>
          <w:szCs w:val="28"/>
          <w:lang w:val="uk-UA"/>
        </w:rPr>
        <w:t xml:space="preserve"> Правил прийому</w:t>
      </w:r>
      <w:r w:rsidRPr="0085528C">
        <w:rPr>
          <w:color w:val="000000" w:themeColor="text1"/>
          <w:sz w:val="28"/>
          <w:szCs w:val="28"/>
          <w:lang w:val="uk-UA"/>
        </w:rPr>
        <w:t>;</w:t>
      </w:r>
      <w:r w:rsidR="004E7621" w:rsidRPr="0085528C">
        <w:rPr>
          <w:color w:val="FF0000"/>
          <w:sz w:val="28"/>
          <w:szCs w:val="28"/>
          <w:lang w:val="uk-UA"/>
        </w:rPr>
        <w:t xml:space="preserve">           </w:t>
      </w:r>
      <w:r w:rsidRPr="0085528C">
        <w:rPr>
          <w:color w:val="FF0000"/>
          <w:sz w:val="28"/>
          <w:szCs w:val="28"/>
          <w:lang w:val="uk-UA"/>
        </w:rPr>
        <w:t xml:space="preserve">     </w:t>
      </w:r>
    </w:p>
    <w:p w:rsidR="004E7621" w:rsidRPr="00761AF6" w:rsidRDefault="004E7621" w:rsidP="00274797">
      <w:pPr>
        <w:pStyle w:val="a8"/>
        <w:widowControl w:val="0"/>
        <w:tabs>
          <w:tab w:val="left" w:pos="978"/>
        </w:tabs>
        <w:spacing w:line="240" w:lineRule="auto"/>
        <w:ind w:firstLine="709"/>
        <w:jc w:val="both"/>
        <w:rPr>
          <w:sz w:val="28"/>
          <w:szCs w:val="28"/>
          <w:lang w:val="uk-UA"/>
        </w:rPr>
      </w:pPr>
      <w:r w:rsidRPr="00761AF6">
        <w:rPr>
          <w:sz w:val="28"/>
          <w:szCs w:val="28"/>
          <w:lang w:val="uk-UA"/>
        </w:rPr>
        <w:t>особи, які є внутрішньо переміщеними особами відповідно до Закону України «Про забезпечення прав і свобод внутрішньо переміщених осіб»;</w:t>
      </w:r>
    </w:p>
    <w:p w:rsidR="004E7621" w:rsidRPr="00761AF6" w:rsidRDefault="004E7621" w:rsidP="00274797">
      <w:pPr>
        <w:pStyle w:val="a8"/>
        <w:widowControl w:val="0"/>
        <w:tabs>
          <w:tab w:val="left" w:pos="978"/>
        </w:tabs>
        <w:spacing w:line="240" w:lineRule="auto"/>
        <w:ind w:firstLine="709"/>
        <w:jc w:val="both"/>
        <w:rPr>
          <w:sz w:val="28"/>
          <w:szCs w:val="28"/>
          <w:lang w:val="uk-UA"/>
        </w:rPr>
      </w:pPr>
      <w:r w:rsidRPr="00761AF6">
        <w:rPr>
          <w:sz w:val="28"/>
          <w:szCs w:val="28"/>
          <w:lang w:val="uk-UA"/>
        </w:rPr>
        <w:t>діти з багатодітних сімей (п’ять і більше дітей).</w:t>
      </w:r>
    </w:p>
    <w:p w:rsidR="007C7764" w:rsidRPr="00761AF6" w:rsidRDefault="007C7764" w:rsidP="00274797">
      <w:pPr>
        <w:pStyle w:val="a8"/>
        <w:widowControl w:val="0"/>
        <w:tabs>
          <w:tab w:val="left" w:pos="978"/>
        </w:tabs>
        <w:spacing w:line="240" w:lineRule="auto"/>
        <w:ind w:firstLine="709"/>
        <w:jc w:val="both"/>
        <w:rPr>
          <w:sz w:val="28"/>
          <w:szCs w:val="28"/>
          <w:lang w:val="uk-UA"/>
        </w:rPr>
      </w:pPr>
    </w:p>
    <w:p w:rsidR="00161A86" w:rsidRPr="00761AF6" w:rsidRDefault="0009751C" w:rsidP="00274797">
      <w:pPr>
        <w:widowControl w:val="0"/>
        <w:spacing w:after="0" w:line="240" w:lineRule="auto"/>
        <w:ind w:firstLine="709"/>
        <w:jc w:val="center"/>
        <w:rPr>
          <w:rFonts w:ascii="Times New Roman" w:hAnsi="Times New Roman"/>
          <w:b/>
          <w:sz w:val="28"/>
          <w:szCs w:val="28"/>
        </w:rPr>
      </w:pPr>
      <w:bookmarkStart w:id="21" w:name="_Hlk103686776"/>
      <w:r w:rsidRPr="00761AF6">
        <w:rPr>
          <w:rFonts w:ascii="Times New Roman" w:hAnsi="Times New Roman"/>
          <w:b/>
          <w:sz w:val="28"/>
          <w:szCs w:val="28"/>
        </w:rPr>
        <w:t>І</w:t>
      </w:r>
      <w:r w:rsidR="00161A86" w:rsidRPr="00761AF6">
        <w:rPr>
          <w:rFonts w:ascii="Times New Roman" w:hAnsi="Times New Roman"/>
          <w:b/>
          <w:sz w:val="28"/>
          <w:szCs w:val="28"/>
        </w:rPr>
        <w:t>X. Рейтингові списки вступників та рекомендації до зарахування</w:t>
      </w:r>
    </w:p>
    <w:p w:rsidR="00161A86" w:rsidRPr="00761AF6" w:rsidRDefault="00161A86"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1. Рейтинговий список вступників </w:t>
      </w:r>
      <w:r w:rsidR="00AD23FF">
        <w:rPr>
          <w:rFonts w:ascii="Times New Roman" w:hAnsi="Times New Roman"/>
          <w:sz w:val="28"/>
          <w:szCs w:val="28"/>
        </w:rPr>
        <w:t xml:space="preserve">на місця </w:t>
      </w:r>
      <w:r w:rsidR="00AD23FF" w:rsidRPr="00AD23FF">
        <w:rPr>
          <w:rFonts w:ascii="Times New Roman" w:hAnsi="Times New Roman"/>
          <w:sz w:val="28"/>
          <w:szCs w:val="28"/>
        </w:rPr>
        <w:t>держ</w:t>
      </w:r>
      <w:r w:rsidR="00AD23FF">
        <w:rPr>
          <w:rFonts w:ascii="Times New Roman" w:hAnsi="Times New Roman"/>
          <w:sz w:val="28"/>
          <w:szCs w:val="28"/>
        </w:rPr>
        <w:t xml:space="preserve">авного (регіонального) замовлення </w:t>
      </w:r>
      <w:r w:rsidRPr="00761AF6">
        <w:rPr>
          <w:rFonts w:ascii="Times New Roman" w:hAnsi="Times New Roman"/>
          <w:sz w:val="28"/>
          <w:szCs w:val="28"/>
        </w:rPr>
        <w:t>формується за категоріями в такій послідовності:</w:t>
      </w:r>
    </w:p>
    <w:p w:rsidR="004E7621" w:rsidRPr="00B756F6" w:rsidRDefault="004E7621" w:rsidP="00274797">
      <w:pPr>
        <w:widowControl w:val="0"/>
        <w:spacing w:after="0" w:line="240" w:lineRule="auto"/>
        <w:ind w:firstLine="709"/>
        <w:jc w:val="both"/>
        <w:rPr>
          <w:rFonts w:ascii="Times New Roman" w:hAnsi="Times New Roman"/>
          <w:color w:val="000000"/>
          <w:sz w:val="28"/>
          <w:szCs w:val="28"/>
        </w:rPr>
      </w:pPr>
      <w:r w:rsidRPr="00B756F6">
        <w:rPr>
          <w:rFonts w:ascii="Times New Roman" w:hAnsi="Times New Roman"/>
          <w:color w:val="000000"/>
          <w:sz w:val="28"/>
          <w:szCs w:val="28"/>
        </w:rPr>
        <w:t xml:space="preserve">вступники, які мають право на зарахування за результатами позитивної оцінки </w:t>
      </w:r>
      <w:r w:rsidR="00AD23FF">
        <w:rPr>
          <w:rFonts w:ascii="Times New Roman" w:hAnsi="Times New Roman"/>
          <w:color w:val="000000"/>
          <w:sz w:val="28"/>
          <w:szCs w:val="28"/>
        </w:rPr>
        <w:t>вступного випробування</w:t>
      </w:r>
      <w:r w:rsidRPr="00B756F6">
        <w:rPr>
          <w:rFonts w:ascii="Times New Roman" w:hAnsi="Times New Roman"/>
          <w:color w:val="000000"/>
          <w:sz w:val="28"/>
          <w:szCs w:val="28"/>
        </w:rPr>
        <w:t xml:space="preserve"> на місця державного або регіонального замовлення;</w:t>
      </w:r>
    </w:p>
    <w:p w:rsidR="004E7621" w:rsidRPr="00B756F6" w:rsidRDefault="004E7621" w:rsidP="00274797">
      <w:pPr>
        <w:widowControl w:val="0"/>
        <w:spacing w:after="0" w:line="240" w:lineRule="auto"/>
        <w:ind w:firstLine="709"/>
        <w:jc w:val="both"/>
        <w:rPr>
          <w:rFonts w:ascii="Times New Roman" w:hAnsi="Times New Roman"/>
          <w:color w:val="000000"/>
          <w:sz w:val="28"/>
          <w:szCs w:val="28"/>
        </w:rPr>
      </w:pPr>
      <w:r w:rsidRPr="00B756F6">
        <w:rPr>
          <w:rFonts w:ascii="Times New Roman" w:hAnsi="Times New Roman"/>
          <w:color w:val="000000"/>
          <w:sz w:val="28"/>
          <w:szCs w:val="28"/>
        </w:rPr>
        <w:t>вступники, які мають право на зарахування на загальних умовах.</w:t>
      </w:r>
    </w:p>
    <w:p w:rsidR="004E7621" w:rsidRPr="00AD23FF" w:rsidRDefault="00AD23FF" w:rsidP="00274797">
      <w:pPr>
        <w:widowControl w:val="0"/>
        <w:spacing w:after="0" w:line="240" w:lineRule="auto"/>
        <w:ind w:firstLine="709"/>
        <w:jc w:val="both"/>
        <w:rPr>
          <w:rFonts w:ascii="Times New Roman" w:hAnsi="Times New Roman"/>
          <w:color w:val="000000" w:themeColor="text1"/>
          <w:sz w:val="28"/>
          <w:szCs w:val="28"/>
        </w:rPr>
      </w:pPr>
      <w:r w:rsidRPr="00AD23FF">
        <w:rPr>
          <w:rFonts w:ascii="Times New Roman" w:hAnsi="Times New Roman"/>
          <w:color w:val="000000" w:themeColor="text1"/>
          <w:sz w:val="28"/>
          <w:szCs w:val="28"/>
        </w:rPr>
        <w:t>При проведенні конкурсного відбору на місця за кошти фізичних та юридичних осіб побудова рейтингового списку за результатами вступних випробувань,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w:t>
      </w:r>
      <w:r w:rsidRPr="00AD23FF">
        <w:rPr>
          <w:color w:val="000000" w:themeColor="text1"/>
        </w:rPr>
        <w:t xml:space="preserve"> </w:t>
      </w:r>
      <w:r w:rsidRPr="00AD23FF">
        <w:rPr>
          <w:rFonts w:ascii="Times New Roman" w:hAnsi="Times New Roman"/>
          <w:color w:val="000000" w:themeColor="text1"/>
          <w:sz w:val="28"/>
          <w:szCs w:val="28"/>
        </w:rPr>
        <w:t>список вступників, рекомендованих до зарахування, формується в алфавітному порядку.</w:t>
      </w:r>
    </w:p>
    <w:p w:rsidR="0035784E" w:rsidRPr="0035784E" w:rsidRDefault="004E7621"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2.</w:t>
      </w:r>
      <w:r w:rsidRPr="00761AF6">
        <w:rPr>
          <w:rFonts w:ascii="Times New Roman" w:hAnsi="Times New Roman"/>
          <w:sz w:val="28"/>
          <w:szCs w:val="28"/>
        </w:rPr>
        <w:tab/>
      </w:r>
      <w:r w:rsidR="00AD23FF">
        <w:rPr>
          <w:rFonts w:ascii="Times New Roman" w:hAnsi="Times New Roman"/>
          <w:sz w:val="28"/>
          <w:szCs w:val="28"/>
        </w:rPr>
        <w:t>Рейтинговий с</w:t>
      </w:r>
      <w:r w:rsidR="0035784E" w:rsidRPr="0035784E">
        <w:rPr>
          <w:rFonts w:ascii="Times New Roman" w:hAnsi="Times New Roman"/>
          <w:sz w:val="28"/>
          <w:szCs w:val="28"/>
        </w:rPr>
        <w:t>писок вступників</w:t>
      </w:r>
      <w:r w:rsidR="00AD23FF">
        <w:rPr>
          <w:rFonts w:ascii="Times New Roman" w:hAnsi="Times New Roman"/>
          <w:sz w:val="28"/>
          <w:szCs w:val="28"/>
        </w:rPr>
        <w:t xml:space="preserve"> </w:t>
      </w:r>
      <w:r w:rsidR="0035784E" w:rsidRPr="0035784E">
        <w:rPr>
          <w:rFonts w:ascii="Times New Roman" w:hAnsi="Times New Roman"/>
          <w:sz w:val="28"/>
          <w:szCs w:val="28"/>
        </w:rPr>
        <w:t>впорядковується в межах кожної зазначеної в пункті першому цього розділу категорії:</w:t>
      </w:r>
    </w:p>
    <w:p w:rsidR="0035784E" w:rsidRDefault="0035784E" w:rsidP="00274797">
      <w:pPr>
        <w:widowControl w:val="0"/>
        <w:spacing w:after="0" w:line="240" w:lineRule="auto"/>
        <w:ind w:firstLine="709"/>
        <w:jc w:val="both"/>
        <w:rPr>
          <w:rFonts w:ascii="Times New Roman" w:hAnsi="Times New Roman"/>
          <w:sz w:val="28"/>
          <w:szCs w:val="28"/>
        </w:rPr>
      </w:pPr>
      <w:r w:rsidRPr="0035784E">
        <w:rPr>
          <w:rFonts w:ascii="Times New Roman" w:hAnsi="Times New Roman"/>
          <w:sz w:val="28"/>
          <w:szCs w:val="28"/>
        </w:rPr>
        <w:t>за конкурсним балом від більшого до меншого;</w:t>
      </w:r>
    </w:p>
    <w:p w:rsidR="004E7621" w:rsidRPr="00B756F6" w:rsidRDefault="004E7621" w:rsidP="00274797">
      <w:pPr>
        <w:widowControl w:val="0"/>
        <w:spacing w:after="0" w:line="240" w:lineRule="auto"/>
        <w:ind w:firstLine="709"/>
        <w:jc w:val="both"/>
        <w:rPr>
          <w:rFonts w:ascii="Times New Roman" w:hAnsi="Times New Roman"/>
          <w:color w:val="000000"/>
          <w:sz w:val="28"/>
          <w:szCs w:val="28"/>
        </w:rPr>
      </w:pPr>
      <w:r w:rsidRPr="00B756F6">
        <w:rPr>
          <w:rFonts w:ascii="Times New Roman" w:hAnsi="Times New Roman"/>
          <w:color w:val="000000"/>
          <w:sz w:val="28"/>
          <w:szCs w:val="28"/>
        </w:rPr>
        <w:t>за результатами розгляду мотиваційних листів в інших випадках.</w:t>
      </w:r>
    </w:p>
    <w:bookmarkEnd w:id="21"/>
    <w:p w:rsidR="00194C76" w:rsidRPr="00761AF6" w:rsidRDefault="004E7621" w:rsidP="00F87DDB">
      <w:pPr>
        <w:widowControl w:val="0"/>
        <w:numPr>
          <w:ilvl w:val="0"/>
          <w:numId w:val="6"/>
        </w:numPr>
        <w:spacing w:after="0" w:line="240" w:lineRule="auto"/>
        <w:ind w:left="0" w:firstLine="709"/>
        <w:jc w:val="both"/>
        <w:rPr>
          <w:rFonts w:ascii="Times New Roman" w:hAnsi="Times New Roman"/>
          <w:sz w:val="28"/>
          <w:szCs w:val="28"/>
        </w:rPr>
      </w:pPr>
      <w:r w:rsidRPr="0035784E">
        <w:rPr>
          <w:rFonts w:ascii="Times New Roman" w:hAnsi="Times New Roman"/>
          <w:sz w:val="28"/>
          <w:szCs w:val="28"/>
        </w:rPr>
        <w:t>У рейтинговому списку вступників зазначаються</w:t>
      </w:r>
      <w:r w:rsidRPr="00761AF6">
        <w:rPr>
          <w:rFonts w:ascii="Times New Roman" w:hAnsi="Times New Roman"/>
          <w:sz w:val="28"/>
          <w:szCs w:val="28"/>
        </w:rPr>
        <w:t xml:space="preserve">: </w:t>
      </w:r>
    </w:p>
    <w:p w:rsidR="00194C76" w:rsidRPr="00761AF6" w:rsidRDefault="004E7621"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прізвище, ім'я, по батькові (за наявності) вступника; </w:t>
      </w:r>
    </w:p>
    <w:p w:rsidR="004E7621" w:rsidRPr="00761AF6" w:rsidRDefault="004E7621"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конкурсний бал вступника;</w:t>
      </w:r>
    </w:p>
    <w:p w:rsidR="004E7621" w:rsidRPr="00761AF6" w:rsidRDefault="004E7621"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ознака підстав для зарахування за результатами позитивної оцінки </w:t>
      </w:r>
      <w:r w:rsidR="00A11412">
        <w:rPr>
          <w:rFonts w:ascii="Times New Roman" w:hAnsi="Times New Roman"/>
          <w:sz w:val="28"/>
          <w:szCs w:val="28"/>
        </w:rPr>
        <w:t>вступного випробування</w:t>
      </w:r>
      <w:r w:rsidRPr="00761AF6">
        <w:rPr>
          <w:rFonts w:ascii="Times New Roman" w:hAnsi="Times New Roman"/>
          <w:sz w:val="28"/>
          <w:szCs w:val="28"/>
        </w:rPr>
        <w:t xml:space="preserve"> на місця державного або регіонального замовлення;</w:t>
      </w:r>
    </w:p>
    <w:p w:rsidR="004E7621" w:rsidRPr="00761AF6" w:rsidRDefault="004E7621" w:rsidP="00274797">
      <w:pPr>
        <w:widowControl w:val="0"/>
        <w:spacing w:after="0" w:line="240" w:lineRule="auto"/>
        <w:ind w:firstLine="709"/>
        <w:jc w:val="both"/>
        <w:rPr>
          <w:rFonts w:ascii="Times New Roman" w:hAnsi="Times New Roman"/>
          <w:sz w:val="28"/>
          <w:szCs w:val="28"/>
        </w:rPr>
      </w:pPr>
      <w:r w:rsidRPr="00761AF6">
        <w:rPr>
          <w:rFonts w:ascii="Times New Roman" w:hAnsi="Times New Roman"/>
          <w:sz w:val="28"/>
          <w:szCs w:val="28"/>
        </w:rPr>
        <w:t>освітньо-професійний ступінь, спеціальність, назва конкурсної пропозиції, форма здобуття освіти.</w:t>
      </w:r>
    </w:p>
    <w:p w:rsidR="00EE7470" w:rsidRPr="00761AF6" w:rsidRDefault="0035784E" w:rsidP="00274797">
      <w:pPr>
        <w:widowControl w:val="0"/>
        <w:spacing w:after="0" w:line="240" w:lineRule="auto"/>
        <w:ind w:firstLine="709"/>
        <w:jc w:val="both"/>
        <w:rPr>
          <w:rFonts w:ascii="Times New Roman" w:hAnsi="Times New Roman"/>
          <w:sz w:val="28"/>
          <w:szCs w:val="28"/>
        </w:rPr>
      </w:pPr>
      <w:r w:rsidRPr="0035784E">
        <w:rPr>
          <w:rFonts w:ascii="Times New Roman" w:hAnsi="Times New Roman"/>
          <w:sz w:val="28"/>
          <w:szCs w:val="28"/>
        </w:rPr>
        <w:t>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 або переселилися з неї після 01 січня 202</w:t>
      </w:r>
      <w:r w:rsidR="00A11412">
        <w:rPr>
          <w:rFonts w:ascii="Times New Roman" w:hAnsi="Times New Roman"/>
          <w:sz w:val="28"/>
          <w:szCs w:val="28"/>
        </w:rPr>
        <w:t>3</w:t>
      </w:r>
      <w:r w:rsidRPr="0035784E">
        <w:rPr>
          <w:rFonts w:ascii="Times New Roman" w:hAnsi="Times New Roman"/>
          <w:sz w:val="28"/>
          <w:szCs w:val="28"/>
        </w:rPr>
        <w:t xml:space="preserve"> року, підлягають шифруванню у всіх інформаційних системах.</w:t>
      </w:r>
    </w:p>
    <w:p w:rsidR="00161A86" w:rsidRDefault="00161A86" w:rsidP="00F87DDB">
      <w:pPr>
        <w:pStyle w:val="1"/>
        <w:widowControl w:val="0"/>
        <w:numPr>
          <w:ilvl w:val="0"/>
          <w:numId w:val="6"/>
        </w:numPr>
        <w:spacing w:after="0" w:line="240" w:lineRule="auto"/>
        <w:ind w:left="0" w:firstLine="709"/>
        <w:jc w:val="both"/>
        <w:rPr>
          <w:rFonts w:ascii="Times New Roman" w:hAnsi="Times New Roman"/>
          <w:sz w:val="28"/>
          <w:szCs w:val="28"/>
        </w:rPr>
      </w:pPr>
      <w:r w:rsidRPr="00761AF6">
        <w:rPr>
          <w:rFonts w:ascii="Times New Roman" w:hAnsi="Times New Roman"/>
          <w:sz w:val="28"/>
          <w:szCs w:val="28"/>
        </w:rPr>
        <w:t xml:space="preserve">Рейтингові списки формуються приймальною комісією з </w:t>
      </w:r>
      <w:bookmarkStart w:id="22" w:name="_Hlk88506542"/>
      <w:r w:rsidR="00073688" w:rsidRPr="00761AF6">
        <w:rPr>
          <w:rFonts w:ascii="Times New Roman" w:hAnsi="Times New Roman"/>
          <w:sz w:val="28"/>
          <w:szCs w:val="28"/>
        </w:rPr>
        <w:t>ЄДБЕО</w:t>
      </w:r>
      <w:bookmarkEnd w:id="22"/>
      <w:r w:rsidRPr="00761AF6">
        <w:rPr>
          <w:rFonts w:ascii="Times New Roman" w:hAnsi="Times New Roman"/>
          <w:sz w:val="28"/>
          <w:szCs w:val="28"/>
        </w:rPr>
        <w:t>.</w:t>
      </w:r>
    </w:p>
    <w:p w:rsidR="00161A86" w:rsidRPr="00761AF6" w:rsidRDefault="00161A86" w:rsidP="00274797">
      <w:pPr>
        <w:pStyle w:val="1"/>
        <w:widowControl w:val="0"/>
        <w:spacing w:after="0" w:line="240" w:lineRule="auto"/>
        <w:ind w:left="0" w:firstLine="709"/>
        <w:jc w:val="both"/>
        <w:rPr>
          <w:rFonts w:ascii="Times New Roman" w:hAnsi="Times New Roman"/>
          <w:sz w:val="28"/>
          <w:szCs w:val="28"/>
        </w:rPr>
      </w:pPr>
      <w:r w:rsidRPr="00761AF6">
        <w:rPr>
          <w:rFonts w:ascii="Times New Roman" w:hAnsi="Times New Roman"/>
          <w:sz w:val="28"/>
          <w:szCs w:val="28"/>
        </w:rPr>
        <w:t xml:space="preserve">5. Списки вступників, рекомендованих до зарахування за кошти державного </w:t>
      </w:r>
      <w:r w:rsidR="00A11412">
        <w:rPr>
          <w:rFonts w:ascii="Times New Roman" w:hAnsi="Times New Roman"/>
          <w:sz w:val="28"/>
          <w:szCs w:val="28"/>
        </w:rPr>
        <w:t xml:space="preserve">або місцевого </w:t>
      </w:r>
      <w:r w:rsidRPr="00761AF6">
        <w:rPr>
          <w:rFonts w:ascii="Times New Roman" w:hAnsi="Times New Roman"/>
          <w:sz w:val="28"/>
          <w:szCs w:val="28"/>
        </w:rPr>
        <w:t xml:space="preserve">бюджету (за державним </w:t>
      </w:r>
      <w:r w:rsidR="00A11412">
        <w:rPr>
          <w:rFonts w:ascii="Times New Roman" w:hAnsi="Times New Roman"/>
          <w:sz w:val="28"/>
          <w:szCs w:val="28"/>
        </w:rPr>
        <w:t xml:space="preserve">або регіональним </w:t>
      </w:r>
      <w:r w:rsidRPr="00761AF6">
        <w:rPr>
          <w:rFonts w:ascii="Times New Roman" w:hAnsi="Times New Roman"/>
          <w:sz w:val="28"/>
          <w:szCs w:val="28"/>
        </w:rPr>
        <w:t xml:space="preserve">замовленням) за кожною конкурсною пропозицією, формуються приймальною комісією за даними </w:t>
      </w:r>
      <w:r w:rsidR="00073688" w:rsidRPr="00761AF6">
        <w:rPr>
          <w:rFonts w:ascii="Times New Roman" w:hAnsi="Times New Roman"/>
          <w:sz w:val="28"/>
          <w:szCs w:val="28"/>
        </w:rPr>
        <w:t xml:space="preserve">ЄДБЕО </w:t>
      </w:r>
      <w:r w:rsidRPr="00761AF6">
        <w:rPr>
          <w:rFonts w:ascii="Times New Roman" w:hAnsi="Times New Roman"/>
          <w:sz w:val="28"/>
          <w:szCs w:val="28"/>
        </w:rPr>
        <w:t>та затверджуються рішенням приймальної комісії</w:t>
      </w:r>
      <w:r w:rsidR="00A11412">
        <w:rPr>
          <w:rFonts w:ascii="Times New Roman" w:hAnsi="Times New Roman"/>
          <w:sz w:val="28"/>
          <w:szCs w:val="28"/>
        </w:rPr>
        <w:t>.</w:t>
      </w:r>
      <w:r w:rsidRPr="00761AF6">
        <w:rPr>
          <w:rFonts w:ascii="Times New Roman" w:hAnsi="Times New Roman"/>
          <w:sz w:val="28"/>
          <w:szCs w:val="28"/>
        </w:rPr>
        <w:t xml:space="preserve"> </w:t>
      </w:r>
    </w:p>
    <w:p w:rsidR="00161A86" w:rsidRDefault="00161A86" w:rsidP="00274797">
      <w:pPr>
        <w:pStyle w:val="1"/>
        <w:widowControl w:val="0"/>
        <w:spacing w:after="0" w:line="240" w:lineRule="auto"/>
        <w:ind w:left="0" w:firstLine="709"/>
        <w:jc w:val="both"/>
        <w:rPr>
          <w:rFonts w:ascii="Times New Roman" w:hAnsi="Times New Roman"/>
          <w:sz w:val="28"/>
          <w:szCs w:val="28"/>
        </w:rPr>
      </w:pPr>
      <w:r w:rsidRPr="00761AF6">
        <w:rPr>
          <w:rFonts w:ascii="Times New Roman" w:hAnsi="Times New Roman"/>
          <w:sz w:val="28"/>
          <w:szCs w:val="28"/>
        </w:rPr>
        <w:lastRenderedPageBreak/>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F40FD4" w:rsidRDefault="005C5519" w:rsidP="00274797">
      <w:pPr>
        <w:pStyle w:val="1"/>
        <w:widowControl w:val="0"/>
        <w:spacing w:after="0" w:line="240" w:lineRule="auto"/>
        <w:ind w:left="0" w:firstLine="709"/>
        <w:jc w:val="both"/>
        <w:rPr>
          <w:rFonts w:ascii="Times New Roman" w:hAnsi="Times New Roman"/>
          <w:sz w:val="28"/>
          <w:szCs w:val="28"/>
        </w:rPr>
      </w:pPr>
      <w:r w:rsidRPr="00761AF6">
        <w:rPr>
          <w:rFonts w:ascii="Times New Roman" w:hAnsi="Times New Roman"/>
          <w:sz w:val="28"/>
          <w:szCs w:val="28"/>
        </w:rPr>
        <w:t>6.</w:t>
      </w:r>
      <w:r w:rsidR="00073688" w:rsidRPr="00761AF6">
        <w:rPr>
          <w:rFonts w:ascii="Times New Roman" w:hAnsi="Times New Roman"/>
          <w:sz w:val="28"/>
          <w:szCs w:val="28"/>
        </w:rPr>
        <w:t xml:space="preserve"> </w:t>
      </w:r>
      <w:r w:rsidRPr="00761AF6">
        <w:rPr>
          <w:rFonts w:ascii="Times New Roman" w:hAnsi="Times New Roman"/>
          <w:sz w:val="28"/>
          <w:szCs w:val="28"/>
        </w:rPr>
        <w:t>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161A86" w:rsidRPr="00761AF6" w:rsidRDefault="00F40FD4" w:rsidP="00274797">
      <w:pPr>
        <w:pStyle w:val="1"/>
        <w:widowControl w:val="0"/>
        <w:spacing w:after="0" w:line="240" w:lineRule="auto"/>
        <w:ind w:left="0" w:firstLine="709"/>
        <w:jc w:val="both"/>
        <w:rPr>
          <w:rFonts w:ascii="Times New Roman" w:hAnsi="Times New Roman"/>
          <w:sz w:val="28"/>
          <w:szCs w:val="28"/>
        </w:rPr>
      </w:pPr>
      <w:r w:rsidRPr="00761AF6">
        <w:rPr>
          <w:rFonts w:ascii="Times New Roman" w:hAnsi="Times New Roman"/>
          <w:sz w:val="28"/>
          <w:szCs w:val="28"/>
        </w:rPr>
        <w:t>7</w:t>
      </w:r>
      <w:r w:rsidR="00161A86" w:rsidRPr="00761AF6">
        <w:rPr>
          <w:rFonts w:ascii="Times New Roman" w:hAnsi="Times New Roman"/>
          <w:sz w:val="28"/>
          <w:szCs w:val="28"/>
        </w:rPr>
        <w:t xml:space="preserve">. Рішення приймальної комісії про рекомендування до зарахування відображається в </w:t>
      </w:r>
      <w:r w:rsidR="00073688" w:rsidRPr="00761AF6">
        <w:rPr>
          <w:rFonts w:ascii="Times New Roman" w:hAnsi="Times New Roman"/>
          <w:sz w:val="28"/>
          <w:szCs w:val="28"/>
        </w:rPr>
        <w:t>ЄДЕ</w:t>
      </w:r>
      <w:r w:rsidR="00A11412" w:rsidRPr="00761AF6">
        <w:rPr>
          <w:rFonts w:ascii="Times New Roman" w:hAnsi="Times New Roman"/>
          <w:sz w:val="28"/>
          <w:szCs w:val="28"/>
        </w:rPr>
        <w:t>Б</w:t>
      </w:r>
      <w:r w:rsidR="00073688" w:rsidRPr="00761AF6">
        <w:rPr>
          <w:rFonts w:ascii="Times New Roman" w:hAnsi="Times New Roman"/>
          <w:sz w:val="28"/>
          <w:szCs w:val="28"/>
        </w:rPr>
        <w:t>О</w:t>
      </w:r>
      <w:r w:rsidR="00A11412">
        <w:rPr>
          <w:rFonts w:ascii="Times New Roman" w:hAnsi="Times New Roman"/>
          <w:sz w:val="28"/>
          <w:szCs w:val="28"/>
        </w:rPr>
        <w:t>.</w:t>
      </w:r>
    </w:p>
    <w:p w:rsidR="00161A86" w:rsidRPr="00761AF6" w:rsidRDefault="00161A86" w:rsidP="00274797">
      <w:pPr>
        <w:pStyle w:val="1"/>
        <w:widowControl w:val="0"/>
        <w:spacing w:after="0" w:line="240" w:lineRule="auto"/>
        <w:ind w:left="0" w:firstLine="709"/>
        <w:jc w:val="both"/>
        <w:rPr>
          <w:rFonts w:ascii="Times New Roman" w:hAnsi="Times New Roman"/>
          <w:sz w:val="28"/>
          <w:szCs w:val="28"/>
        </w:rPr>
      </w:pPr>
      <w:r w:rsidRPr="00761AF6">
        <w:rPr>
          <w:rFonts w:ascii="Times New Roman" w:hAnsi="Times New Roman"/>
          <w:sz w:val="28"/>
          <w:szCs w:val="28"/>
        </w:rPr>
        <w:t xml:space="preserve">Рекомендованим до зарахування вступникам надсилаються повідомлення засобами електронного та мобільного зв'язку відповідно до Правил прийому. </w:t>
      </w:r>
      <w:r w:rsidR="00073688" w:rsidRPr="00761AF6">
        <w:rPr>
          <w:rFonts w:ascii="Times New Roman" w:hAnsi="Times New Roman"/>
          <w:sz w:val="28"/>
          <w:szCs w:val="28"/>
        </w:rPr>
        <w:t xml:space="preserve"> </w:t>
      </w:r>
    </w:p>
    <w:p w:rsidR="00D34737" w:rsidRPr="00761AF6" w:rsidRDefault="00D34737" w:rsidP="00161A86">
      <w:pPr>
        <w:pStyle w:val="1"/>
        <w:widowControl w:val="0"/>
        <w:spacing w:after="0" w:line="240" w:lineRule="auto"/>
        <w:ind w:left="0" w:firstLine="709"/>
        <w:jc w:val="both"/>
        <w:rPr>
          <w:rFonts w:ascii="Times New Roman" w:hAnsi="Times New Roman"/>
          <w:sz w:val="28"/>
          <w:szCs w:val="28"/>
        </w:rPr>
      </w:pPr>
    </w:p>
    <w:p w:rsidR="00161A86" w:rsidRDefault="00161A86" w:rsidP="00161A86">
      <w:pPr>
        <w:pStyle w:val="1"/>
        <w:widowControl w:val="0"/>
        <w:tabs>
          <w:tab w:val="left" w:pos="851"/>
        </w:tabs>
        <w:spacing w:after="0" w:line="240" w:lineRule="auto"/>
        <w:ind w:left="0" w:firstLine="709"/>
        <w:jc w:val="center"/>
        <w:rPr>
          <w:rFonts w:ascii="Times New Roman" w:hAnsi="Times New Roman"/>
          <w:b/>
          <w:sz w:val="28"/>
          <w:szCs w:val="28"/>
        </w:rPr>
      </w:pPr>
      <w:r w:rsidRPr="00761AF6">
        <w:rPr>
          <w:rFonts w:ascii="Times New Roman" w:hAnsi="Times New Roman"/>
          <w:b/>
          <w:sz w:val="28"/>
          <w:szCs w:val="28"/>
        </w:rPr>
        <w:t>X. Реалізація права вступників на обрання місця навчання</w:t>
      </w:r>
    </w:p>
    <w:p w:rsidR="00EE7470" w:rsidRPr="00761AF6" w:rsidRDefault="00EE7470" w:rsidP="00161A86">
      <w:pPr>
        <w:pStyle w:val="1"/>
        <w:widowControl w:val="0"/>
        <w:tabs>
          <w:tab w:val="left" w:pos="851"/>
        </w:tabs>
        <w:spacing w:after="0" w:line="240" w:lineRule="auto"/>
        <w:ind w:left="0" w:firstLine="709"/>
        <w:jc w:val="center"/>
        <w:rPr>
          <w:rFonts w:ascii="Times New Roman" w:hAnsi="Times New Roman"/>
          <w:b/>
          <w:sz w:val="28"/>
          <w:szCs w:val="28"/>
        </w:rPr>
      </w:pPr>
    </w:p>
    <w:p w:rsidR="00194C76" w:rsidRPr="00761AF6" w:rsidRDefault="00161A86" w:rsidP="00A11412">
      <w:pPr>
        <w:pStyle w:val="a8"/>
        <w:widowControl w:val="0"/>
        <w:numPr>
          <w:ilvl w:val="0"/>
          <w:numId w:val="3"/>
        </w:numPr>
        <w:shd w:val="clear" w:color="auto" w:fill="auto"/>
        <w:spacing w:line="240" w:lineRule="auto"/>
        <w:ind w:firstLine="709"/>
        <w:jc w:val="both"/>
        <w:rPr>
          <w:b/>
          <w:i/>
          <w:sz w:val="28"/>
          <w:szCs w:val="28"/>
          <w:lang w:val="uk-UA"/>
        </w:rPr>
      </w:pPr>
      <w:r w:rsidRPr="00761AF6">
        <w:rPr>
          <w:sz w:val="28"/>
          <w:szCs w:val="28"/>
          <w:lang w:val="uk-UA"/>
        </w:rPr>
        <w:t>Особи, які подали заяви в паперовій або в електронн</w:t>
      </w:r>
      <w:r w:rsidR="00A11412">
        <w:rPr>
          <w:sz w:val="28"/>
          <w:szCs w:val="28"/>
          <w:lang w:val="uk-UA"/>
        </w:rPr>
        <w:t xml:space="preserve">ому кабінеті про рекомендування до зарахування </w:t>
      </w:r>
      <w:r w:rsidRPr="00761AF6">
        <w:rPr>
          <w:sz w:val="28"/>
          <w:szCs w:val="28"/>
          <w:lang w:val="uk-UA"/>
        </w:rPr>
        <w:t xml:space="preserve">на місця державного та регіонального замовлення, </w:t>
      </w:r>
      <w:r w:rsidR="00A11412">
        <w:rPr>
          <w:sz w:val="28"/>
          <w:szCs w:val="28"/>
          <w:lang w:val="uk-UA"/>
        </w:rPr>
        <w:t xml:space="preserve">у строк, визначений в розділі </w:t>
      </w:r>
      <w:r w:rsidRPr="00761AF6">
        <w:rPr>
          <w:sz w:val="28"/>
          <w:szCs w:val="28"/>
          <w:lang w:val="uk-UA"/>
        </w:rPr>
        <w:t>V</w:t>
      </w:r>
      <w:r w:rsidR="000F3414" w:rsidRPr="00761AF6">
        <w:rPr>
          <w:sz w:val="28"/>
          <w:szCs w:val="28"/>
          <w:lang w:val="uk-UA"/>
        </w:rPr>
        <w:t xml:space="preserve"> </w:t>
      </w:r>
      <w:r w:rsidRPr="00761AF6">
        <w:rPr>
          <w:sz w:val="28"/>
          <w:szCs w:val="28"/>
          <w:lang w:val="uk-UA"/>
        </w:rPr>
        <w:t xml:space="preserve">цих </w:t>
      </w:r>
      <w:r w:rsidR="000F3414" w:rsidRPr="00761AF6">
        <w:rPr>
          <w:sz w:val="28"/>
          <w:szCs w:val="28"/>
          <w:lang w:val="uk-UA"/>
        </w:rPr>
        <w:t>Правил</w:t>
      </w:r>
      <w:r w:rsidRPr="00761AF6">
        <w:rPr>
          <w:sz w:val="28"/>
          <w:szCs w:val="28"/>
          <w:lang w:val="uk-UA"/>
        </w:rPr>
        <w:t xml:space="preserve">, </w:t>
      </w:r>
      <w:r w:rsidR="00A11412">
        <w:rPr>
          <w:sz w:val="28"/>
          <w:szCs w:val="28"/>
          <w:lang w:val="uk-UA"/>
        </w:rPr>
        <w:t>можуть підтвердити вибір одного місця навчання в електронному кабінеті або (в разі відсутності електронного кабінету</w:t>
      </w:r>
      <w:r w:rsidR="00A11412" w:rsidRPr="00AF4CE1">
        <w:rPr>
          <w:color w:val="000000" w:themeColor="text1"/>
          <w:sz w:val="28"/>
          <w:szCs w:val="28"/>
          <w:lang w:val="uk-UA"/>
        </w:rPr>
        <w:t>) особисто в П</w:t>
      </w:r>
      <w:r w:rsidR="00194C76" w:rsidRPr="00AF4CE1">
        <w:rPr>
          <w:color w:val="000000" w:themeColor="text1"/>
          <w:sz w:val="28"/>
          <w:szCs w:val="28"/>
          <w:lang w:val="uk-UA"/>
        </w:rPr>
        <w:t>риймальн</w:t>
      </w:r>
      <w:r w:rsidR="00A11412" w:rsidRPr="00AF4CE1">
        <w:rPr>
          <w:color w:val="000000" w:themeColor="text1"/>
          <w:sz w:val="28"/>
          <w:szCs w:val="28"/>
          <w:lang w:val="uk-UA"/>
        </w:rPr>
        <w:t>ій</w:t>
      </w:r>
      <w:r w:rsidR="00194C76" w:rsidRPr="00AF4CE1">
        <w:rPr>
          <w:color w:val="000000" w:themeColor="text1"/>
          <w:sz w:val="28"/>
          <w:szCs w:val="28"/>
          <w:lang w:val="uk-UA"/>
        </w:rPr>
        <w:t xml:space="preserve"> комісі</w:t>
      </w:r>
      <w:r w:rsidR="00A11412" w:rsidRPr="00AF4CE1">
        <w:rPr>
          <w:color w:val="000000" w:themeColor="text1"/>
          <w:sz w:val="28"/>
          <w:szCs w:val="28"/>
          <w:lang w:val="uk-UA"/>
        </w:rPr>
        <w:t>ї</w:t>
      </w:r>
      <w:r w:rsidR="00194C76" w:rsidRPr="00AF4CE1">
        <w:rPr>
          <w:color w:val="000000" w:themeColor="text1"/>
          <w:sz w:val="28"/>
          <w:szCs w:val="28"/>
          <w:lang w:val="uk-UA"/>
        </w:rPr>
        <w:t xml:space="preserve"> </w:t>
      </w:r>
      <w:r w:rsidR="00240568" w:rsidRPr="00AF4CE1">
        <w:rPr>
          <w:color w:val="000000" w:themeColor="text1"/>
          <w:sz w:val="28"/>
          <w:szCs w:val="28"/>
          <w:lang w:val="uk-UA"/>
        </w:rPr>
        <w:t>ВСП «Могилів-Подільський технолого-економічний фаховий коледж Вінницького національного аграрного університету»</w:t>
      </w:r>
      <w:r w:rsidR="00A11412" w:rsidRPr="00AF4CE1">
        <w:rPr>
          <w:color w:val="000000" w:themeColor="text1"/>
          <w:sz w:val="28"/>
          <w:szCs w:val="28"/>
          <w:lang w:val="uk-UA"/>
        </w:rPr>
        <w:t xml:space="preserve"> чи засобами </w:t>
      </w:r>
      <w:r w:rsidR="00A11412">
        <w:rPr>
          <w:sz w:val="28"/>
          <w:szCs w:val="28"/>
          <w:lang w:val="uk-UA"/>
        </w:rPr>
        <w:t>електронного зв’язку з накладанням кваліфікованого електронного підпису.</w:t>
      </w:r>
    </w:p>
    <w:p w:rsidR="00103E98" w:rsidRPr="00103E98" w:rsidRDefault="00161A86" w:rsidP="00F87DDB">
      <w:pPr>
        <w:pStyle w:val="a8"/>
        <w:widowControl w:val="0"/>
        <w:spacing w:line="240" w:lineRule="auto"/>
        <w:ind w:firstLine="709"/>
        <w:jc w:val="both"/>
        <w:rPr>
          <w:sz w:val="28"/>
          <w:szCs w:val="28"/>
          <w:lang w:val="uk-UA"/>
        </w:rPr>
      </w:pPr>
      <w:r w:rsidRPr="00761AF6">
        <w:rPr>
          <w:sz w:val="28"/>
          <w:szCs w:val="28"/>
          <w:lang w:val="uk-UA"/>
        </w:rPr>
        <w:t xml:space="preserve">Підставою для зарахування особи на навчання є </w:t>
      </w:r>
      <w:r w:rsidR="00A11412">
        <w:rPr>
          <w:sz w:val="28"/>
          <w:szCs w:val="28"/>
          <w:lang w:val="uk-UA"/>
        </w:rPr>
        <w:t xml:space="preserve">підтвердження вибору місця навчання, </w:t>
      </w:r>
      <w:r w:rsidRPr="00761AF6">
        <w:rPr>
          <w:sz w:val="28"/>
          <w:szCs w:val="28"/>
          <w:lang w:val="uk-UA"/>
        </w:rPr>
        <w:t xml:space="preserve">виконання вимог Правил прийому на навчання до </w:t>
      </w:r>
      <w:r w:rsidR="00DE155D" w:rsidRPr="00761AF6">
        <w:rPr>
          <w:sz w:val="28"/>
          <w:szCs w:val="28"/>
          <w:lang w:val="uk-UA"/>
        </w:rPr>
        <w:t>ВСП «Могилів-Подільський технолого-економічний фаховий коледж Вінницького національного аграрного університету»</w:t>
      </w:r>
      <w:r w:rsidRPr="00761AF6">
        <w:rPr>
          <w:sz w:val="28"/>
          <w:szCs w:val="28"/>
          <w:lang w:val="uk-UA"/>
        </w:rPr>
        <w:t xml:space="preserve"> </w:t>
      </w:r>
      <w:r w:rsidRPr="00424D9D">
        <w:rPr>
          <w:i/>
          <w:sz w:val="28"/>
          <w:szCs w:val="28"/>
          <w:lang w:val="uk-UA"/>
        </w:rPr>
        <w:t>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r w:rsidR="00103E98" w:rsidRPr="00103E98">
        <w:t xml:space="preserve"> </w:t>
      </w:r>
      <w:r w:rsidR="00103E98" w:rsidRPr="00103E98">
        <w:rPr>
          <w:sz w:val="28"/>
          <w:szCs w:val="28"/>
          <w:lang w:val="uk-UA"/>
        </w:rPr>
        <w:t>Договір про надання освітніх послуг може бути укладений дистанційно з накладанням кваліфікованих електронних підписів.</w:t>
      </w:r>
    </w:p>
    <w:p w:rsidR="00161A86" w:rsidRPr="00103E98" w:rsidRDefault="00103E98" w:rsidP="00103E98">
      <w:pPr>
        <w:pStyle w:val="a8"/>
        <w:widowControl w:val="0"/>
        <w:shd w:val="clear" w:color="auto" w:fill="auto"/>
        <w:spacing w:line="240" w:lineRule="auto"/>
        <w:ind w:firstLine="709"/>
        <w:jc w:val="both"/>
        <w:rPr>
          <w:sz w:val="28"/>
          <w:szCs w:val="28"/>
          <w:lang w:val="uk-UA"/>
        </w:rPr>
      </w:pPr>
      <w:r w:rsidRPr="00103E98">
        <w:rPr>
          <w:sz w:val="28"/>
          <w:szCs w:val="28"/>
          <w:lang w:val="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перешкоджає наказу про зарахування. В іншому випадку наказ про зарахування скасовується в частині зарахування такої особи.</w:t>
      </w:r>
    </w:p>
    <w:p w:rsidR="00161A86" w:rsidRDefault="00161A86" w:rsidP="000A4044">
      <w:pPr>
        <w:pStyle w:val="a8"/>
        <w:widowControl w:val="0"/>
        <w:numPr>
          <w:ilvl w:val="0"/>
          <w:numId w:val="3"/>
        </w:numPr>
        <w:shd w:val="clear" w:color="auto" w:fill="auto"/>
        <w:tabs>
          <w:tab w:val="left" w:pos="1003"/>
        </w:tabs>
        <w:spacing w:line="240" w:lineRule="auto"/>
        <w:ind w:firstLine="709"/>
        <w:jc w:val="both"/>
        <w:rPr>
          <w:sz w:val="28"/>
          <w:szCs w:val="28"/>
          <w:lang w:val="uk-UA"/>
        </w:rPr>
      </w:pPr>
      <w:r w:rsidRPr="00761AF6">
        <w:rPr>
          <w:sz w:val="28"/>
          <w:szCs w:val="28"/>
          <w:lang w:val="uk-UA"/>
        </w:rPr>
        <w:t xml:space="preserve">У разі зарахування на навчання за кошти фізичних або юридичних осіб додатково укладається договір (контракт) між </w:t>
      </w:r>
      <w:r w:rsidR="00DE155D" w:rsidRPr="00761AF6">
        <w:rPr>
          <w:sz w:val="28"/>
          <w:szCs w:val="28"/>
          <w:lang w:val="uk-UA"/>
        </w:rPr>
        <w:t>ВСП «Могилів-Подільський технолого-економічний фаховий коледж Вінницького національного аграрного університету»</w:t>
      </w:r>
      <w:r w:rsidRPr="00761AF6">
        <w:rPr>
          <w:sz w:val="28"/>
          <w:szCs w:val="28"/>
          <w:lang w:val="uk-UA"/>
        </w:rPr>
        <w:t xml:space="preserve">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103E98" w:rsidRPr="00103E98" w:rsidRDefault="00161A86" w:rsidP="00F87DDB">
      <w:pPr>
        <w:pStyle w:val="a8"/>
        <w:widowControl w:val="0"/>
        <w:numPr>
          <w:ilvl w:val="0"/>
          <w:numId w:val="3"/>
        </w:numPr>
        <w:tabs>
          <w:tab w:val="left" w:pos="1018"/>
        </w:tabs>
        <w:spacing w:line="240" w:lineRule="auto"/>
        <w:ind w:firstLine="709"/>
        <w:jc w:val="both"/>
        <w:rPr>
          <w:sz w:val="28"/>
          <w:szCs w:val="28"/>
          <w:lang w:val="uk-UA"/>
        </w:rPr>
      </w:pPr>
      <w:r w:rsidRPr="00761AF6">
        <w:rPr>
          <w:sz w:val="28"/>
          <w:szCs w:val="28"/>
          <w:lang w:val="uk-UA"/>
        </w:rPr>
        <w:t xml:space="preserve">Особи, які були рекомендовані до зарахування на місця державного або регіонального замовлення за </w:t>
      </w:r>
      <w:r w:rsidR="00103E98">
        <w:rPr>
          <w:sz w:val="28"/>
          <w:szCs w:val="28"/>
          <w:lang w:val="uk-UA"/>
        </w:rPr>
        <w:t>однією або кількома</w:t>
      </w:r>
      <w:r w:rsidRPr="00761AF6">
        <w:rPr>
          <w:sz w:val="28"/>
          <w:szCs w:val="28"/>
          <w:lang w:val="uk-UA"/>
        </w:rPr>
        <w:t xml:space="preserve"> конкурсн</w:t>
      </w:r>
      <w:r w:rsidR="00103E98">
        <w:rPr>
          <w:sz w:val="28"/>
          <w:szCs w:val="28"/>
          <w:lang w:val="uk-UA"/>
        </w:rPr>
        <w:t>ими</w:t>
      </w:r>
      <w:r w:rsidRPr="00761AF6">
        <w:rPr>
          <w:sz w:val="28"/>
          <w:szCs w:val="28"/>
          <w:lang w:val="uk-UA"/>
        </w:rPr>
        <w:t xml:space="preserve"> пропозиці</w:t>
      </w:r>
      <w:r w:rsidR="00103E98">
        <w:rPr>
          <w:sz w:val="28"/>
          <w:szCs w:val="28"/>
          <w:lang w:val="uk-UA"/>
        </w:rPr>
        <w:t>ями</w:t>
      </w:r>
      <w:r w:rsidR="00AF4CE1">
        <w:rPr>
          <w:sz w:val="28"/>
          <w:szCs w:val="28"/>
          <w:lang w:val="uk-UA"/>
        </w:rPr>
        <w:t xml:space="preserve"> і не</w:t>
      </w:r>
      <w:r w:rsidR="00103E98">
        <w:rPr>
          <w:sz w:val="28"/>
          <w:szCs w:val="28"/>
          <w:lang w:val="uk-UA"/>
        </w:rPr>
        <w:t xml:space="preserve"> підтвердили вибір місця навчання за однією з них </w:t>
      </w:r>
      <w:r w:rsidRPr="00761AF6">
        <w:rPr>
          <w:sz w:val="28"/>
          <w:szCs w:val="28"/>
          <w:lang w:val="uk-UA"/>
        </w:rPr>
        <w:t xml:space="preserve">у строки, визначені в розділі V цих </w:t>
      </w:r>
      <w:r w:rsidR="00A94FCA" w:rsidRPr="00761AF6">
        <w:rPr>
          <w:sz w:val="28"/>
          <w:szCs w:val="28"/>
          <w:lang w:val="uk-UA"/>
        </w:rPr>
        <w:t>Правил</w:t>
      </w:r>
      <w:r w:rsidRPr="00761AF6">
        <w:rPr>
          <w:sz w:val="28"/>
          <w:szCs w:val="28"/>
          <w:lang w:val="uk-UA"/>
        </w:rPr>
        <w:t xml:space="preserve">, втрачають право в поточному році на зарахування на </w:t>
      </w:r>
      <w:r w:rsidRPr="00761AF6">
        <w:rPr>
          <w:sz w:val="28"/>
          <w:szCs w:val="28"/>
          <w:lang w:val="uk-UA"/>
        </w:rPr>
        <w:lastRenderedPageBreak/>
        <w:t xml:space="preserve">навчання за державним або регіональним замовленням </w:t>
      </w:r>
      <w:r w:rsidR="00103E98">
        <w:rPr>
          <w:sz w:val="28"/>
          <w:szCs w:val="28"/>
          <w:lang w:val="uk-UA"/>
        </w:rPr>
        <w:t xml:space="preserve">чи переведення на такі місця. Після </w:t>
      </w:r>
      <w:r w:rsidR="00103E98" w:rsidRPr="00103E98">
        <w:rPr>
          <w:sz w:val="28"/>
          <w:szCs w:val="28"/>
          <w:lang w:val="uk-UA"/>
        </w:rPr>
        <w:t>підтвердження вибору місця навчання заяви на місця державного або регіонального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навчання за державним або регіональним замовленням не припускається.</w:t>
      </w:r>
    </w:p>
    <w:p w:rsidR="00103E98" w:rsidRPr="00103E98" w:rsidRDefault="00103E98" w:rsidP="00103E98">
      <w:pPr>
        <w:pStyle w:val="a8"/>
        <w:widowControl w:val="0"/>
        <w:tabs>
          <w:tab w:val="left" w:pos="1018"/>
        </w:tabs>
        <w:spacing w:line="240" w:lineRule="auto"/>
        <w:ind w:firstLine="709"/>
        <w:jc w:val="both"/>
        <w:rPr>
          <w:sz w:val="28"/>
          <w:szCs w:val="28"/>
          <w:lang w:val="uk-UA"/>
        </w:rPr>
      </w:pPr>
      <w:r w:rsidRPr="00103E98">
        <w:rPr>
          <w:sz w:val="28"/>
          <w:szCs w:val="28"/>
          <w:lang w:val="uk-UA"/>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p>
    <w:p w:rsidR="00103E98" w:rsidRPr="00103E98" w:rsidRDefault="00103E98" w:rsidP="00103E98">
      <w:pPr>
        <w:pStyle w:val="1"/>
        <w:widowControl w:val="0"/>
        <w:numPr>
          <w:ilvl w:val="0"/>
          <w:numId w:val="3"/>
        </w:numPr>
        <w:tabs>
          <w:tab w:val="left" w:pos="851"/>
          <w:tab w:val="left" w:pos="993"/>
        </w:tabs>
        <w:spacing w:after="0" w:line="240" w:lineRule="auto"/>
        <w:ind w:left="0" w:firstLine="709"/>
        <w:jc w:val="both"/>
        <w:rPr>
          <w:rFonts w:ascii="Times New Roman" w:hAnsi="Times New Roman"/>
          <w:sz w:val="28"/>
          <w:szCs w:val="28"/>
        </w:rPr>
      </w:pPr>
      <w:r w:rsidRPr="00103E98">
        <w:rPr>
          <w:rFonts w:ascii="Times New Roman" w:hAnsi="Times New Roman"/>
          <w:sz w:val="28"/>
          <w:szCs w:val="28"/>
        </w:rPr>
        <w:t>Порядок підтвердження вибору місця навчання за кошти фізичних, юридичних осіб визначається Правилами прийому і передбачає підтвердження вибору місця навчання в електронному кабінеті вступника.</w:t>
      </w:r>
    </w:p>
    <w:p w:rsidR="00161A86" w:rsidRDefault="00103E98" w:rsidP="00103E98">
      <w:pPr>
        <w:pStyle w:val="1"/>
        <w:widowControl w:val="0"/>
        <w:tabs>
          <w:tab w:val="left" w:pos="851"/>
          <w:tab w:val="left" w:pos="993"/>
        </w:tabs>
        <w:spacing w:after="0" w:line="240" w:lineRule="auto"/>
        <w:ind w:left="0" w:firstLine="709"/>
        <w:jc w:val="both"/>
        <w:rPr>
          <w:rFonts w:ascii="Times New Roman" w:hAnsi="Times New Roman"/>
          <w:sz w:val="28"/>
          <w:szCs w:val="28"/>
        </w:rPr>
      </w:pPr>
      <w:r w:rsidRPr="00103E98">
        <w:rPr>
          <w:rFonts w:ascii="Times New Roman" w:hAnsi="Times New Roman"/>
          <w:sz w:val="28"/>
          <w:szCs w:val="28"/>
        </w:rPr>
        <w:t xml:space="preserve"> 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w:t>
      </w:r>
    </w:p>
    <w:p w:rsidR="00103E98" w:rsidRPr="00761AF6" w:rsidRDefault="00103E98" w:rsidP="00103E98">
      <w:pPr>
        <w:pStyle w:val="1"/>
        <w:widowControl w:val="0"/>
        <w:tabs>
          <w:tab w:val="left" w:pos="851"/>
          <w:tab w:val="left" w:pos="993"/>
        </w:tabs>
        <w:spacing w:after="0" w:line="240" w:lineRule="auto"/>
        <w:ind w:left="0" w:firstLine="709"/>
        <w:jc w:val="both"/>
        <w:rPr>
          <w:rFonts w:ascii="Times New Roman" w:hAnsi="Times New Roman"/>
          <w:sz w:val="28"/>
          <w:szCs w:val="28"/>
        </w:rPr>
      </w:pPr>
    </w:p>
    <w:p w:rsidR="00161A86" w:rsidRPr="00761AF6" w:rsidRDefault="00161A86" w:rsidP="00161A86">
      <w:pPr>
        <w:pStyle w:val="1"/>
        <w:widowControl w:val="0"/>
        <w:tabs>
          <w:tab w:val="left" w:pos="284"/>
        </w:tabs>
        <w:spacing w:after="0" w:line="240" w:lineRule="auto"/>
        <w:ind w:left="0" w:firstLine="709"/>
        <w:jc w:val="center"/>
        <w:rPr>
          <w:rFonts w:ascii="Times New Roman" w:hAnsi="Times New Roman"/>
          <w:b/>
          <w:sz w:val="28"/>
          <w:szCs w:val="28"/>
        </w:rPr>
      </w:pPr>
      <w:r w:rsidRPr="00761AF6">
        <w:rPr>
          <w:rFonts w:ascii="Times New Roman" w:hAnsi="Times New Roman"/>
          <w:b/>
          <w:sz w:val="28"/>
          <w:szCs w:val="28"/>
        </w:rPr>
        <w:t>XI. Коригування списку рекомендованих до зарахування</w:t>
      </w:r>
    </w:p>
    <w:p w:rsidR="00761AF6" w:rsidRPr="00761AF6" w:rsidRDefault="00761AF6" w:rsidP="00161A86">
      <w:pPr>
        <w:pStyle w:val="1"/>
        <w:widowControl w:val="0"/>
        <w:tabs>
          <w:tab w:val="left" w:pos="284"/>
        </w:tabs>
        <w:spacing w:after="0" w:line="240" w:lineRule="auto"/>
        <w:ind w:left="0" w:firstLine="709"/>
        <w:jc w:val="center"/>
        <w:rPr>
          <w:rFonts w:ascii="Times New Roman" w:hAnsi="Times New Roman"/>
          <w:b/>
          <w:sz w:val="28"/>
          <w:szCs w:val="28"/>
        </w:rPr>
      </w:pPr>
    </w:p>
    <w:p w:rsidR="00761AF6" w:rsidRPr="00761AF6" w:rsidRDefault="00161A86" w:rsidP="00761AF6">
      <w:pPr>
        <w:pStyle w:val="1"/>
        <w:widowControl w:val="0"/>
        <w:numPr>
          <w:ilvl w:val="2"/>
          <w:numId w:val="3"/>
        </w:numPr>
        <w:tabs>
          <w:tab w:val="left" w:pos="284"/>
        </w:tabs>
        <w:spacing w:after="0" w:line="240" w:lineRule="auto"/>
        <w:ind w:left="0" w:firstLine="709"/>
        <w:jc w:val="both"/>
        <w:rPr>
          <w:rFonts w:ascii="Times New Roman" w:hAnsi="Times New Roman"/>
          <w:sz w:val="28"/>
          <w:szCs w:val="28"/>
        </w:rPr>
      </w:pPr>
      <w:r w:rsidRPr="00761AF6">
        <w:rPr>
          <w:rFonts w:ascii="Times New Roman" w:hAnsi="Times New Roman"/>
          <w:sz w:val="28"/>
          <w:szCs w:val="28"/>
        </w:rPr>
        <w:t xml:space="preserve">Приймальна комісія анулює раніше надані рекомендації вступникам, які не </w:t>
      </w:r>
      <w:r w:rsidR="00103E98">
        <w:rPr>
          <w:rFonts w:ascii="Times New Roman" w:hAnsi="Times New Roman"/>
          <w:sz w:val="28"/>
          <w:szCs w:val="28"/>
        </w:rPr>
        <w:t xml:space="preserve">підтвердили вибір місця навчання за </w:t>
      </w:r>
      <w:r w:rsidRPr="00761AF6">
        <w:rPr>
          <w:rFonts w:ascii="Times New Roman" w:hAnsi="Times New Roman"/>
          <w:sz w:val="28"/>
          <w:szCs w:val="28"/>
        </w:rPr>
        <w:t>державн</w:t>
      </w:r>
      <w:r w:rsidR="00DD2BFF">
        <w:rPr>
          <w:rFonts w:ascii="Times New Roman" w:hAnsi="Times New Roman"/>
          <w:sz w:val="28"/>
          <w:szCs w:val="28"/>
        </w:rPr>
        <w:t>им або регіональним</w:t>
      </w:r>
      <w:r w:rsidRPr="00761AF6">
        <w:rPr>
          <w:rFonts w:ascii="Times New Roman" w:hAnsi="Times New Roman"/>
          <w:sz w:val="28"/>
          <w:szCs w:val="28"/>
        </w:rPr>
        <w:t xml:space="preserve"> замовлення</w:t>
      </w:r>
      <w:r w:rsidR="00DD2BFF">
        <w:rPr>
          <w:rFonts w:ascii="Times New Roman" w:hAnsi="Times New Roman"/>
          <w:sz w:val="28"/>
          <w:szCs w:val="28"/>
        </w:rPr>
        <w:t>м</w:t>
      </w:r>
      <w:r w:rsidRPr="00761AF6">
        <w:rPr>
          <w:rFonts w:ascii="Times New Roman" w:hAnsi="Times New Roman"/>
          <w:sz w:val="28"/>
          <w:szCs w:val="28"/>
        </w:rPr>
        <w:t>, передбачени</w:t>
      </w:r>
      <w:r w:rsidR="00DD2BFF">
        <w:rPr>
          <w:rFonts w:ascii="Times New Roman" w:hAnsi="Times New Roman"/>
          <w:sz w:val="28"/>
          <w:szCs w:val="28"/>
        </w:rPr>
        <w:t>й</w:t>
      </w:r>
      <w:r w:rsidRPr="00761AF6">
        <w:rPr>
          <w:rFonts w:ascii="Times New Roman" w:hAnsi="Times New Roman"/>
          <w:sz w:val="28"/>
          <w:szCs w:val="28"/>
        </w:rPr>
        <w:t xml:space="preserve"> у розділ</w:t>
      </w:r>
      <w:r w:rsidR="00A94FCA" w:rsidRPr="00761AF6">
        <w:rPr>
          <w:rFonts w:ascii="Times New Roman" w:hAnsi="Times New Roman"/>
          <w:sz w:val="28"/>
          <w:szCs w:val="28"/>
        </w:rPr>
        <w:t>і</w:t>
      </w:r>
      <w:r w:rsidRPr="00761AF6">
        <w:rPr>
          <w:rFonts w:ascii="Times New Roman" w:hAnsi="Times New Roman"/>
          <w:sz w:val="28"/>
          <w:szCs w:val="28"/>
        </w:rPr>
        <w:t xml:space="preserve"> X цих Правил і надає рекомендації вступникам, наступним за рейтинговим списком.</w:t>
      </w:r>
    </w:p>
    <w:p w:rsidR="00161A86" w:rsidRPr="00761AF6" w:rsidRDefault="00161A86" w:rsidP="00F87DDB">
      <w:pPr>
        <w:pStyle w:val="1"/>
        <w:widowControl w:val="0"/>
        <w:numPr>
          <w:ilvl w:val="1"/>
          <w:numId w:val="3"/>
        </w:numPr>
        <w:tabs>
          <w:tab w:val="left" w:pos="284"/>
        </w:tabs>
        <w:spacing w:after="0" w:line="240" w:lineRule="auto"/>
        <w:ind w:left="0" w:firstLine="851"/>
        <w:jc w:val="both"/>
        <w:rPr>
          <w:rFonts w:ascii="Times New Roman" w:hAnsi="Times New Roman"/>
          <w:sz w:val="28"/>
          <w:szCs w:val="28"/>
        </w:rPr>
      </w:pPr>
      <w:r w:rsidRPr="00761AF6">
        <w:rPr>
          <w:rFonts w:ascii="Times New Roman" w:hAnsi="Times New Roman"/>
          <w:sz w:val="28"/>
          <w:szCs w:val="28"/>
        </w:rPr>
        <w:t xml:space="preserve">Порядок коригування списку рекомендованих до зарахування на місця за кошти фізичних або юридичних осіб визначається Правилами прийому. </w:t>
      </w:r>
    </w:p>
    <w:p w:rsidR="00761AF6" w:rsidRPr="00761AF6" w:rsidRDefault="00761AF6" w:rsidP="00761AF6">
      <w:pPr>
        <w:pStyle w:val="1"/>
        <w:widowControl w:val="0"/>
        <w:tabs>
          <w:tab w:val="left" w:pos="284"/>
        </w:tabs>
        <w:spacing w:after="0" w:line="240" w:lineRule="auto"/>
        <w:ind w:left="709"/>
        <w:jc w:val="both"/>
        <w:rPr>
          <w:rFonts w:ascii="Times New Roman" w:hAnsi="Times New Roman"/>
          <w:sz w:val="28"/>
          <w:szCs w:val="28"/>
        </w:rPr>
      </w:pPr>
    </w:p>
    <w:p w:rsidR="00161A86" w:rsidRPr="00761AF6" w:rsidRDefault="00161A86" w:rsidP="00161A86">
      <w:pPr>
        <w:pStyle w:val="11"/>
        <w:widowControl w:val="0"/>
        <w:shd w:val="clear" w:color="auto" w:fill="auto"/>
        <w:spacing w:before="0" w:after="0" w:line="240" w:lineRule="auto"/>
        <w:ind w:firstLine="709"/>
        <w:jc w:val="center"/>
        <w:rPr>
          <w:b/>
          <w:sz w:val="28"/>
          <w:szCs w:val="28"/>
          <w:lang w:val="uk-UA"/>
        </w:rPr>
      </w:pPr>
      <w:bookmarkStart w:id="23" w:name="bookmark18"/>
      <w:r w:rsidRPr="00761AF6">
        <w:rPr>
          <w:b/>
          <w:sz w:val="28"/>
          <w:szCs w:val="28"/>
          <w:lang w:val="uk-UA"/>
        </w:rPr>
        <w:t>XII. Переведення на вакантні місця державного</w:t>
      </w:r>
      <w:r w:rsidR="00DD2BFF">
        <w:rPr>
          <w:b/>
          <w:sz w:val="28"/>
          <w:szCs w:val="28"/>
          <w:lang w:val="uk-UA"/>
        </w:rPr>
        <w:t xml:space="preserve"> (регіонального)</w:t>
      </w:r>
      <w:r w:rsidRPr="00761AF6">
        <w:rPr>
          <w:b/>
          <w:sz w:val="28"/>
          <w:szCs w:val="28"/>
          <w:lang w:val="uk-UA"/>
        </w:rPr>
        <w:t xml:space="preserve"> замовлення осіб, які зараховані на навчання за кошти фізичних</w:t>
      </w:r>
      <w:r w:rsidR="00DD2BFF">
        <w:rPr>
          <w:b/>
          <w:sz w:val="28"/>
          <w:szCs w:val="28"/>
          <w:lang w:val="uk-UA"/>
        </w:rPr>
        <w:t xml:space="preserve"> або</w:t>
      </w:r>
      <w:r w:rsidRPr="00761AF6">
        <w:rPr>
          <w:b/>
          <w:sz w:val="28"/>
          <w:szCs w:val="28"/>
          <w:lang w:val="uk-UA"/>
        </w:rPr>
        <w:t xml:space="preserve"> юридичних осіб</w:t>
      </w:r>
      <w:bookmarkEnd w:id="23"/>
    </w:p>
    <w:p w:rsidR="00761AF6" w:rsidRPr="00761AF6" w:rsidRDefault="00761AF6" w:rsidP="00161A86">
      <w:pPr>
        <w:pStyle w:val="11"/>
        <w:widowControl w:val="0"/>
        <w:shd w:val="clear" w:color="auto" w:fill="auto"/>
        <w:spacing w:before="0" w:after="0" w:line="240" w:lineRule="auto"/>
        <w:ind w:firstLine="709"/>
        <w:jc w:val="center"/>
        <w:rPr>
          <w:b/>
          <w:sz w:val="28"/>
          <w:szCs w:val="28"/>
          <w:lang w:val="uk-UA"/>
        </w:rPr>
      </w:pPr>
    </w:p>
    <w:p w:rsidR="00161A86" w:rsidRPr="00761AF6" w:rsidRDefault="00F74DFE" w:rsidP="00EE7470">
      <w:pPr>
        <w:pStyle w:val="a8"/>
        <w:widowControl w:val="0"/>
        <w:numPr>
          <w:ilvl w:val="2"/>
          <w:numId w:val="2"/>
        </w:numPr>
        <w:shd w:val="clear" w:color="auto" w:fill="auto"/>
        <w:spacing w:line="240" w:lineRule="auto"/>
        <w:ind w:firstLine="709"/>
        <w:jc w:val="both"/>
        <w:rPr>
          <w:sz w:val="28"/>
          <w:szCs w:val="28"/>
          <w:lang w:val="uk-UA"/>
        </w:rPr>
      </w:pPr>
      <w:r w:rsidRPr="00761AF6">
        <w:rPr>
          <w:sz w:val="28"/>
          <w:szCs w:val="28"/>
          <w:lang w:val="uk-UA"/>
        </w:rPr>
        <w:t>ВСП «Могилів-Подільський технолого-економічний фаховий коледж Вінницького національного аграрного університету»</w:t>
      </w:r>
      <w:r w:rsidR="00E50B49" w:rsidRPr="00761AF6">
        <w:rPr>
          <w:sz w:val="28"/>
          <w:szCs w:val="28"/>
          <w:lang w:val="uk-UA"/>
        </w:rPr>
        <w:t xml:space="preserve"> </w:t>
      </w:r>
      <w:r w:rsidR="00161A86" w:rsidRPr="00761AF6">
        <w:rPr>
          <w:sz w:val="28"/>
          <w:szCs w:val="28"/>
          <w:lang w:val="uk-UA"/>
        </w:rPr>
        <w:t xml:space="preserve">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w:t>
      </w:r>
      <w:r w:rsidR="00554AB2" w:rsidRPr="00761AF6">
        <w:rPr>
          <w:sz w:val="28"/>
          <w:szCs w:val="28"/>
          <w:lang w:val="uk-UA"/>
        </w:rPr>
        <w:t>6</w:t>
      </w:r>
      <w:r w:rsidR="00DD2BFF">
        <w:rPr>
          <w:sz w:val="28"/>
          <w:szCs w:val="28"/>
          <w:lang w:val="uk-UA"/>
        </w:rPr>
        <w:t>,</w:t>
      </w:r>
      <w:r w:rsidR="00554AB2" w:rsidRPr="00761AF6">
        <w:rPr>
          <w:sz w:val="28"/>
          <w:szCs w:val="28"/>
          <w:lang w:val="uk-UA"/>
        </w:rPr>
        <w:t>7</w:t>
      </w:r>
      <w:r w:rsidR="00161A86" w:rsidRPr="00761AF6">
        <w:rPr>
          <w:sz w:val="28"/>
          <w:szCs w:val="28"/>
          <w:lang w:val="uk-UA"/>
        </w:rPr>
        <w:t xml:space="preserve"> розділу </w:t>
      </w:r>
      <w:r w:rsidR="00554AB2" w:rsidRPr="00761AF6">
        <w:rPr>
          <w:sz w:val="28"/>
          <w:szCs w:val="28"/>
          <w:lang w:val="uk-UA"/>
        </w:rPr>
        <w:t>ІX</w:t>
      </w:r>
      <w:r w:rsidR="00161A86" w:rsidRPr="00761AF6">
        <w:rPr>
          <w:sz w:val="28"/>
          <w:szCs w:val="28"/>
          <w:lang w:val="uk-UA"/>
        </w:rPr>
        <w:t xml:space="preserve"> цих </w:t>
      </w:r>
      <w:bookmarkStart w:id="24" w:name="_Hlk88512268"/>
      <w:r w:rsidR="00554AB2" w:rsidRPr="00761AF6">
        <w:rPr>
          <w:sz w:val="28"/>
          <w:szCs w:val="28"/>
          <w:lang w:val="uk-UA"/>
        </w:rPr>
        <w:t>Правил</w:t>
      </w:r>
      <w:bookmarkEnd w:id="24"/>
      <w:r w:rsidR="00161A86" w:rsidRPr="00761AF6">
        <w:rPr>
          <w:sz w:val="28"/>
          <w:szCs w:val="28"/>
          <w:lang w:val="uk-UA"/>
        </w:rPr>
        <w:t xml:space="preserve">, та анулює їх в порядку, визначеному пунктом </w:t>
      </w:r>
      <w:r w:rsidR="00761AF6" w:rsidRPr="00761AF6">
        <w:rPr>
          <w:sz w:val="28"/>
          <w:szCs w:val="28"/>
          <w:lang w:val="uk-UA"/>
        </w:rPr>
        <w:t>1</w:t>
      </w:r>
      <w:r w:rsidR="00161A86" w:rsidRPr="00761AF6">
        <w:rPr>
          <w:sz w:val="28"/>
          <w:szCs w:val="28"/>
          <w:lang w:val="uk-UA"/>
        </w:rPr>
        <w:t xml:space="preserve"> розділу </w:t>
      </w:r>
      <w:bookmarkStart w:id="25" w:name="_Hlk88512235"/>
      <w:r w:rsidR="00161A86" w:rsidRPr="00761AF6">
        <w:rPr>
          <w:sz w:val="28"/>
          <w:szCs w:val="28"/>
          <w:lang w:val="uk-UA"/>
        </w:rPr>
        <w:t>X</w:t>
      </w:r>
      <w:bookmarkEnd w:id="25"/>
      <w:r w:rsidR="00161A86" w:rsidRPr="00761AF6">
        <w:rPr>
          <w:sz w:val="28"/>
          <w:szCs w:val="28"/>
          <w:lang w:val="uk-UA"/>
        </w:rPr>
        <w:t xml:space="preserve">I цих </w:t>
      </w:r>
      <w:bookmarkStart w:id="26" w:name="_Hlk88512338"/>
      <w:r w:rsidR="00554AB2" w:rsidRPr="00761AF6">
        <w:rPr>
          <w:sz w:val="28"/>
          <w:szCs w:val="28"/>
          <w:lang w:val="uk-UA"/>
        </w:rPr>
        <w:t>Правил</w:t>
      </w:r>
      <w:bookmarkEnd w:id="26"/>
      <w:r w:rsidR="00161A86" w:rsidRPr="00761AF6">
        <w:rPr>
          <w:sz w:val="28"/>
          <w:szCs w:val="28"/>
          <w:lang w:val="uk-UA"/>
        </w:rPr>
        <w:t>.</w:t>
      </w:r>
    </w:p>
    <w:p w:rsidR="00161A86" w:rsidRPr="00761AF6" w:rsidRDefault="00161A86" w:rsidP="00EE7470">
      <w:pPr>
        <w:pStyle w:val="a8"/>
        <w:widowControl w:val="0"/>
        <w:numPr>
          <w:ilvl w:val="2"/>
          <w:numId w:val="2"/>
        </w:numPr>
        <w:shd w:val="clear" w:color="auto" w:fill="auto"/>
        <w:spacing w:line="240" w:lineRule="auto"/>
        <w:ind w:firstLine="709"/>
        <w:jc w:val="both"/>
        <w:rPr>
          <w:sz w:val="28"/>
          <w:szCs w:val="28"/>
          <w:lang w:val="uk-UA"/>
        </w:rPr>
      </w:pPr>
      <w:r w:rsidRPr="00761AF6">
        <w:rPr>
          <w:sz w:val="28"/>
          <w:szCs w:val="28"/>
          <w:lang w:val="uk-UA"/>
        </w:rPr>
        <w:t>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rsidR="00761AF6" w:rsidRPr="00761AF6" w:rsidRDefault="00761AF6" w:rsidP="00DD2BFF">
      <w:pPr>
        <w:pStyle w:val="a3"/>
        <w:ind w:left="0" w:right="168"/>
        <w:rPr>
          <w:szCs w:val="28"/>
          <w:lang w:val="uk-UA"/>
        </w:rPr>
      </w:pPr>
      <w:r w:rsidRPr="00761AF6">
        <w:rPr>
          <w:szCs w:val="28"/>
          <w:lang w:val="uk-UA"/>
        </w:rPr>
        <w:lastRenderedPageBreak/>
        <w:t>особи,</w:t>
      </w:r>
      <w:r w:rsidRPr="00761AF6">
        <w:rPr>
          <w:spacing w:val="1"/>
          <w:szCs w:val="28"/>
          <w:lang w:val="uk-UA"/>
        </w:rPr>
        <w:t xml:space="preserve"> </w:t>
      </w:r>
      <w:r w:rsidRPr="00761AF6">
        <w:rPr>
          <w:szCs w:val="28"/>
          <w:lang w:val="uk-UA"/>
        </w:rPr>
        <w:t>які</w:t>
      </w:r>
      <w:r w:rsidRPr="00761AF6">
        <w:rPr>
          <w:spacing w:val="1"/>
          <w:szCs w:val="28"/>
          <w:lang w:val="uk-UA"/>
        </w:rPr>
        <w:t xml:space="preserve"> </w:t>
      </w:r>
      <w:r w:rsidRPr="00761AF6">
        <w:rPr>
          <w:szCs w:val="28"/>
          <w:lang w:val="uk-UA"/>
        </w:rPr>
        <w:t>зазначені</w:t>
      </w:r>
      <w:r w:rsidRPr="00761AF6">
        <w:rPr>
          <w:spacing w:val="1"/>
          <w:szCs w:val="28"/>
          <w:lang w:val="uk-UA"/>
        </w:rPr>
        <w:t xml:space="preserve"> </w:t>
      </w:r>
      <w:r w:rsidRPr="00761AF6">
        <w:rPr>
          <w:szCs w:val="28"/>
          <w:lang w:val="uk-UA"/>
        </w:rPr>
        <w:t>в пункті</w:t>
      </w:r>
      <w:r w:rsidRPr="00761AF6">
        <w:rPr>
          <w:spacing w:val="1"/>
          <w:szCs w:val="28"/>
          <w:lang w:val="uk-UA"/>
        </w:rPr>
        <w:t xml:space="preserve"> </w:t>
      </w:r>
      <w:r w:rsidRPr="00761AF6">
        <w:rPr>
          <w:szCs w:val="28"/>
          <w:lang w:val="uk-UA"/>
        </w:rPr>
        <w:t>4 розділу</w:t>
      </w:r>
      <w:r w:rsidRPr="00761AF6">
        <w:rPr>
          <w:spacing w:val="1"/>
          <w:szCs w:val="28"/>
          <w:lang w:val="uk-UA"/>
        </w:rPr>
        <w:t xml:space="preserve"> </w:t>
      </w:r>
      <w:r w:rsidRPr="00761AF6">
        <w:rPr>
          <w:szCs w:val="28"/>
          <w:lang w:val="uk-UA"/>
        </w:rPr>
        <w:t>VIII</w:t>
      </w:r>
      <w:r w:rsidRPr="00761AF6">
        <w:rPr>
          <w:spacing w:val="1"/>
          <w:szCs w:val="28"/>
          <w:lang w:val="uk-UA"/>
        </w:rPr>
        <w:t xml:space="preserve"> </w:t>
      </w:r>
      <w:r w:rsidRPr="00761AF6">
        <w:rPr>
          <w:szCs w:val="28"/>
          <w:lang w:val="uk-UA"/>
        </w:rPr>
        <w:t>ц</w:t>
      </w:r>
      <w:r w:rsidR="00DD2BFF">
        <w:rPr>
          <w:szCs w:val="28"/>
          <w:lang w:val="uk-UA"/>
        </w:rPr>
        <w:t>их</w:t>
      </w:r>
      <w:r w:rsidRPr="00761AF6">
        <w:rPr>
          <w:spacing w:val="1"/>
          <w:szCs w:val="28"/>
          <w:lang w:val="uk-UA"/>
        </w:rPr>
        <w:t xml:space="preserve"> </w:t>
      </w:r>
      <w:r w:rsidRPr="00761AF6">
        <w:rPr>
          <w:szCs w:val="28"/>
          <w:lang w:val="uk-UA"/>
        </w:rPr>
        <w:t>П</w:t>
      </w:r>
      <w:r w:rsidR="00DD2BFF">
        <w:rPr>
          <w:szCs w:val="28"/>
          <w:lang w:val="uk-UA"/>
        </w:rPr>
        <w:t>равил</w:t>
      </w:r>
      <w:r w:rsidRPr="00761AF6">
        <w:rPr>
          <w:szCs w:val="28"/>
          <w:lang w:val="uk-UA"/>
        </w:rPr>
        <w:t>,</w:t>
      </w:r>
      <w:r w:rsidRPr="00761AF6">
        <w:rPr>
          <w:spacing w:val="1"/>
          <w:szCs w:val="28"/>
          <w:lang w:val="uk-UA"/>
        </w:rPr>
        <w:t xml:space="preserve"> </w:t>
      </w:r>
      <w:r w:rsidRPr="00761AF6">
        <w:rPr>
          <w:szCs w:val="28"/>
          <w:lang w:val="uk-UA"/>
        </w:rPr>
        <w:t>в</w:t>
      </w:r>
      <w:r w:rsidRPr="00761AF6">
        <w:rPr>
          <w:spacing w:val="70"/>
          <w:szCs w:val="28"/>
          <w:lang w:val="uk-UA"/>
        </w:rPr>
        <w:t xml:space="preserve"> </w:t>
      </w:r>
      <w:r w:rsidRPr="00761AF6">
        <w:rPr>
          <w:szCs w:val="28"/>
          <w:lang w:val="uk-UA"/>
        </w:rPr>
        <w:t>разі</w:t>
      </w:r>
      <w:r w:rsidRPr="00761AF6">
        <w:rPr>
          <w:spacing w:val="1"/>
          <w:szCs w:val="28"/>
          <w:lang w:val="uk-UA"/>
        </w:rPr>
        <w:t xml:space="preserve"> </w:t>
      </w:r>
      <w:r w:rsidRPr="00761AF6">
        <w:rPr>
          <w:szCs w:val="28"/>
          <w:lang w:val="uk-UA"/>
        </w:rPr>
        <w:t>наявності</w:t>
      </w:r>
      <w:r w:rsidRPr="00761AF6">
        <w:rPr>
          <w:spacing w:val="1"/>
          <w:szCs w:val="28"/>
          <w:lang w:val="uk-UA"/>
        </w:rPr>
        <w:t xml:space="preserve"> </w:t>
      </w:r>
      <w:r w:rsidRPr="00761AF6">
        <w:rPr>
          <w:szCs w:val="28"/>
          <w:lang w:val="uk-UA"/>
        </w:rPr>
        <w:t>документів,</w:t>
      </w:r>
      <w:r w:rsidRPr="00761AF6">
        <w:rPr>
          <w:spacing w:val="1"/>
          <w:szCs w:val="28"/>
          <w:lang w:val="uk-UA"/>
        </w:rPr>
        <w:t xml:space="preserve"> </w:t>
      </w:r>
      <w:r w:rsidRPr="00761AF6">
        <w:rPr>
          <w:szCs w:val="28"/>
          <w:lang w:val="uk-UA"/>
        </w:rPr>
        <w:t>що</w:t>
      </w:r>
      <w:r w:rsidRPr="00761AF6">
        <w:rPr>
          <w:spacing w:val="1"/>
          <w:szCs w:val="28"/>
          <w:lang w:val="uk-UA"/>
        </w:rPr>
        <w:t xml:space="preserve"> </w:t>
      </w:r>
      <w:r w:rsidRPr="00761AF6">
        <w:rPr>
          <w:szCs w:val="28"/>
          <w:lang w:val="uk-UA"/>
        </w:rPr>
        <w:t>підтверджують</w:t>
      </w:r>
      <w:r w:rsidRPr="00761AF6">
        <w:rPr>
          <w:spacing w:val="1"/>
          <w:szCs w:val="28"/>
          <w:lang w:val="uk-UA"/>
        </w:rPr>
        <w:t xml:space="preserve"> </w:t>
      </w:r>
      <w:r w:rsidRPr="00761AF6">
        <w:rPr>
          <w:szCs w:val="28"/>
          <w:lang w:val="uk-UA"/>
        </w:rPr>
        <w:t>право</w:t>
      </w:r>
      <w:r w:rsidRPr="00761AF6">
        <w:rPr>
          <w:spacing w:val="1"/>
          <w:szCs w:val="28"/>
          <w:lang w:val="uk-UA"/>
        </w:rPr>
        <w:t xml:space="preserve"> </w:t>
      </w:r>
      <w:r w:rsidRPr="00761AF6">
        <w:rPr>
          <w:szCs w:val="28"/>
          <w:lang w:val="uk-UA"/>
        </w:rPr>
        <w:t>на</w:t>
      </w:r>
      <w:r w:rsidRPr="00761AF6">
        <w:rPr>
          <w:spacing w:val="1"/>
          <w:szCs w:val="28"/>
          <w:lang w:val="uk-UA"/>
        </w:rPr>
        <w:t xml:space="preserve"> </w:t>
      </w:r>
      <w:r w:rsidRPr="00761AF6">
        <w:rPr>
          <w:szCs w:val="28"/>
          <w:lang w:val="uk-UA"/>
        </w:rPr>
        <w:t>спеціальні</w:t>
      </w:r>
      <w:r w:rsidRPr="00761AF6">
        <w:rPr>
          <w:spacing w:val="1"/>
          <w:szCs w:val="28"/>
          <w:lang w:val="uk-UA"/>
        </w:rPr>
        <w:t xml:space="preserve"> </w:t>
      </w:r>
      <w:r w:rsidRPr="00761AF6">
        <w:rPr>
          <w:szCs w:val="28"/>
          <w:lang w:val="uk-UA"/>
        </w:rPr>
        <w:t>умови</w:t>
      </w:r>
      <w:r w:rsidRPr="00761AF6">
        <w:rPr>
          <w:spacing w:val="1"/>
          <w:szCs w:val="28"/>
          <w:lang w:val="uk-UA"/>
        </w:rPr>
        <w:t xml:space="preserve"> </w:t>
      </w:r>
      <w:r w:rsidRPr="00761AF6">
        <w:rPr>
          <w:szCs w:val="28"/>
          <w:lang w:val="uk-UA"/>
        </w:rPr>
        <w:t>зарахування;</w:t>
      </w:r>
    </w:p>
    <w:p w:rsidR="00761AF6" w:rsidRPr="00761AF6" w:rsidRDefault="00761AF6" w:rsidP="00DD2BFF">
      <w:pPr>
        <w:widowControl w:val="0"/>
        <w:autoSpaceDE w:val="0"/>
        <w:autoSpaceDN w:val="0"/>
        <w:spacing w:before="40" w:after="0" w:line="240" w:lineRule="auto"/>
        <w:ind w:right="167" w:firstLine="707"/>
        <w:jc w:val="both"/>
        <w:rPr>
          <w:rFonts w:ascii="Times New Roman" w:hAnsi="Times New Roman"/>
          <w:sz w:val="28"/>
          <w:szCs w:val="28"/>
        </w:rPr>
      </w:pPr>
      <w:r w:rsidRPr="00761AF6">
        <w:rPr>
          <w:rFonts w:ascii="Times New Roman" w:hAnsi="Times New Roman"/>
          <w:sz w:val="28"/>
          <w:szCs w:val="28"/>
        </w:rPr>
        <w:t>особи,</w:t>
      </w:r>
      <w:r w:rsidRPr="00761AF6">
        <w:rPr>
          <w:rFonts w:ascii="Times New Roman" w:hAnsi="Times New Roman"/>
          <w:spacing w:val="1"/>
          <w:sz w:val="28"/>
          <w:szCs w:val="28"/>
        </w:rPr>
        <w:t xml:space="preserve"> </w:t>
      </w:r>
      <w:r w:rsidRPr="00761AF6">
        <w:rPr>
          <w:rFonts w:ascii="Times New Roman" w:hAnsi="Times New Roman"/>
          <w:sz w:val="28"/>
          <w:szCs w:val="28"/>
        </w:rPr>
        <w:t>які</w:t>
      </w:r>
      <w:r w:rsidRPr="00761AF6">
        <w:rPr>
          <w:rFonts w:ascii="Times New Roman" w:hAnsi="Times New Roman"/>
          <w:spacing w:val="1"/>
          <w:sz w:val="28"/>
          <w:szCs w:val="28"/>
        </w:rPr>
        <w:t xml:space="preserve"> </w:t>
      </w:r>
      <w:r w:rsidRPr="00761AF6">
        <w:rPr>
          <w:rFonts w:ascii="Times New Roman" w:hAnsi="Times New Roman"/>
          <w:sz w:val="28"/>
          <w:szCs w:val="28"/>
        </w:rPr>
        <w:t>не</w:t>
      </w:r>
      <w:r w:rsidRPr="00761AF6">
        <w:rPr>
          <w:rFonts w:ascii="Times New Roman" w:hAnsi="Times New Roman"/>
          <w:spacing w:val="1"/>
          <w:sz w:val="28"/>
          <w:szCs w:val="28"/>
        </w:rPr>
        <w:t xml:space="preserve"> </w:t>
      </w:r>
      <w:r w:rsidRPr="00761AF6">
        <w:rPr>
          <w:rFonts w:ascii="Times New Roman" w:hAnsi="Times New Roman"/>
          <w:sz w:val="28"/>
          <w:szCs w:val="28"/>
        </w:rPr>
        <w:t>отримали</w:t>
      </w:r>
      <w:r w:rsidRPr="00761AF6">
        <w:rPr>
          <w:rFonts w:ascii="Times New Roman" w:hAnsi="Times New Roman"/>
          <w:spacing w:val="1"/>
          <w:sz w:val="28"/>
          <w:szCs w:val="28"/>
        </w:rPr>
        <w:t xml:space="preserve"> </w:t>
      </w:r>
      <w:r w:rsidRPr="00761AF6">
        <w:rPr>
          <w:rFonts w:ascii="Times New Roman" w:hAnsi="Times New Roman"/>
          <w:sz w:val="28"/>
          <w:szCs w:val="28"/>
        </w:rPr>
        <w:t>рекомендацію</w:t>
      </w:r>
      <w:r w:rsidRPr="00761AF6">
        <w:rPr>
          <w:rFonts w:ascii="Times New Roman" w:hAnsi="Times New Roman"/>
          <w:spacing w:val="1"/>
          <w:sz w:val="28"/>
          <w:szCs w:val="28"/>
        </w:rPr>
        <w:t xml:space="preserve"> </w:t>
      </w:r>
      <w:r w:rsidRPr="00761AF6">
        <w:rPr>
          <w:rFonts w:ascii="Times New Roman" w:hAnsi="Times New Roman"/>
          <w:sz w:val="28"/>
          <w:szCs w:val="28"/>
        </w:rPr>
        <w:t>для</w:t>
      </w:r>
      <w:r w:rsidRPr="00761AF6">
        <w:rPr>
          <w:rFonts w:ascii="Times New Roman" w:hAnsi="Times New Roman"/>
          <w:spacing w:val="1"/>
          <w:sz w:val="28"/>
          <w:szCs w:val="28"/>
        </w:rPr>
        <w:t xml:space="preserve"> </w:t>
      </w:r>
      <w:r w:rsidRPr="00761AF6">
        <w:rPr>
          <w:rFonts w:ascii="Times New Roman" w:hAnsi="Times New Roman"/>
          <w:sz w:val="28"/>
          <w:szCs w:val="28"/>
        </w:rPr>
        <w:t>зарахування</w:t>
      </w:r>
      <w:r w:rsidRPr="00761AF6">
        <w:rPr>
          <w:rFonts w:ascii="Times New Roman" w:hAnsi="Times New Roman"/>
          <w:spacing w:val="1"/>
          <w:sz w:val="28"/>
          <w:szCs w:val="28"/>
        </w:rPr>
        <w:t xml:space="preserve"> </w:t>
      </w:r>
      <w:r w:rsidRPr="00761AF6">
        <w:rPr>
          <w:rFonts w:ascii="Times New Roman" w:hAnsi="Times New Roman"/>
          <w:sz w:val="28"/>
          <w:szCs w:val="28"/>
        </w:rPr>
        <w:t>на</w:t>
      </w:r>
      <w:r w:rsidRPr="00761AF6">
        <w:rPr>
          <w:rFonts w:ascii="Times New Roman" w:hAnsi="Times New Roman"/>
          <w:spacing w:val="1"/>
          <w:sz w:val="28"/>
          <w:szCs w:val="28"/>
        </w:rPr>
        <w:t xml:space="preserve"> </w:t>
      </w:r>
      <w:r w:rsidRPr="00761AF6">
        <w:rPr>
          <w:rFonts w:ascii="Times New Roman" w:hAnsi="Times New Roman"/>
          <w:sz w:val="28"/>
          <w:szCs w:val="28"/>
        </w:rPr>
        <w:t>місця</w:t>
      </w:r>
      <w:r w:rsidRPr="00761AF6">
        <w:rPr>
          <w:rFonts w:ascii="Times New Roman" w:hAnsi="Times New Roman"/>
          <w:spacing w:val="1"/>
          <w:sz w:val="28"/>
          <w:szCs w:val="28"/>
        </w:rPr>
        <w:t xml:space="preserve"> </w:t>
      </w:r>
      <w:r w:rsidRPr="00761AF6">
        <w:rPr>
          <w:rFonts w:ascii="Times New Roman" w:hAnsi="Times New Roman"/>
          <w:sz w:val="28"/>
          <w:szCs w:val="28"/>
        </w:rPr>
        <w:t>державного</w:t>
      </w:r>
      <w:r w:rsidRPr="00761AF6">
        <w:rPr>
          <w:rFonts w:ascii="Times New Roman" w:hAnsi="Times New Roman"/>
          <w:spacing w:val="71"/>
          <w:sz w:val="28"/>
          <w:szCs w:val="28"/>
        </w:rPr>
        <w:t xml:space="preserve"> </w:t>
      </w:r>
      <w:r w:rsidRPr="00761AF6">
        <w:rPr>
          <w:rFonts w:ascii="Times New Roman" w:hAnsi="Times New Roman"/>
          <w:sz w:val="28"/>
          <w:szCs w:val="28"/>
        </w:rPr>
        <w:t>(регіонального)   замовлення   в</w:t>
      </w:r>
      <w:r w:rsidRPr="00761AF6">
        <w:rPr>
          <w:rFonts w:ascii="Times New Roman" w:hAnsi="Times New Roman"/>
          <w:spacing w:val="70"/>
          <w:sz w:val="28"/>
          <w:szCs w:val="28"/>
        </w:rPr>
        <w:t xml:space="preserve"> </w:t>
      </w:r>
      <w:r w:rsidRPr="00761AF6">
        <w:rPr>
          <w:rFonts w:ascii="Times New Roman" w:hAnsi="Times New Roman"/>
          <w:sz w:val="28"/>
          <w:szCs w:val="28"/>
        </w:rPr>
        <w:t>порядку,</w:t>
      </w:r>
      <w:r w:rsidRPr="00761AF6">
        <w:rPr>
          <w:rFonts w:ascii="Times New Roman" w:hAnsi="Times New Roman"/>
          <w:spacing w:val="70"/>
          <w:sz w:val="28"/>
          <w:szCs w:val="28"/>
        </w:rPr>
        <w:t xml:space="preserve"> </w:t>
      </w:r>
      <w:r w:rsidRPr="00761AF6">
        <w:rPr>
          <w:rFonts w:ascii="Times New Roman" w:hAnsi="Times New Roman"/>
          <w:sz w:val="28"/>
          <w:szCs w:val="28"/>
        </w:rPr>
        <w:t>передбаченому пунктом</w:t>
      </w:r>
      <w:r w:rsidR="00DD2BFF">
        <w:rPr>
          <w:rFonts w:ascii="Times New Roman" w:hAnsi="Times New Roman"/>
          <w:sz w:val="28"/>
          <w:szCs w:val="28"/>
        </w:rPr>
        <w:t xml:space="preserve"> </w:t>
      </w:r>
      <w:r w:rsidRPr="00761AF6">
        <w:rPr>
          <w:rFonts w:ascii="Times New Roman" w:hAnsi="Times New Roman"/>
          <w:spacing w:val="-68"/>
          <w:sz w:val="28"/>
          <w:szCs w:val="28"/>
        </w:rPr>
        <w:t xml:space="preserve"> </w:t>
      </w:r>
      <w:r w:rsidR="00DD2BFF">
        <w:rPr>
          <w:rFonts w:ascii="Times New Roman" w:hAnsi="Times New Roman"/>
          <w:spacing w:val="-68"/>
          <w:sz w:val="28"/>
          <w:szCs w:val="28"/>
        </w:rPr>
        <w:t xml:space="preserve">  </w:t>
      </w:r>
      <w:r w:rsidRPr="00761AF6">
        <w:rPr>
          <w:rFonts w:ascii="Times New Roman" w:hAnsi="Times New Roman"/>
          <w:sz w:val="28"/>
          <w:szCs w:val="28"/>
        </w:rPr>
        <w:t>5 розділу</w:t>
      </w:r>
      <w:r w:rsidRPr="00761AF6">
        <w:rPr>
          <w:rFonts w:ascii="Times New Roman" w:hAnsi="Times New Roman"/>
          <w:spacing w:val="-4"/>
          <w:sz w:val="28"/>
          <w:szCs w:val="28"/>
        </w:rPr>
        <w:t xml:space="preserve"> </w:t>
      </w:r>
      <w:r w:rsidRPr="00761AF6">
        <w:rPr>
          <w:rFonts w:ascii="Times New Roman" w:hAnsi="Times New Roman"/>
          <w:sz w:val="28"/>
          <w:szCs w:val="28"/>
        </w:rPr>
        <w:t>ІX</w:t>
      </w:r>
      <w:r w:rsidRPr="00761AF6">
        <w:rPr>
          <w:rFonts w:ascii="Times New Roman" w:hAnsi="Times New Roman"/>
          <w:spacing w:val="-2"/>
          <w:sz w:val="28"/>
          <w:szCs w:val="28"/>
        </w:rPr>
        <w:t xml:space="preserve"> </w:t>
      </w:r>
      <w:r w:rsidRPr="00761AF6">
        <w:rPr>
          <w:rFonts w:ascii="Times New Roman" w:hAnsi="Times New Roman"/>
          <w:sz w:val="28"/>
          <w:szCs w:val="28"/>
        </w:rPr>
        <w:t>ц</w:t>
      </w:r>
      <w:r w:rsidR="00DD2BFF">
        <w:rPr>
          <w:rFonts w:ascii="Times New Roman" w:hAnsi="Times New Roman"/>
          <w:sz w:val="28"/>
          <w:szCs w:val="28"/>
        </w:rPr>
        <w:t>их</w:t>
      </w:r>
      <w:r w:rsidRPr="00761AF6">
        <w:rPr>
          <w:rFonts w:ascii="Times New Roman" w:hAnsi="Times New Roman"/>
          <w:spacing w:val="-2"/>
          <w:sz w:val="28"/>
          <w:szCs w:val="28"/>
        </w:rPr>
        <w:t xml:space="preserve"> </w:t>
      </w:r>
      <w:r w:rsidRPr="00761AF6">
        <w:rPr>
          <w:rFonts w:ascii="Times New Roman" w:hAnsi="Times New Roman"/>
          <w:sz w:val="28"/>
          <w:szCs w:val="28"/>
        </w:rPr>
        <w:t>П</w:t>
      </w:r>
      <w:r w:rsidR="00DD2BFF">
        <w:rPr>
          <w:rFonts w:ascii="Times New Roman" w:hAnsi="Times New Roman"/>
          <w:sz w:val="28"/>
          <w:szCs w:val="28"/>
        </w:rPr>
        <w:t>равил</w:t>
      </w:r>
      <w:r w:rsidRPr="00761AF6">
        <w:rPr>
          <w:rFonts w:ascii="Times New Roman" w:hAnsi="Times New Roman"/>
          <w:sz w:val="28"/>
          <w:szCs w:val="28"/>
        </w:rPr>
        <w:t>.</w:t>
      </w:r>
    </w:p>
    <w:p w:rsidR="00761AF6" w:rsidRPr="00761AF6" w:rsidRDefault="00761AF6" w:rsidP="00F87DDB">
      <w:pPr>
        <w:widowControl w:val="0"/>
        <w:autoSpaceDE w:val="0"/>
        <w:autoSpaceDN w:val="0"/>
        <w:spacing w:before="42" w:after="0" w:line="240" w:lineRule="auto"/>
        <w:ind w:right="166" w:firstLine="709"/>
        <w:jc w:val="both"/>
        <w:rPr>
          <w:rFonts w:ascii="Times New Roman" w:hAnsi="Times New Roman"/>
          <w:sz w:val="28"/>
          <w:szCs w:val="28"/>
        </w:rPr>
      </w:pPr>
      <w:r w:rsidRPr="00761AF6">
        <w:rPr>
          <w:rFonts w:ascii="Times New Roman" w:hAnsi="Times New Roman"/>
          <w:sz w:val="28"/>
          <w:szCs w:val="28"/>
        </w:rPr>
        <w:t>Переведення на вакантні місця державного (регіонального) замовлення</w:t>
      </w:r>
      <w:r w:rsidRPr="00761AF6">
        <w:rPr>
          <w:rFonts w:ascii="Times New Roman" w:hAnsi="Times New Roman"/>
          <w:spacing w:val="1"/>
          <w:sz w:val="28"/>
          <w:szCs w:val="28"/>
        </w:rPr>
        <w:t xml:space="preserve"> </w:t>
      </w:r>
      <w:r w:rsidRPr="00761AF6">
        <w:rPr>
          <w:rFonts w:ascii="Times New Roman" w:hAnsi="Times New Roman"/>
          <w:sz w:val="28"/>
          <w:szCs w:val="28"/>
        </w:rPr>
        <w:t>осіб, зазначених в абзаці третьому цього пункту, проводиться при відсутності</w:t>
      </w:r>
      <w:r w:rsidRPr="00761AF6">
        <w:rPr>
          <w:rFonts w:ascii="Times New Roman" w:hAnsi="Times New Roman"/>
          <w:spacing w:val="1"/>
          <w:sz w:val="28"/>
          <w:szCs w:val="28"/>
        </w:rPr>
        <w:t xml:space="preserve"> </w:t>
      </w:r>
      <w:r w:rsidRPr="00761AF6">
        <w:rPr>
          <w:rFonts w:ascii="Times New Roman" w:hAnsi="Times New Roman"/>
          <w:sz w:val="28"/>
          <w:szCs w:val="28"/>
        </w:rPr>
        <w:t>непереведених осіб попередньої категорії або в разі їх письмової відмови від</w:t>
      </w:r>
      <w:r w:rsidRPr="00761AF6">
        <w:rPr>
          <w:rFonts w:ascii="Times New Roman" w:hAnsi="Times New Roman"/>
          <w:spacing w:val="1"/>
          <w:sz w:val="28"/>
          <w:szCs w:val="28"/>
        </w:rPr>
        <w:t xml:space="preserve"> </w:t>
      </w:r>
      <w:r w:rsidRPr="00761AF6">
        <w:rPr>
          <w:rFonts w:ascii="Times New Roman" w:hAnsi="Times New Roman"/>
          <w:sz w:val="28"/>
          <w:szCs w:val="28"/>
        </w:rPr>
        <w:t>переведення та в послідовності від вищого до нижчого місця в рейтинговому</w:t>
      </w:r>
      <w:r w:rsidRPr="00761AF6">
        <w:rPr>
          <w:rFonts w:ascii="Times New Roman" w:hAnsi="Times New Roman"/>
          <w:spacing w:val="1"/>
          <w:sz w:val="28"/>
          <w:szCs w:val="28"/>
        </w:rPr>
        <w:t xml:space="preserve"> </w:t>
      </w:r>
      <w:r w:rsidRPr="00761AF6">
        <w:rPr>
          <w:rFonts w:ascii="Times New Roman" w:hAnsi="Times New Roman"/>
          <w:sz w:val="28"/>
          <w:szCs w:val="28"/>
        </w:rPr>
        <w:t>списку</w:t>
      </w:r>
      <w:r w:rsidRPr="00761AF6">
        <w:rPr>
          <w:rFonts w:ascii="Times New Roman" w:hAnsi="Times New Roman"/>
          <w:spacing w:val="-5"/>
          <w:sz w:val="28"/>
          <w:szCs w:val="28"/>
        </w:rPr>
        <w:t xml:space="preserve"> </w:t>
      </w:r>
      <w:r w:rsidRPr="00761AF6">
        <w:rPr>
          <w:rFonts w:ascii="Times New Roman" w:hAnsi="Times New Roman"/>
          <w:sz w:val="28"/>
          <w:szCs w:val="28"/>
        </w:rPr>
        <w:t>в</w:t>
      </w:r>
      <w:r w:rsidRPr="00761AF6">
        <w:rPr>
          <w:rFonts w:ascii="Times New Roman" w:hAnsi="Times New Roman"/>
          <w:spacing w:val="-1"/>
          <w:sz w:val="28"/>
          <w:szCs w:val="28"/>
        </w:rPr>
        <w:t xml:space="preserve"> </w:t>
      </w:r>
      <w:r w:rsidRPr="00761AF6">
        <w:rPr>
          <w:rFonts w:ascii="Times New Roman" w:hAnsi="Times New Roman"/>
          <w:sz w:val="28"/>
          <w:szCs w:val="28"/>
        </w:rPr>
        <w:t>межах кожної із</w:t>
      </w:r>
      <w:r w:rsidRPr="00761AF6">
        <w:rPr>
          <w:rFonts w:ascii="Times New Roman" w:hAnsi="Times New Roman"/>
          <w:spacing w:val="-1"/>
          <w:sz w:val="28"/>
          <w:szCs w:val="28"/>
        </w:rPr>
        <w:t xml:space="preserve"> </w:t>
      </w:r>
      <w:r w:rsidRPr="00761AF6">
        <w:rPr>
          <w:rFonts w:ascii="Times New Roman" w:hAnsi="Times New Roman"/>
          <w:sz w:val="28"/>
          <w:szCs w:val="28"/>
        </w:rPr>
        <w:t>зазначених категорій.</w:t>
      </w:r>
    </w:p>
    <w:p w:rsidR="00DD2BFF" w:rsidRPr="00DD2BFF" w:rsidRDefault="00761AF6" w:rsidP="00DD2BFF">
      <w:pPr>
        <w:pStyle w:val="12"/>
        <w:numPr>
          <w:ilvl w:val="2"/>
          <w:numId w:val="2"/>
        </w:numPr>
        <w:shd w:val="clear" w:color="auto" w:fill="auto"/>
        <w:tabs>
          <w:tab w:val="left" w:pos="908"/>
        </w:tabs>
        <w:spacing w:after="0" w:line="240" w:lineRule="auto"/>
        <w:ind w:firstLine="601"/>
        <w:jc w:val="both"/>
        <w:rPr>
          <w:lang w:val="uk-UA" w:eastAsia="uk-UA" w:bidi="uk-UA"/>
        </w:rPr>
      </w:pPr>
      <w:r w:rsidRPr="00DD2BFF">
        <w:rPr>
          <w:sz w:val="28"/>
          <w:szCs w:val="28"/>
          <w:lang w:val="uk-UA"/>
        </w:rPr>
        <w:t>У разі відсутності достатньої кількості місць для переведення на вакантні</w:t>
      </w:r>
      <w:r w:rsidRPr="00DD2BFF">
        <w:rPr>
          <w:spacing w:val="1"/>
          <w:sz w:val="28"/>
          <w:szCs w:val="28"/>
          <w:lang w:val="uk-UA"/>
        </w:rPr>
        <w:t xml:space="preserve"> </w:t>
      </w:r>
      <w:r w:rsidRPr="00DD2BFF">
        <w:rPr>
          <w:sz w:val="28"/>
          <w:szCs w:val="28"/>
          <w:lang w:val="uk-UA"/>
        </w:rPr>
        <w:t>місця</w:t>
      </w:r>
      <w:r w:rsidRPr="00DD2BFF">
        <w:rPr>
          <w:spacing w:val="1"/>
          <w:sz w:val="28"/>
          <w:szCs w:val="28"/>
          <w:lang w:val="uk-UA"/>
        </w:rPr>
        <w:t xml:space="preserve"> </w:t>
      </w:r>
      <w:r w:rsidRPr="00DD2BFF">
        <w:rPr>
          <w:sz w:val="28"/>
          <w:szCs w:val="28"/>
          <w:lang w:val="uk-UA"/>
        </w:rPr>
        <w:t>державного</w:t>
      </w:r>
      <w:r w:rsidRPr="00DD2BFF">
        <w:rPr>
          <w:spacing w:val="1"/>
          <w:sz w:val="28"/>
          <w:szCs w:val="28"/>
          <w:lang w:val="uk-UA"/>
        </w:rPr>
        <w:t xml:space="preserve"> </w:t>
      </w:r>
      <w:r w:rsidRPr="00DD2BFF">
        <w:rPr>
          <w:sz w:val="28"/>
          <w:szCs w:val="28"/>
          <w:lang w:val="uk-UA"/>
        </w:rPr>
        <w:t>(регіонального)</w:t>
      </w:r>
      <w:r w:rsidRPr="00DD2BFF">
        <w:rPr>
          <w:spacing w:val="1"/>
          <w:sz w:val="28"/>
          <w:szCs w:val="28"/>
          <w:lang w:val="uk-UA"/>
        </w:rPr>
        <w:t xml:space="preserve"> </w:t>
      </w:r>
      <w:r w:rsidRPr="00DD2BFF">
        <w:rPr>
          <w:sz w:val="28"/>
          <w:szCs w:val="28"/>
          <w:lang w:val="uk-UA"/>
        </w:rPr>
        <w:t>замовлення</w:t>
      </w:r>
      <w:r w:rsidRPr="00DD2BFF">
        <w:rPr>
          <w:spacing w:val="1"/>
          <w:sz w:val="28"/>
          <w:szCs w:val="28"/>
          <w:lang w:val="uk-UA"/>
        </w:rPr>
        <w:t xml:space="preserve"> </w:t>
      </w:r>
      <w:r w:rsidRPr="00DD2BFF">
        <w:rPr>
          <w:sz w:val="28"/>
          <w:szCs w:val="28"/>
          <w:lang w:val="uk-UA"/>
        </w:rPr>
        <w:t>осіб,</w:t>
      </w:r>
      <w:r w:rsidRPr="00DD2BFF">
        <w:rPr>
          <w:spacing w:val="1"/>
          <w:sz w:val="28"/>
          <w:szCs w:val="28"/>
          <w:lang w:val="uk-UA"/>
        </w:rPr>
        <w:t xml:space="preserve"> </w:t>
      </w:r>
      <w:r w:rsidRPr="00DD2BFF">
        <w:rPr>
          <w:sz w:val="28"/>
          <w:szCs w:val="28"/>
          <w:lang w:val="uk-UA"/>
        </w:rPr>
        <w:t>зазначених</w:t>
      </w:r>
      <w:r w:rsidRPr="00DD2BFF">
        <w:rPr>
          <w:spacing w:val="1"/>
          <w:sz w:val="28"/>
          <w:szCs w:val="28"/>
          <w:lang w:val="uk-UA"/>
        </w:rPr>
        <w:t xml:space="preserve"> </w:t>
      </w:r>
      <w:r w:rsidRPr="00DD2BFF">
        <w:rPr>
          <w:sz w:val="28"/>
          <w:szCs w:val="28"/>
          <w:lang w:val="uk-UA"/>
        </w:rPr>
        <w:t>в</w:t>
      </w:r>
      <w:r w:rsidRPr="00DD2BFF">
        <w:rPr>
          <w:spacing w:val="1"/>
          <w:sz w:val="28"/>
          <w:szCs w:val="28"/>
          <w:lang w:val="uk-UA"/>
        </w:rPr>
        <w:t xml:space="preserve"> </w:t>
      </w:r>
      <w:r w:rsidRPr="00DD2BFF">
        <w:rPr>
          <w:sz w:val="28"/>
          <w:szCs w:val="28"/>
          <w:lang w:val="uk-UA"/>
        </w:rPr>
        <w:t>абзацах</w:t>
      </w:r>
      <w:r w:rsidRPr="00DD2BFF">
        <w:rPr>
          <w:spacing w:val="1"/>
          <w:sz w:val="28"/>
          <w:szCs w:val="28"/>
          <w:lang w:val="uk-UA"/>
        </w:rPr>
        <w:t xml:space="preserve"> </w:t>
      </w:r>
      <w:r w:rsidRPr="00DD2BFF">
        <w:rPr>
          <w:sz w:val="28"/>
          <w:szCs w:val="28"/>
          <w:lang w:val="uk-UA"/>
        </w:rPr>
        <w:t>другому-третьому пункту</w:t>
      </w:r>
      <w:r w:rsidR="00DD2BFF" w:rsidRPr="00DD2BFF">
        <w:rPr>
          <w:sz w:val="28"/>
          <w:szCs w:val="28"/>
          <w:lang w:val="uk-UA"/>
        </w:rPr>
        <w:t xml:space="preserve"> другого цього розділу</w:t>
      </w:r>
      <w:r w:rsidRPr="00DD2BFF">
        <w:rPr>
          <w:sz w:val="28"/>
          <w:szCs w:val="28"/>
          <w:lang w:val="uk-UA"/>
        </w:rPr>
        <w:t>, заклад освіти використовує для цього вакантні</w:t>
      </w:r>
      <w:r w:rsidRPr="00DD2BFF">
        <w:rPr>
          <w:spacing w:val="1"/>
          <w:sz w:val="28"/>
          <w:szCs w:val="28"/>
          <w:lang w:val="uk-UA"/>
        </w:rPr>
        <w:t xml:space="preserve"> </w:t>
      </w:r>
      <w:r w:rsidRPr="00DD2BFF">
        <w:rPr>
          <w:sz w:val="28"/>
          <w:szCs w:val="28"/>
          <w:lang w:val="uk-UA"/>
        </w:rPr>
        <w:t>місця</w:t>
      </w:r>
      <w:r w:rsidRPr="00DD2BFF">
        <w:rPr>
          <w:spacing w:val="1"/>
          <w:sz w:val="28"/>
          <w:szCs w:val="28"/>
          <w:lang w:val="uk-UA"/>
        </w:rPr>
        <w:t xml:space="preserve"> </w:t>
      </w:r>
      <w:r w:rsidRPr="00DD2BFF">
        <w:rPr>
          <w:sz w:val="28"/>
          <w:szCs w:val="28"/>
          <w:lang w:val="uk-UA"/>
        </w:rPr>
        <w:t>державного</w:t>
      </w:r>
      <w:r w:rsidRPr="00DD2BFF">
        <w:rPr>
          <w:spacing w:val="1"/>
          <w:sz w:val="28"/>
          <w:szCs w:val="28"/>
          <w:lang w:val="uk-UA"/>
        </w:rPr>
        <w:t xml:space="preserve"> </w:t>
      </w:r>
      <w:r w:rsidRPr="00DD2BFF">
        <w:rPr>
          <w:sz w:val="28"/>
          <w:szCs w:val="28"/>
          <w:lang w:val="uk-UA"/>
        </w:rPr>
        <w:t>(регіонального)</w:t>
      </w:r>
      <w:r w:rsidRPr="00DD2BFF">
        <w:rPr>
          <w:spacing w:val="1"/>
          <w:sz w:val="28"/>
          <w:szCs w:val="28"/>
          <w:lang w:val="uk-UA"/>
        </w:rPr>
        <w:t xml:space="preserve"> </w:t>
      </w:r>
      <w:r w:rsidRPr="00DD2BFF">
        <w:rPr>
          <w:sz w:val="28"/>
          <w:szCs w:val="28"/>
          <w:lang w:val="uk-UA"/>
        </w:rPr>
        <w:t>замовлення</w:t>
      </w:r>
      <w:r w:rsidRPr="00DD2BFF">
        <w:rPr>
          <w:spacing w:val="1"/>
          <w:sz w:val="28"/>
          <w:szCs w:val="28"/>
          <w:lang w:val="uk-UA"/>
        </w:rPr>
        <w:t xml:space="preserve"> </w:t>
      </w:r>
      <w:r w:rsidRPr="00DD2BFF">
        <w:rPr>
          <w:sz w:val="28"/>
          <w:szCs w:val="28"/>
          <w:lang w:val="uk-UA"/>
        </w:rPr>
        <w:t>з</w:t>
      </w:r>
      <w:r w:rsidRPr="00DD2BFF">
        <w:rPr>
          <w:spacing w:val="1"/>
          <w:sz w:val="28"/>
          <w:szCs w:val="28"/>
          <w:lang w:val="uk-UA"/>
        </w:rPr>
        <w:t xml:space="preserve"> </w:t>
      </w:r>
      <w:r w:rsidRPr="00DD2BFF">
        <w:rPr>
          <w:sz w:val="28"/>
          <w:szCs w:val="28"/>
          <w:lang w:val="uk-UA"/>
        </w:rPr>
        <w:t>інших</w:t>
      </w:r>
      <w:r w:rsidRPr="00DD2BFF">
        <w:rPr>
          <w:spacing w:val="1"/>
          <w:sz w:val="28"/>
          <w:szCs w:val="28"/>
          <w:lang w:val="uk-UA"/>
        </w:rPr>
        <w:t xml:space="preserve"> </w:t>
      </w:r>
      <w:r w:rsidRPr="00DD2BFF">
        <w:rPr>
          <w:sz w:val="28"/>
          <w:szCs w:val="28"/>
          <w:lang w:val="uk-UA"/>
        </w:rPr>
        <w:t>спеціальностей</w:t>
      </w:r>
      <w:r w:rsidRPr="00DD2BFF">
        <w:rPr>
          <w:spacing w:val="1"/>
          <w:sz w:val="28"/>
          <w:szCs w:val="28"/>
          <w:lang w:val="uk-UA"/>
        </w:rPr>
        <w:t xml:space="preserve"> </w:t>
      </w:r>
      <w:r w:rsidRPr="00DD2BFF">
        <w:rPr>
          <w:sz w:val="28"/>
          <w:szCs w:val="28"/>
          <w:lang w:val="uk-UA"/>
        </w:rPr>
        <w:t>цієї</w:t>
      </w:r>
      <w:r w:rsidRPr="00DD2BFF">
        <w:rPr>
          <w:spacing w:val="1"/>
          <w:sz w:val="28"/>
          <w:szCs w:val="28"/>
          <w:lang w:val="uk-UA"/>
        </w:rPr>
        <w:t xml:space="preserve"> </w:t>
      </w:r>
      <w:r w:rsidRPr="00DD2BFF">
        <w:rPr>
          <w:sz w:val="28"/>
          <w:szCs w:val="28"/>
          <w:lang w:val="uk-UA"/>
        </w:rPr>
        <w:t>галузі</w:t>
      </w:r>
      <w:r w:rsidR="00DD2BFF" w:rsidRPr="00DD2BFF">
        <w:rPr>
          <w:sz w:val="28"/>
          <w:szCs w:val="28"/>
          <w:lang w:val="uk-UA"/>
        </w:rPr>
        <w:t>.</w:t>
      </w:r>
      <w:r w:rsidR="00DD2BFF" w:rsidRPr="00DD2BFF">
        <w:rPr>
          <w:color w:val="000000"/>
          <w:sz w:val="28"/>
          <w:szCs w:val="28"/>
          <w:lang w:val="uk-UA" w:eastAsia="uk-UA" w:bidi="uk-UA"/>
        </w:rPr>
        <w:t xml:space="preserve"> Надалі для переведення на місця державного (регіонального) замовлення осіб, зазначених в абзаці другому пункту другого цього розділу, можуть бути використані вакантні місця інших галузей знань, цієї або іншої форми здобуття освіти (після переведення на вакантні місця державного (регіонального) замовлення осіб, зазначених в абзацах другому- третьому пункту другого цього розділу за відповідною спеціальністю та формою здобуття освіти), про що негайно ставить до відома відповідного державного (регіонального</w:t>
      </w:r>
      <w:r w:rsidR="00DD2BFF" w:rsidRPr="00DD2BFF">
        <w:rPr>
          <w:color w:val="000000"/>
          <w:lang w:val="uk-UA" w:eastAsia="uk-UA" w:bidi="uk-UA"/>
        </w:rPr>
        <w:t>) замовника.</w:t>
      </w:r>
    </w:p>
    <w:p w:rsidR="00053B54" w:rsidRPr="00DD2BFF" w:rsidRDefault="00761AF6" w:rsidP="00DD2BFF">
      <w:pPr>
        <w:pStyle w:val="ab"/>
        <w:widowControl w:val="0"/>
        <w:numPr>
          <w:ilvl w:val="2"/>
          <w:numId w:val="2"/>
        </w:numPr>
        <w:autoSpaceDE w:val="0"/>
        <w:autoSpaceDN w:val="0"/>
        <w:spacing w:after="0" w:line="240" w:lineRule="auto"/>
        <w:ind w:left="0" w:right="166" w:firstLine="709"/>
        <w:jc w:val="both"/>
        <w:rPr>
          <w:rFonts w:ascii="Times New Roman" w:hAnsi="Times New Roman"/>
          <w:sz w:val="28"/>
          <w:szCs w:val="28"/>
        </w:rPr>
      </w:pPr>
      <w:r w:rsidRPr="00DD2BFF">
        <w:rPr>
          <w:rFonts w:ascii="Times New Roman" w:hAnsi="Times New Roman"/>
          <w:sz w:val="28"/>
          <w:szCs w:val="28"/>
        </w:rPr>
        <w:t>Невикористані після цього місця державного (регіонального) замовлення</w:t>
      </w:r>
      <w:r w:rsidRPr="00DD2BFF">
        <w:rPr>
          <w:rFonts w:ascii="Times New Roman" w:hAnsi="Times New Roman"/>
          <w:spacing w:val="1"/>
          <w:sz w:val="28"/>
          <w:szCs w:val="28"/>
        </w:rPr>
        <w:t xml:space="preserve"> </w:t>
      </w:r>
      <w:r w:rsidRPr="00DD2BFF">
        <w:rPr>
          <w:rFonts w:ascii="Times New Roman" w:hAnsi="Times New Roman"/>
          <w:sz w:val="28"/>
          <w:szCs w:val="28"/>
        </w:rPr>
        <w:t>вважаються такими, що не розміщені в цьому закладі освіти. Заклад освіти</w:t>
      </w:r>
      <w:r w:rsidRPr="00DD2BFF">
        <w:rPr>
          <w:rFonts w:ascii="Times New Roman" w:hAnsi="Times New Roman"/>
          <w:spacing w:val="1"/>
          <w:sz w:val="28"/>
          <w:szCs w:val="28"/>
        </w:rPr>
        <w:t xml:space="preserve"> </w:t>
      </w:r>
      <w:r w:rsidRPr="00DD2BFF">
        <w:rPr>
          <w:rFonts w:ascii="Times New Roman" w:hAnsi="Times New Roman"/>
          <w:sz w:val="28"/>
          <w:szCs w:val="28"/>
        </w:rPr>
        <w:t>повідомляє державного</w:t>
      </w:r>
      <w:r w:rsidRPr="00DD2BFF">
        <w:rPr>
          <w:rFonts w:ascii="Times New Roman" w:hAnsi="Times New Roman"/>
          <w:spacing w:val="1"/>
          <w:sz w:val="28"/>
          <w:szCs w:val="28"/>
        </w:rPr>
        <w:t xml:space="preserve"> </w:t>
      </w:r>
      <w:r w:rsidRPr="00DD2BFF">
        <w:rPr>
          <w:rFonts w:ascii="Times New Roman" w:hAnsi="Times New Roman"/>
          <w:sz w:val="28"/>
          <w:szCs w:val="28"/>
        </w:rPr>
        <w:t>(регіонального)</w:t>
      </w:r>
      <w:r w:rsidRPr="00DD2BFF">
        <w:rPr>
          <w:rFonts w:ascii="Times New Roman" w:hAnsi="Times New Roman"/>
          <w:spacing w:val="1"/>
          <w:sz w:val="28"/>
          <w:szCs w:val="28"/>
        </w:rPr>
        <w:t xml:space="preserve"> </w:t>
      </w:r>
      <w:r w:rsidRPr="00DD2BFF">
        <w:rPr>
          <w:rFonts w:ascii="Times New Roman" w:hAnsi="Times New Roman"/>
          <w:sz w:val="28"/>
          <w:szCs w:val="28"/>
        </w:rPr>
        <w:t>замовника</w:t>
      </w:r>
      <w:r w:rsidRPr="00DD2BFF">
        <w:rPr>
          <w:rFonts w:ascii="Times New Roman" w:hAnsi="Times New Roman"/>
          <w:spacing w:val="1"/>
          <w:sz w:val="28"/>
          <w:szCs w:val="28"/>
        </w:rPr>
        <w:t xml:space="preserve"> </w:t>
      </w:r>
      <w:r w:rsidRPr="00DD2BFF">
        <w:rPr>
          <w:rFonts w:ascii="Times New Roman" w:hAnsi="Times New Roman"/>
          <w:sz w:val="28"/>
          <w:szCs w:val="28"/>
        </w:rPr>
        <w:t>про</w:t>
      </w:r>
      <w:r w:rsidRPr="00DD2BFF">
        <w:rPr>
          <w:rFonts w:ascii="Times New Roman" w:hAnsi="Times New Roman"/>
          <w:spacing w:val="1"/>
          <w:sz w:val="28"/>
          <w:szCs w:val="28"/>
        </w:rPr>
        <w:t xml:space="preserve"> </w:t>
      </w:r>
      <w:r w:rsidRPr="00DD2BFF">
        <w:rPr>
          <w:rFonts w:ascii="Times New Roman" w:hAnsi="Times New Roman"/>
          <w:sz w:val="28"/>
          <w:szCs w:val="28"/>
        </w:rPr>
        <w:t>їх</w:t>
      </w:r>
      <w:r w:rsidRPr="00DD2BFF">
        <w:rPr>
          <w:rFonts w:ascii="Times New Roman" w:hAnsi="Times New Roman"/>
          <w:spacing w:val="1"/>
          <w:sz w:val="28"/>
          <w:szCs w:val="28"/>
        </w:rPr>
        <w:t xml:space="preserve"> </w:t>
      </w:r>
      <w:r w:rsidRPr="00DD2BFF">
        <w:rPr>
          <w:rFonts w:ascii="Times New Roman" w:hAnsi="Times New Roman"/>
          <w:sz w:val="28"/>
          <w:szCs w:val="28"/>
        </w:rPr>
        <w:t>кількість</w:t>
      </w:r>
      <w:r w:rsidRPr="00DD2BFF">
        <w:rPr>
          <w:rFonts w:ascii="Times New Roman" w:hAnsi="Times New Roman"/>
          <w:spacing w:val="1"/>
          <w:sz w:val="28"/>
          <w:szCs w:val="28"/>
        </w:rPr>
        <w:t xml:space="preserve"> </w:t>
      </w:r>
      <w:r w:rsidRPr="00DD2BFF">
        <w:rPr>
          <w:rFonts w:ascii="Times New Roman" w:hAnsi="Times New Roman"/>
          <w:sz w:val="28"/>
          <w:szCs w:val="28"/>
        </w:rPr>
        <w:t>у розрізі</w:t>
      </w:r>
      <w:r w:rsidRPr="00DD2BFF">
        <w:rPr>
          <w:rFonts w:ascii="Times New Roman" w:hAnsi="Times New Roman"/>
          <w:spacing w:val="1"/>
          <w:sz w:val="28"/>
          <w:szCs w:val="28"/>
        </w:rPr>
        <w:t xml:space="preserve"> </w:t>
      </w:r>
      <w:r w:rsidRPr="00DD2BFF">
        <w:rPr>
          <w:rFonts w:ascii="Times New Roman" w:hAnsi="Times New Roman"/>
          <w:sz w:val="28"/>
          <w:szCs w:val="28"/>
        </w:rPr>
        <w:t>спеціальностей</w:t>
      </w:r>
      <w:r w:rsidRPr="00DD2BFF">
        <w:rPr>
          <w:rFonts w:ascii="Times New Roman" w:hAnsi="Times New Roman"/>
          <w:spacing w:val="1"/>
          <w:sz w:val="28"/>
          <w:szCs w:val="28"/>
        </w:rPr>
        <w:t xml:space="preserve"> </w:t>
      </w:r>
      <w:r w:rsidRPr="00DD2BFF">
        <w:rPr>
          <w:rFonts w:ascii="Times New Roman" w:hAnsi="Times New Roman"/>
          <w:sz w:val="28"/>
          <w:szCs w:val="28"/>
        </w:rPr>
        <w:t>(спеціалізацій)</w:t>
      </w:r>
      <w:r w:rsidRPr="00DD2BFF">
        <w:rPr>
          <w:rFonts w:ascii="Times New Roman" w:hAnsi="Times New Roman"/>
          <w:spacing w:val="1"/>
          <w:sz w:val="28"/>
          <w:szCs w:val="28"/>
        </w:rPr>
        <w:t xml:space="preserve"> </w:t>
      </w:r>
      <w:r w:rsidRPr="00DD2BFF">
        <w:rPr>
          <w:rFonts w:ascii="Times New Roman" w:hAnsi="Times New Roman"/>
          <w:sz w:val="28"/>
          <w:szCs w:val="28"/>
        </w:rPr>
        <w:t>та</w:t>
      </w:r>
      <w:r w:rsidRPr="00DD2BFF">
        <w:rPr>
          <w:rFonts w:ascii="Times New Roman" w:hAnsi="Times New Roman"/>
          <w:spacing w:val="1"/>
          <w:sz w:val="28"/>
          <w:szCs w:val="28"/>
        </w:rPr>
        <w:t xml:space="preserve"> </w:t>
      </w:r>
      <w:r w:rsidRPr="00DD2BFF">
        <w:rPr>
          <w:rFonts w:ascii="Times New Roman" w:hAnsi="Times New Roman"/>
          <w:sz w:val="28"/>
          <w:szCs w:val="28"/>
        </w:rPr>
        <w:t>форм</w:t>
      </w:r>
      <w:r w:rsidRPr="00DD2BFF">
        <w:rPr>
          <w:rFonts w:ascii="Times New Roman" w:hAnsi="Times New Roman"/>
          <w:spacing w:val="1"/>
          <w:sz w:val="28"/>
          <w:szCs w:val="28"/>
        </w:rPr>
        <w:t xml:space="preserve"> </w:t>
      </w:r>
      <w:r w:rsidRPr="00DD2BFF">
        <w:rPr>
          <w:rFonts w:ascii="Times New Roman" w:hAnsi="Times New Roman"/>
          <w:sz w:val="28"/>
          <w:szCs w:val="28"/>
        </w:rPr>
        <w:t>здобуття</w:t>
      </w:r>
      <w:r w:rsidRPr="00DD2BFF">
        <w:rPr>
          <w:rFonts w:ascii="Times New Roman" w:hAnsi="Times New Roman"/>
          <w:spacing w:val="1"/>
          <w:sz w:val="28"/>
          <w:szCs w:val="28"/>
        </w:rPr>
        <w:t xml:space="preserve"> </w:t>
      </w:r>
      <w:r w:rsidRPr="00DD2BFF">
        <w:rPr>
          <w:rFonts w:ascii="Times New Roman" w:hAnsi="Times New Roman"/>
          <w:sz w:val="28"/>
          <w:szCs w:val="28"/>
        </w:rPr>
        <w:t>освіти.</w:t>
      </w:r>
      <w:r w:rsidRPr="00DD2BFF">
        <w:rPr>
          <w:rFonts w:ascii="Times New Roman" w:hAnsi="Times New Roman"/>
          <w:spacing w:val="1"/>
          <w:sz w:val="28"/>
          <w:szCs w:val="28"/>
        </w:rPr>
        <w:t xml:space="preserve"> </w:t>
      </w:r>
      <w:r w:rsidRPr="00DD2BFF">
        <w:rPr>
          <w:rFonts w:ascii="Times New Roman" w:hAnsi="Times New Roman"/>
          <w:sz w:val="28"/>
          <w:szCs w:val="28"/>
        </w:rPr>
        <w:t>У</w:t>
      </w:r>
      <w:r w:rsidRPr="00DD2BFF">
        <w:rPr>
          <w:rFonts w:ascii="Times New Roman" w:hAnsi="Times New Roman"/>
          <w:spacing w:val="1"/>
          <w:sz w:val="28"/>
          <w:szCs w:val="28"/>
        </w:rPr>
        <w:t xml:space="preserve"> </w:t>
      </w:r>
      <w:r w:rsidRPr="00DD2BFF">
        <w:rPr>
          <w:rFonts w:ascii="Times New Roman" w:hAnsi="Times New Roman"/>
          <w:sz w:val="28"/>
          <w:szCs w:val="28"/>
        </w:rPr>
        <w:t>разі</w:t>
      </w:r>
      <w:r w:rsidRPr="00DD2BFF">
        <w:rPr>
          <w:rFonts w:ascii="Times New Roman" w:hAnsi="Times New Roman"/>
          <w:spacing w:val="1"/>
          <w:sz w:val="28"/>
          <w:szCs w:val="28"/>
        </w:rPr>
        <w:t xml:space="preserve"> </w:t>
      </w:r>
      <w:r w:rsidRPr="00DD2BFF">
        <w:rPr>
          <w:rFonts w:ascii="Times New Roman" w:hAnsi="Times New Roman"/>
          <w:sz w:val="28"/>
          <w:szCs w:val="28"/>
        </w:rPr>
        <w:t>відсутності</w:t>
      </w:r>
      <w:r w:rsidRPr="00DD2BFF">
        <w:rPr>
          <w:rFonts w:ascii="Times New Roman" w:hAnsi="Times New Roman"/>
          <w:spacing w:val="1"/>
          <w:sz w:val="28"/>
          <w:szCs w:val="28"/>
        </w:rPr>
        <w:t xml:space="preserve"> </w:t>
      </w:r>
      <w:r w:rsidRPr="00DD2BFF">
        <w:rPr>
          <w:rFonts w:ascii="Times New Roman" w:hAnsi="Times New Roman"/>
          <w:sz w:val="28"/>
          <w:szCs w:val="28"/>
        </w:rPr>
        <w:t>достатньої</w:t>
      </w:r>
      <w:r w:rsidRPr="00DD2BFF">
        <w:rPr>
          <w:rFonts w:ascii="Times New Roman" w:hAnsi="Times New Roman"/>
          <w:spacing w:val="1"/>
          <w:sz w:val="28"/>
          <w:szCs w:val="28"/>
        </w:rPr>
        <w:t xml:space="preserve"> </w:t>
      </w:r>
      <w:r w:rsidRPr="00DD2BFF">
        <w:rPr>
          <w:rFonts w:ascii="Times New Roman" w:hAnsi="Times New Roman"/>
          <w:sz w:val="28"/>
          <w:szCs w:val="28"/>
        </w:rPr>
        <w:t>кількості</w:t>
      </w:r>
      <w:r w:rsidRPr="00DD2BFF">
        <w:rPr>
          <w:rFonts w:ascii="Times New Roman" w:hAnsi="Times New Roman"/>
          <w:spacing w:val="1"/>
          <w:sz w:val="28"/>
          <w:szCs w:val="28"/>
        </w:rPr>
        <w:t xml:space="preserve"> </w:t>
      </w:r>
      <w:r w:rsidRPr="00DD2BFF">
        <w:rPr>
          <w:rFonts w:ascii="Times New Roman" w:hAnsi="Times New Roman"/>
          <w:sz w:val="28"/>
          <w:szCs w:val="28"/>
        </w:rPr>
        <w:t>місць</w:t>
      </w:r>
      <w:r w:rsidRPr="00DD2BFF">
        <w:rPr>
          <w:rFonts w:ascii="Times New Roman" w:hAnsi="Times New Roman"/>
          <w:spacing w:val="1"/>
          <w:sz w:val="28"/>
          <w:szCs w:val="28"/>
        </w:rPr>
        <w:t xml:space="preserve"> </w:t>
      </w:r>
      <w:r w:rsidRPr="00DD2BFF">
        <w:rPr>
          <w:rFonts w:ascii="Times New Roman" w:hAnsi="Times New Roman"/>
          <w:sz w:val="28"/>
          <w:szCs w:val="28"/>
        </w:rPr>
        <w:t>для</w:t>
      </w:r>
      <w:r w:rsidRPr="00DD2BFF">
        <w:rPr>
          <w:rFonts w:ascii="Times New Roman" w:hAnsi="Times New Roman"/>
          <w:spacing w:val="1"/>
          <w:sz w:val="28"/>
          <w:szCs w:val="28"/>
        </w:rPr>
        <w:t xml:space="preserve"> </w:t>
      </w:r>
      <w:r w:rsidRPr="00DD2BFF">
        <w:rPr>
          <w:rFonts w:ascii="Times New Roman" w:hAnsi="Times New Roman"/>
          <w:sz w:val="28"/>
          <w:szCs w:val="28"/>
        </w:rPr>
        <w:t>переведення</w:t>
      </w:r>
      <w:r w:rsidRPr="00DD2BFF">
        <w:rPr>
          <w:rFonts w:ascii="Times New Roman" w:hAnsi="Times New Roman"/>
          <w:spacing w:val="1"/>
          <w:sz w:val="28"/>
          <w:szCs w:val="28"/>
        </w:rPr>
        <w:t xml:space="preserve"> </w:t>
      </w:r>
      <w:r w:rsidRPr="00DD2BFF">
        <w:rPr>
          <w:rFonts w:ascii="Times New Roman" w:hAnsi="Times New Roman"/>
          <w:sz w:val="28"/>
          <w:szCs w:val="28"/>
        </w:rPr>
        <w:t>на</w:t>
      </w:r>
      <w:r w:rsidRPr="00DD2BFF">
        <w:rPr>
          <w:rFonts w:ascii="Times New Roman" w:hAnsi="Times New Roman"/>
          <w:spacing w:val="1"/>
          <w:sz w:val="28"/>
          <w:szCs w:val="28"/>
        </w:rPr>
        <w:t xml:space="preserve"> </w:t>
      </w:r>
      <w:r w:rsidRPr="00DD2BFF">
        <w:rPr>
          <w:rFonts w:ascii="Times New Roman" w:hAnsi="Times New Roman"/>
          <w:sz w:val="28"/>
          <w:szCs w:val="28"/>
        </w:rPr>
        <w:t>вакантні</w:t>
      </w:r>
      <w:r w:rsidRPr="00DD2BFF">
        <w:rPr>
          <w:rFonts w:ascii="Times New Roman" w:hAnsi="Times New Roman"/>
          <w:spacing w:val="1"/>
          <w:sz w:val="28"/>
          <w:szCs w:val="28"/>
        </w:rPr>
        <w:t xml:space="preserve"> </w:t>
      </w:r>
      <w:r w:rsidRPr="00DD2BFF">
        <w:rPr>
          <w:rFonts w:ascii="Times New Roman" w:hAnsi="Times New Roman"/>
          <w:sz w:val="28"/>
          <w:szCs w:val="28"/>
        </w:rPr>
        <w:t>місця</w:t>
      </w:r>
      <w:r w:rsidRPr="00DD2BFF">
        <w:rPr>
          <w:rFonts w:ascii="Times New Roman" w:hAnsi="Times New Roman"/>
          <w:spacing w:val="1"/>
          <w:sz w:val="28"/>
          <w:szCs w:val="28"/>
        </w:rPr>
        <w:t xml:space="preserve"> </w:t>
      </w:r>
      <w:r w:rsidRPr="00DD2BFF">
        <w:rPr>
          <w:rFonts w:ascii="Times New Roman" w:hAnsi="Times New Roman"/>
          <w:sz w:val="28"/>
          <w:szCs w:val="28"/>
        </w:rPr>
        <w:t>державного</w:t>
      </w:r>
      <w:r w:rsidRPr="00DD2BFF">
        <w:rPr>
          <w:rFonts w:ascii="Times New Roman" w:hAnsi="Times New Roman"/>
          <w:spacing w:val="1"/>
          <w:sz w:val="28"/>
          <w:szCs w:val="28"/>
        </w:rPr>
        <w:t xml:space="preserve"> </w:t>
      </w:r>
      <w:r w:rsidRPr="00DD2BFF">
        <w:rPr>
          <w:rFonts w:ascii="Times New Roman" w:hAnsi="Times New Roman"/>
          <w:sz w:val="28"/>
          <w:szCs w:val="28"/>
        </w:rPr>
        <w:t>(регіонального)</w:t>
      </w:r>
      <w:r w:rsidRPr="00DD2BFF">
        <w:rPr>
          <w:rFonts w:ascii="Times New Roman" w:hAnsi="Times New Roman"/>
          <w:spacing w:val="61"/>
          <w:sz w:val="28"/>
          <w:szCs w:val="28"/>
        </w:rPr>
        <w:t xml:space="preserve"> </w:t>
      </w:r>
      <w:r w:rsidRPr="00DD2BFF">
        <w:rPr>
          <w:rFonts w:ascii="Times New Roman" w:hAnsi="Times New Roman"/>
          <w:sz w:val="28"/>
          <w:szCs w:val="28"/>
        </w:rPr>
        <w:t>замовлення</w:t>
      </w:r>
      <w:r w:rsidRPr="00DD2BFF">
        <w:rPr>
          <w:rFonts w:ascii="Times New Roman" w:hAnsi="Times New Roman"/>
          <w:spacing w:val="60"/>
          <w:sz w:val="28"/>
          <w:szCs w:val="28"/>
        </w:rPr>
        <w:t xml:space="preserve"> </w:t>
      </w:r>
      <w:r w:rsidRPr="00DD2BFF">
        <w:rPr>
          <w:rFonts w:ascii="Times New Roman" w:hAnsi="Times New Roman"/>
          <w:sz w:val="28"/>
          <w:szCs w:val="28"/>
        </w:rPr>
        <w:t>осіб,</w:t>
      </w:r>
      <w:r w:rsidRPr="00DD2BFF">
        <w:rPr>
          <w:rFonts w:ascii="Times New Roman" w:hAnsi="Times New Roman"/>
          <w:spacing w:val="61"/>
          <w:sz w:val="28"/>
          <w:szCs w:val="28"/>
        </w:rPr>
        <w:t xml:space="preserve"> </w:t>
      </w:r>
      <w:r w:rsidRPr="00DD2BFF">
        <w:rPr>
          <w:rFonts w:ascii="Times New Roman" w:hAnsi="Times New Roman"/>
          <w:sz w:val="28"/>
          <w:szCs w:val="28"/>
        </w:rPr>
        <w:t>зазначених</w:t>
      </w:r>
      <w:r w:rsidRPr="00DD2BFF">
        <w:rPr>
          <w:rFonts w:ascii="Times New Roman" w:hAnsi="Times New Roman"/>
          <w:spacing w:val="63"/>
          <w:sz w:val="28"/>
          <w:szCs w:val="28"/>
        </w:rPr>
        <w:t xml:space="preserve"> </w:t>
      </w:r>
      <w:r w:rsidRPr="00DD2BFF">
        <w:rPr>
          <w:rFonts w:ascii="Times New Roman" w:hAnsi="Times New Roman"/>
          <w:sz w:val="28"/>
          <w:szCs w:val="28"/>
        </w:rPr>
        <w:t>в</w:t>
      </w:r>
      <w:r w:rsidRPr="00DD2BFF">
        <w:rPr>
          <w:rFonts w:ascii="Times New Roman" w:hAnsi="Times New Roman"/>
          <w:spacing w:val="62"/>
          <w:sz w:val="28"/>
          <w:szCs w:val="28"/>
        </w:rPr>
        <w:t xml:space="preserve"> </w:t>
      </w:r>
      <w:r w:rsidRPr="00DD2BFF">
        <w:rPr>
          <w:rFonts w:ascii="Times New Roman" w:hAnsi="Times New Roman"/>
          <w:sz w:val="28"/>
          <w:szCs w:val="28"/>
        </w:rPr>
        <w:t>абзаці</w:t>
      </w:r>
      <w:r w:rsidRPr="00DD2BFF">
        <w:rPr>
          <w:rFonts w:ascii="Times New Roman" w:hAnsi="Times New Roman"/>
          <w:spacing w:val="61"/>
          <w:sz w:val="28"/>
          <w:szCs w:val="28"/>
        </w:rPr>
        <w:t xml:space="preserve"> </w:t>
      </w:r>
      <w:r w:rsidRPr="00DD2BFF">
        <w:rPr>
          <w:rFonts w:ascii="Times New Roman" w:hAnsi="Times New Roman"/>
          <w:sz w:val="28"/>
          <w:szCs w:val="28"/>
        </w:rPr>
        <w:t>другому</w:t>
      </w:r>
      <w:r w:rsidRPr="00DD2BFF">
        <w:rPr>
          <w:rFonts w:ascii="Times New Roman" w:hAnsi="Times New Roman"/>
          <w:spacing w:val="58"/>
          <w:sz w:val="28"/>
          <w:szCs w:val="28"/>
        </w:rPr>
        <w:t xml:space="preserve"> </w:t>
      </w:r>
      <w:r w:rsidRPr="00DD2BFF">
        <w:rPr>
          <w:rFonts w:ascii="Times New Roman" w:hAnsi="Times New Roman"/>
          <w:sz w:val="28"/>
          <w:szCs w:val="28"/>
        </w:rPr>
        <w:t>пункту</w:t>
      </w:r>
      <w:r w:rsidR="00E01D1C">
        <w:rPr>
          <w:rFonts w:ascii="Times New Roman" w:hAnsi="Times New Roman"/>
          <w:sz w:val="28"/>
          <w:szCs w:val="28"/>
        </w:rPr>
        <w:t xml:space="preserve"> другого цього розділу</w:t>
      </w:r>
      <w:r w:rsidRPr="00DD2BFF">
        <w:rPr>
          <w:rFonts w:ascii="Times New Roman" w:hAnsi="Times New Roman"/>
          <w:sz w:val="28"/>
          <w:szCs w:val="28"/>
        </w:rPr>
        <w:t>,</w:t>
      </w:r>
      <w:r w:rsidR="00EE7470" w:rsidRPr="00DD2BFF">
        <w:rPr>
          <w:rFonts w:ascii="Times New Roman" w:hAnsi="Times New Roman"/>
          <w:sz w:val="28"/>
          <w:szCs w:val="28"/>
        </w:rPr>
        <w:t xml:space="preserve"> </w:t>
      </w:r>
      <w:r w:rsidR="00053B54" w:rsidRPr="00DD2BFF">
        <w:rPr>
          <w:rFonts w:ascii="Times New Roman" w:hAnsi="Times New Roman"/>
          <w:sz w:val="28"/>
          <w:szCs w:val="28"/>
        </w:rPr>
        <w:t>заклад освіти надсилає державному замовнику запит на виділення додаткових місць державного замовлення за рахунок повернутих</w:t>
      </w:r>
      <w:r w:rsidR="00E01D1C">
        <w:rPr>
          <w:rFonts w:ascii="Times New Roman" w:hAnsi="Times New Roman"/>
          <w:sz w:val="28"/>
          <w:szCs w:val="28"/>
        </w:rPr>
        <w:t xml:space="preserve"> з інших закладів</w:t>
      </w:r>
      <w:r w:rsidR="00053B54" w:rsidRPr="00DD2BFF">
        <w:rPr>
          <w:rFonts w:ascii="Times New Roman" w:hAnsi="Times New Roman"/>
          <w:sz w:val="28"/>
          <w:szCs w:val="28"/>
        </w:rPr>
        <w:t>. Рішення щодо використання цих місць приймає конкурсна комісія державного (регіонального) замовника.</w:t>
      </w:r>
    </w:p>
    <w:p w:rsidR="00053B54" w:rsidRDefault="00053B54" w:rsidP="00053B54">
      <w:pPr>
        <w:widowControl w:val="0"/>
        <w:autoSpaceDE w:val="0"/>
        <w:autoSpaceDN w:val="0"/>
        <w:spacing w:after="0" w:line="240" w:lineRule="auto"/>
        <w:ind w:left="678" w:right="165"/>
        <w:jc w:val="both"/>
        <w:rPr>
          <w:rFonts w:ascii="Times New Roman" w:hAnsi="Times New Roman"/>
          <w:sz w:val="28"/>
          <w:szCs w:val="28"/>
        </w:rPr>
      </w:pPr>
    </w:p>
    <w:p w:rsidR="00053B54" w:rsidRDefault="00053B54" w:rsidP="00053B54">
      <w:pPr>
        <w:pStyle w:val="20"/>
        <w:widowControl w:val="0"/>
        <w:shd w:val="clear" w:color="auto" w:fill="auto"/>
        <w:spacing w:before="0" w:line="240" w:lineRule="auto"/>
        <w:jc w:val="center"/>
        <w:rPr>
          <w:b/>
          <w:sz w:val="28"/>
          <w:szCs w:val="28"/>
          <w:lang w:val="uk-UA"/>
        </w:rPr>
      </w:pPr>
      <w:r w:rsidRPr="00053B54">
        <w:rPr>
          <w:b/>
          <w:sz w:val="28"/>
          <w:szCs w:val="28"/>
          <w:lang w:val="uk-UA"/>
        </w:rPr>
        <w:t xml:space="preserve">XIІІ. Наказ про зарахування, </w:t>
      </w:r>
      <w:r w:rsidR="00E01D1C">
        <w:rPr>
          <w:b/>
          <w:sz w:val="28"/>
          <w:szCs w:val="28"/>
          <w:lang w:val="uk-UA"/>
        </w:rPr>
        <w:t>спеціальний</w:t>
      </w:r>
      <w:r w:rsidRPr="00053B54">
        <w:rPr>
          <w:b/>
          <w:sz w:val="28"/>
          <w:szCs w:val="28"/>
          <w:lang w:val="uk-UA"/>
        </w:rPr>
        <w:t xml:space="preserve"> конкурс</w:t>
      </w:r>
    </w:p>
    <w:p w:rsidR="00053B54" w:rsidRPr="00761AF6" w:rsidRDefault="00053B54" w:rsidP="00053B54">
      <w:pPr>
        <w:pStyle w:val="20"/>
        <w:widowControl w:val="0"/>
        <w:shd w:val="clear" w:color="auto" w:fill="auto"/>
        <w:spacing w:before="0" w:line="240" w:lineRule="auto"/>
        <w:jc w:val="both"/>
        <w:rPr>
          <w:b/>
          <w:sz w:val="28"/>
          <w:szCs w:val="28"/>
          <w:lang w:val="uk-UA"/>
        </w:rPr>
      </w:pPr>
    </w:p>
    <w:p w:rsidR="00161A86" w:rsidRDefault="00161A86" w:rsidP="00E01D1C">
      <w:pPr>
        <w:pStyle w:val="a8"/>
        <w:widowControl w:val="0"/>
        <w:numPr>
          <w:ilvl w:val="3"/>
          <w:numId w:val="9"/>
        </w:numPr>
        <w:shd w:val="clear" w:color="auto" w:fill="auto"/>
        <w:tabs>
          <w:tab w:val="left" w:pos="965"/>
        </w:tabs>
        <w:spacing w:line="240" w:lineRule="auto"/>
        <w:ind w:left="0" w:firstLine="709"/>
        <w:jc w:val="both"/>
        <w:rPr>
          <w:sz w:val="28"/>
          <w:szCs w:val="28"/>
          <w:lang w:val="uk-UA"/>
        </w:rPr>
      </w:pPr>
      <w:r w:rsidRPr="00761AF6">
        <w:rPr>
          <w:sz w:val="28"/>
          <w:szCs w:val="28"/>
          <w:lang w:val="uk-UA"/>
        </w:rPr>
        <w:t xml:space="preserve">Накази про зарахування на навчання видаються </w:t>
      </w:r>
      <w:bookmarkStart w:id="27" w:name="_Hlk88512974"/>
      <w:r w:rsidRPr="00761AF6">
        <w:rPr>
          <w:sz w:val="28"/>
          <w:szCs w:val="28"/>
          <w:lang w:val="uk-UA"/>
        </w:rPr>
        <w:t xml:space="preserve">директором </w:t>
      </w:r>
      <w:r w:rsidR="00A46BA8" w:rsidRPr="00761AF6">
        <w:rPr>
          <w:sz w:val="28"/>
          <w:szCs w:val="28"/>
          <w:lang w:val="uk-UA"/>
        </w:rPr>
        <w:t xml:space="preserve">ВСП «Могилів-Подільський технолого-економічний фаховий коледж Вінницького національного аграрного університету» </w:t>
      </w:r>
      <w:bookmarkEnd w:id="27"/>
      <w:r w:rsidRPr="00761AF6">
        <w:rPr>
          <w:sz w:val="28"/>
          <w:szCs w:val="28"/>
          <w:lang w:val="uk-UA"/>
        </w:rPr>
        <w:t xml:space="preserve"> на підставі рішення приймальної комісії. Накази про зарахування на навчання з додатками до них формуються в </w:t>
      </w:r>
      <w:r w:rsidR="00963B2C" w:rsidRPr="00761AF6">
        <w:rPr>
          <w:sz w:val="28"/>
          <w:szCs w:val="28"/>
          <w:lang w:val="uk-UA"/>
        </w:rPr>
        <w:t>ЄДЕ</w:t>
      </w:r>
      <w:r w:rsidR="00E01D1C" w:rsidRPr="00761AF6">
        <w:rPr>
          <w:sz w:val="28"/>
          <w:szCs w:val="28"/>
          <w:lang w:val="uk-UA"/>
        </w:rPr>
        <w:t>Б</w:t>
      </w:r>
      <w:r w:rsidR="00963B2C" w:rsidRPr="00761AF6">
        <w:rPr>
          <w:sz w:val="28"/>
          <w:szCs w:val="28"/>
          <w:lang w:val="uk-UA"/>
        </w:rPr>
        <w:t>О</w:t>
      </w:r>
      <w:r w:rsidRPr="00761AF6">
        <w:rPr>
          <w:sz w:val="28"/>
          <w:szCs w:val="28"/>
          <w:lang w:val="uk-UA"/>
        </w:rPr>
        <w:t xml:space="preserve"> та оприлюднюються на </w:t>
      </w:r>
      <w:proofErr w:type="spellStart"/>
      <w:r w:rsidRPr="00761AF6">
        <w:rPr>
          <w:sz w:val="28"/>
          <w:szCs w:val="28"/>
          <w:lang w:val="uk-UA"/>
        </w:rPr>
        <w:t>вебсайті</w:t>
      </w:r>
      <w:proofErr w:type="spellEnd"/>
      <w:r w:rsidRPr="00761AF6">
        <w:rPr>
          <w:sz w:val="28"/>
          <w:szCs w:val="28"/>
          <w:lang w:val="uk-UA"/>
        </w:rPr>
        <w:t xml:space="preserve"> (</w:t>
      </w:r>
      <w:proofErr w:type="spellStart"/>
      <w:r w:rsidRPr="00761AF6">
        <w:rPr>
          <w:sz w:val="28"/>
          <w:szCs w:val="28"/>
          <w:lang w:val="uk-UA"/>
        </w:rPr>
        <w:t>вебсторінці</w:t>
      </w:r>
      <w:proofErr w:type="spellEnd"/>
      <w:r w:rsidRPr="00761AF6">
        <w:rPr>
          <w:sz w:val="28"/>
          <w:szCs w:val="28"/>
          <w:lang w:val="uk-UA"/>
        </w:rPr>
        <w:t xml:space="preserve">) коледжу у вигляді списку зарахованих у строки, визначені розділом V цих </w:t>
      </w:r>
      <w:bookmarkStart w:id="28" w:name="_Hlk88512790"/>
      <w:r w:rsidRPr="00761AF6">
        <w:rPr>
          <w:sz w:val="28"/>
          <w:szCs w:val="28"/>
          <w:lang w:val="uk-UA"/>
        </w:rPr>
        <w:t>Правил</w:t>
      </w:r>
      <w:bookmarkEnd w:id="28"/>
      <w:r w:rsidRPr="00761AF6">
        <w:rPr>
          <w:sz w:val="28"/>
          <w:szCs w:val="28"/>
          <w:lang w:val="uk-UA"/>
        </w:rPr>
        <w:t>.</w:t>
      </w:r>
    </w:p>
    <w:p w:rsidR="00161A86" w:rsidRDefault="00161A86" w:rsidP="00E01D1C">
      <w:pPr>
        <w:pStyle w:val="a8"/>
        <w:widowControl w:val="0"/>
        <w:numPr>
          <w:ilvl w:val="3"/>
          <w:numId w:val="9"/>
        </w:numPr>
        <w:shd w:val="clear" w:color="auto" w:fill="auto"/>
        <w:tabs>
          <w:tab w:val="left" w:pos="965"/>
          <w:tab w:val="left" w:pos="1018"/>
        </w:tabs>
        <w:spacing w:line="240" w:lineRule="auto"/>
        <w:ind w:left="0" w:firstLine="709"/>
        <w:jc w:val="both"/>
        <w:rPr>
          <w:sz w:val="28"/>
          <w:szCs w:val="28"/>
          <w:lang w:val="uk-UA"/>
        </w:rPr>
      </w:pPr>
      <w:r w:rsidRPr="00761AF6">
        <w:rPr>
          <w:sz w:val="28"/>
          <w:szCs w:val="28"/>
          <w:lang w:val="uk-UA"/>
        </w:rPr>
        <w:t xml:space="preserve">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цих </w:t>
      </w:r>
      <w:r w:rsidR="00D500AA" w:rsidRPr="00761AF6">
        <w:rPr>
          <w:sz w:val="28"/>
          <w:szCs w:val="28"/>
          <w:lang w:val="uk-UA"/>
        </w:rPr>
        <w:t>Правил</w:t>
      </w:r>
      <w:r w:rsidR="00E01D1C">
        <w:rPr>
          <w:sz w:val="28"/>
          <w:szCs w:val="28"/>
          <w:lang w:val="uk-UA"/>
        </w:rPr>
        <w:t>, наказ про зарахування скасовується в частині зарахування такої особи.</w:t>
      </w:r>
    </w:p>
    <w:p w:rsidR="00161A86" w:rsidRDefault="00161A86" w:rsidP="00E01D1C">
      <w:pPr>
        <w:pStyle w:val="a8"/>
        <w:widowControl w:val="0"/>
        <w:numPr>
          <w:ilvl w:val="3"/>
          <w:numId w:val="9"/>
        </w:numPr>
        <w:shd w:val="clear" w:color="auto" w:fill="auto"/>
        <w:tabs>
          <w:tab w:val="left" w:pos="965"/>
          <w:tab w:val="left" w:pos="998"/>
        </w:tabs>
        <w:spacing w:line="240" w:lineRule="auto"/>
        <w:ind w:left="0" w:firstLine="709"/>
        <w:jc w:val="both"/>
        <w:rPr>
          <w:sz w:val="28"/>
          <w:szCs w:val="28"/>
          <w:lang w:val="uk-UA"/>
        </w:rPr>
      </w:pPr>
      <w:r w:rsidRPr="00761AF6">
        <w:rPr>
          <w:sz w:val="28"/>
          <w:szCs w:val="28"/>
          <w:lang w:val="uk-UA"/>
        </w:rPr>
        <w:lastRenderedPageBreak/>
        <w:t>Зараховані особи можуть бути ви</w:t>
      </w:r>
      <w:r w:rsidR="00E01D1C">
        <w:rPr>
          <w:sz w:val="28"/>
          <w:szCs w:val="28"/>
          <w:lang w:val="uk-UA"/>
        </w:rPr>
        <w:t>клю</w:t>
      </w:r>
      <w:r w:rsidRPr="00761AF6">
        <w:rPr>
          <w:sz w:val="28"/>
          <w:szCs w:val="28"/>
          <w:lang w:val="uk-UA"/>
        </w:rPr>
        <w:t>чені з наказу про зарахування (</w:t>
      </w:r>
      <w:r w:rsidR="00D500AA" w:rsidRPr="00761AF6">
        <w:rPr>
          <w:sz w:val="28"/>
          <w:szCs w:val="28"/>
          <w:lang w:val="uk-UA"/>
        </w:rPr>
        <w:t xml:space="preserve">до </w:t>
      </w:r>
      <w:r w:rsidRPr="00761AF6">
        <w:rPr>
          <w:sz w:val="28"/>
          <w:szCs w:val="28"/>
          <w:lang w:val="uk-UA"/>
        </w:rPr>
        <w:t>наказ</w:t>
      </w:r>
      <w:r w:rsidR="00D500AA" w:rsidRPr="00761AF6">
        <w:rPr>
          <w:sz w:val="28"/>
          <w:szCs w:val="28"/>
          <w:lang w:val="uk-UA"/>
        </w:rPr>
        <w:t>у</w:t>
      </w:r>
      <w:r w:rsidRPr="00761AF6">
        <w:rPr>
          <w:sz w:val="28"/>
          <w:szCs w:val="28"/>
          <w:lang w:val="uk-UA"/>
        </w:rPr>
        <w:t xml:space="preserve"> про зарахування </w:t>
      </w:r>
      <w:r w:rsidR="00D500AA" w:rsidRPr="00761AF6">
        <w:rPr>
          <w:sz w:val="28"/>
          <w:szCs w:val="28"/>
          <w:lang w:val="uk-UA"/>
        </w:rPr>
        <w:t>вносяться зміни</w:t>
      </w:r>
      <w:r w:rsidRPr="00761AF6">
        <w:rPr>
          <w:sz w:val="28"/>
          <w:szCs w:val="28"/>
          <w:lang w:val="uk-UA"/>
        </w:rPr>
        <w:t>, що стосу</w:t>
      </w:r>
      <w:r w:rsidR="00E01D1C">
        <w:rPr>
          <w:sz w:val="28"/>
          <w:szCs w:val="28"/>
          <w:lang w:val="uk-UA"/>
        </w:rPr>
        <w:t>ю</w:t>
      </w:r>
      <w:r w:rsidRPr="00761AF6">
        <w:rPr>
          <w:sz w:val="28"/>
          <w:szCs w:val="28"/>
          <w:lang w:val="uk-UA"/>
        </w:rPr>
        <w:t>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r w:rsidR="00D500AA" w:rsidRPr="00761AF6">
        <w:rPr>
          <w:sz w:val="28"/>
          <w:szCs w:val="28"/>
          <w:lang w:val="uk-UA"/>
        </w:rPr>
        <w:t xml:space="preserve"> на підставі наказу директора ВСП «Могилів-Подільський технолого-економічний фаховий коледж Вінницького національного аграрного університету»</w:t>
      </w:r>
      <w:r w:rsidRPr="00761AF6">
        <w:rPr>
          <w:sz w:val="28"/>
          <w:szCs w:val="28"/>
          <w:lang w:val="uk-UA"/>
        </w:rPr>
        <w:t>.</w:t>
      </w:r>
    </w:p>
    <w:p w:rsidR="00161A86" w:rsidRDefault="00161A86" w:rsidP="00E01D1C">
      <w:pPr>
        <w:pStyle w:val="a8"/>
        <w:widowControl w:val="0"/>
        <w:numPr>
          <w:ilvl w:val="3"/>
          <w:numId w:val="9"/>
        </w:numPr>
        <w:shd w:val="clear" w:color="auto" w:fill="auto"/>
        <w:tabs>
          <w:tab w:val="left" w:pos="965"/>
        </w:tabs>
        <w:spacing w:line="240" w:lineRule="auto"/>
        <w:ind w:left="0" w:firstLine="709"/>
        <w:jc w:val="both"/>
        <w:rPr>
          <w:sz w:val="28"/>
          <w:szCs w:val="28"/>
          <w:lang w:val="uk-UA"/>
        </w:rPr>
      </w:pPr>
      <w:r w:rsidRPr="00761AF6">
        <w:rPr>
          <w:sz w:val="28"/>
          <w:szCs w:val="28"/>
          <w:lang w:val="uk-UA"/>
        </w:rPr>
        <w:t>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r w:rsidR="00D500AA" w:rsidRPr="00761AF6">
        <w:rPr>
          <w:sz w:val="28"/>
          <w:szCs w:val="28"/>
          <w:lang w:val="uk-UA"/>
        </w:rPr>
        <w:t xml:space="preserve"> </w:t>
      </w:r>
    </w:p>
    <w:p w:rsidR="00161A86" w:rsidRPr="00761AF6" w:rsidRDefault="00161A86" w:rsidP="00E01D1C">
      <w:pPr>
        <w:pStyle w:val="a8"/>
        <w:widowControl w:val="0"/>
        <w:numPr>
          <w:ilvl w:val="3"/>
          <w:numId w:val="9"/>
        </w:numPr>
        <w:shd w:val="clear" w:color="auto" w:fill="auto"/>
        <w:tabs>
          <w:tab w:val="left" w:pos="965"/>
          <w:tab w:val="left" w:pos="1022"/>
        </w:tabs>
        <w:spacing w:line="240" w:lineRule="auto"/>
        <w:ind w:left="0" w:firstLine="709"/>
        <w:jc w:val="both"/>
        <w:rPr>
          <w:sz w:val="28"/>
          <w:szCs w:val="28"/>
          <w:lang w:val="uk-UA"/>
        </w:rPr>
      </w:pPr>
      <w:r w:rsidRPr="00761AF6">
        <w:rPr>
          <w:sz w:val="28"/>
          <w:szCs w:val="28"/>
          <w:lang w:val="uk-UA"/>
        </w:rPr>
        <w:t>На звільнене(і) в порядку, передбаченому пунктами 2</w:t>
      </w:r>
      <w:r w:rsidR="003C3305" w:rsidRPr="00761AF6">
        <w:rPr>
          <w:sz w:val="28"/>
          <w:szCs w:val="28"/>
          <w:lang w:val="uk-UA"/>
        </w:rPr>
        <w:t>-4</w:t>
      </w:r>
      <w:r w:rsidRPr="00761AF6">
        <w:rPr>
          <w:sz w:val="28"/>
          <w:szCs w:val="28"/>
          <w:lang w:val="uk-UA"/>
        </w:rPr>
        <w:t xml:space="preserve"> цього розділу, місце (місця) може проводитись </w:t>
      </w:r>
      <w:r w:rsidR="00E01D1C">
        <w:rPr>
          <w:sz w:val="28"/>
          <w:szCs w:val="28"/>
          <w:lang w:val="uk-UA"/>
        </w:rPr>
        <w:t>спеціальний</w:t>
      </w:r>
      <w:r w:rsidRPr="00761AF6">
        <w:rPr>
          <w:sz w:val="28"/>
          <w:szCs w:val="28"/>
          <w:lang w:val="uk-UA"/>
        </w:rPr>
        <w:t xml:space="preserve"> конкурсний відбір з</w:t>
      </w:r>
      <w:r w:rsidR="00E01D1C">
        <w:rPr>
          <w:sz w:val="28"/>
          <w:szCs w:val="28"/>
          <w:lang w:val="uk-UA"/>
        </w:rPr>
        <w:t xml:space="preserve"> урахуванням джерел фінансування з</w:t>
      </w:r>
      <w:r w:rsidRPr="00761AF6">
        <w:rPr>
          <w:sz w:val="28"/>
          <w:szCs w:val="28"/>
          <w:lang w:val="uk-UA"/>
        </w:rPr>
        <w:t xml:space="preserve">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w:t>
      </w:r>
      <w:r w:rsidR="00B12424" w:rsidRPr="00761AF6">
        <w:rPr>
          <w:sz w:val="28"/>
          <w:szCs w:val="28"/>
          <w:lang w:val="uk-UA"/>
        </w:rPr>
        <w:t xml:space="preserve">ВСП «Могилів-Подільський технолого-економічний фаховий коледж Вінницького національного аграрного університету» </w:t>
      </w:r>
      <w:r w:rsidRPr="00761AF6">
        <w:rPr>
          <w:sz w:val="28"/>
          <w:szCs w:val="28"/>
          <w:lang w:val="uk-UA"/>
        </w:rPr>
        <w:t xml:space="preserve">за умови збігу </w:t>
      </w:r>
      <w:r w:rsidR="00053B54" w:rsidRPr="00053B54">
        <w:rPr>
          <w:sz w:val="28"/>
          <w:szCs w:val="28"/>
          <w:lang w:val="uk-UA"/>
        </w:rPr>
        <w:t xml:space="preserve">предметів співбесіди </w:t>
      </w:r>
      <w:r w:rsidRPr="00761AF6">
        <w:rPr>
          <w:sz w:val="28"/>
          <w:szCs w:val="28"/>
          <w:lang w:val="uk-UA"/>
        </w:rPr>
        <w:t>шляхом перенесення заяви (за згодою особи) на іншу конкурсну пропозицію.</w:t>
      </w:r>
    </w:p>
    <w:p w:rsidR="00161A86" w:rsidRPr="00761AF6" w:rsidRDefault="00161A86" w:rsidP="00161A86">
      <w:pPr>
        <w:pStyle w:val="20"/>
        <w:widowControl w:val="0"/>
        <w:shd w:val="clear" w:color="auto" w:fill="auto"/>
        <w:spacing w:before="0" w:line="240" w:lineRule="auto"/>
        <w:ind w:firstLine="709"/>
        <w:jc w:val="both"/>
        <w:rPr>
          <w:rStyle w:val="213pt"/>
          <w:bCs/>
          <w:sz w:val="28"/>
          <w:szCs w:val="28"/>
          <w:lang w:val="uk-UA"/>
        </w:rPr>
      </w:pPr>
      <w:bookmarkStart w:id="29" w:name="bookmark20"/>
    </w:p>
    <w:p w:rsidR="00161A86" w:rsidRDefault="00161A86" w:rsidP="00053B54">
      <w:pPr>
        <w:pStyle w:val="20"/>
        <w:widowControl w:val="0"/>
        <w:shd w:val="clear" w:color="auto" w:fill="auto"/>
        <w:spacing w:before="0" w:line="240" w:lineRule="auto"/>
        <w:ind w:firstLine="709"/>
        <w:jc w:val="center"/>
        <w:rPr>
          <w:b/>
          <w:sz w:val="28"/>
          <w:szCs w:val="28"/>
          <w:lang w:val="uk-UA"/>
        </w:rPr>
      </w:pPr>
      <w:r w:rsidRPr="00761AF6">
        <w:rPr>
          <w:rStyle w:val="213pt"/>
          <w:bCs/>
          <w:sz w:val="28"/>
          <w:szCs w:val="28"/>
          <w:lang w:val="uk-UA"/>
        </w:rPr>
        <w:t>X</w:t>
      </w:r>
      <w:r w:rsidR="003C3305" w:rsidRPr="00761AF6">
        <w:rPr>
          <w:rStyle w:val="213pt"/>
          <w:bCs/>
          <w:sz w:val="28"/>
          <w:szCs w:val="28"/>
          <w:lang w:val="uk-UA"/>
        </w:rPr>
        <w:t>І</w:t>
      </w:r>
      <w:r w:rsidRPr="00761AF6">
        <w:rPr>
          <w:rStyle w:val="213pt"/>
          <w:bCs/>
          <w:sz w:val="28"/>
          <w:szCs w:val="28"/>
          <w:lang w:val="uk-UA"/>
        </w:rPr>
        <w:t>V.</w:t>
      </w:r>
      <w:r w:rsidRPr="00761AF6">
        <w:rPr>
          <w:b/>
          <w:sz w:val="28"/>
          <w:szCs w:val="28"/>
          <w:lang w:val="uk-UA"/>
        </w:rPr>
        <w:t xml:space="preserve"> Особливості прийому на навчання іноземців та осіб без громадянства до закладів фахової передвищої освіти України</w:t>
      </w:r>
      <w:bookmarkEnd w:id="29"/>
    </w:p>
    <w:p w:rsidR="00053B54" w:rsidRPr="00761AF6" w:rsidRDefault="00053B54" w:rsidP="00053B54">
      <w:pPr>
        <w:pStyle w:val="20"/>
        <w:widowControl w:val="0"/>
        <w:shd w:val="clear" w:color="auto" w:fill="auto"/>
        <w:spacing w:before="0" w:line="240" w:lineRule="auto"/>
        <w:ind w:firstLine="709"/>
        <w:jc w:val="center"/>
        <w:rPr>
          <w:b/>
          <w:sz w:val="28"/>
          <w:szCs w:val="28"/>
          <w:lang w:val="uk-UA"/>
        </w:rPr>
      </w:pPr>
    </w:p>
    <w:p w:rsidR="00884696" w:rsidRDefault="00161A86" w:rsidP="00EE7470">
      <w:pPr>
        <w:pStyle w:val="a8"/>
        <w:widowControl w:val="0"/>
        <w:numPr>
          <w:ilvl w:val="8"/>
          <w:numId w:val="2"/>
        </w:numPr>
        <w:shd w:val="clear" w:color="auto" w:fill="auto"/>
        <w:spacing w:line="240" w:lineRule="auto"/>
        <w:ind w:firstLine="709"/>
        <w:jc w:val="both"/>
        <w:rPr>
          <w:sz w:val="28"/>
          <w:szCs w:val="28"/>
          <w:lang w:val="uk-UA"/>
        </w:rPr>
      </w:pPr>
      <w:r w:rsidRPr="00761AF6">
        <w:rPr>
          <w:sz w:val="28"/>
          <w:szCs w:val="28"/>
          <w:lang w:val="uk-UA"/>
        </w:rPr>
        <w:t xml:space="preserve">Підготовка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w:t>
      </w:r>
      <w:r w:rsidR="00E01D1C">
        <w:rPr>
          <w:sz w:val="28"/>
          <w:szCs w:val="28"/>
          <w:lang w:val="uk-UA"/>
        </w:rPr>
        <w:t>«Про встановлення додаткових правових та соціальних гарантій для громадян Республіки Польща, які перебувають на території України»</w:t>
      </w:r>
      <w:r w:rsidR="009D0921">
        <w:rPr>
          <w:sz w:val="28"/>
          <w:szCs w:val="28"/>
          <w:lang w:val="uk-UA"/>
        </w:rPr>
        <w:t xml:space="preserve">, постановою Кабінету Міністрів України від 11 вересня 2013 року № 684 </w:t>
      </w:r>
      <w:r w:rsidRPr="00761AF6">
        <w:rPr>
          <w:sz w:val="28"/>
          <w:szCs w:val="28"/>
          <w:lang w:val="uk-UA"/>
        </w:rPr>
        <w:t>«Деякі питання набору для навчання іноземців та осіб без громадянства», наказом Міністерства освіти і науки України від 01 листопада 2013</w:t>
      </w:r>
      <w:r w:rsidRPr="00761AF6">
        <w:rPr>
          <w:rStyle w:val="11pt"/>
          <w:sz w:val="28"/>
          <w:szCs w:val="28"/>
          <w:lang w:val="uk-UA"/>
        </w:rPr>
        <w:t xml:space="preserve"> року</w:t>
      </w:r>
      <w:r w:rsidRPr="00761AF6">
        <w:rPr>
          <w:sz w:val="28"/>
          <w:szCs w:val="28"/>
          <w:lang w:val="uk-UA"/>
        </w:rPr>
        <w:t xml:space="preserve">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w:t>
      </w:r>
      <w:r w:rsidR="00884696" w:rsidRPr="00761AF6">
        <w:rPr>
          <w:sz w:val="28"/>
          <w:szCs w:val="28"/>
          <w:lang w:val="uk-UA"/>
        </w:rPr>
        <w:t>.</w:t>
      </w:r>
    </w:p>
    <w:p w:rsidR="00053B54" w:rsidRPr="00B756F6" w:rsidRDefault="00053B54" w:rsidP="00F87DDB">
      <w:pPr>
        <w:pStyle w:val="a8"/>
        <w:widowControl w:val="0"/>
        <w:shd w:val="clear" w:color="auto" w:fill="auto"/>
        <w:spacing w:line="240" w:lineRule="auto"/>
        <w:ind w:firstLine="709"/>
        <w:jc w:val="both"/>
        <w:rPr>
          <w:i/>
          <w:iCs/>
          <w:color w:val="000000"/>
          <w:sz w:val="28"/>
          <w:szCs w:val="28"/>
          <w:lang w:val="uk-UA"/>
        </w:rPr>
      </w:pPr>
      <w:bookmarkStart w:id="30" w:name="_Hlk103686836"/>
      <w:r w:rsidRPr="00B756F6">
        <w:rPr>
          <w:i/>
          <w:iCs/>
          <w:color w:val="000000"/>
          <w:sz w:val="28"/>
          <w:szCs w:val="28"/>
          <w:lang w:val="uk-UA"/>
        </w:rPr>
        <w:t xml:space="preserve">Громадяни Російської Федерації та Республіки </w:t>
      </w:r>
      <w:proofErr w:type="spellStart"/>
      <w:r w:rsidRPr="00B756F6">
        <w:rPr>
          <w:i/>
          <w:iCs/>
          <w:color w:val="000000"/>
          <w:sz w:val="28"/>
          <w:szCs w:val="28"/>
          <w:lang w:val="uk-UA"/>
        </w:rPr>
        <w:t>Бєларусь</w:t>
      </w:r>
      <w:proofErr w:type="spellEnd"/>
      <w:r w:rsidRPr="00B756F6">
        <w:rPr>
          <w:i/>
          <w:iCs/>
          <w:color w:val="000000"/>
          <w:sz w:val="28"/>
          <w:szCs w:val="28"/>
          <w:lang w:val="uk-UA"/>
        </w:rPr>
        <w:t>, які не мають</w:t>
      </w:r>
    </w:p>
    <w:p w:rsidR="00053B54" w:rsidRPr="00B756F6" w:rsidRDefault="00053B54" w:rsidP="00053B54">
      <w:pPr>
        <w:pStyle w:val="a8"/>
        <w:widowControl w:val="0"/>
        <w:shd w:val="clear" w:color="auto" w:fill="auto"/>
        <w:spacing w:line="240" w:lineRule="auto"/>
        <w:jc w:val="both"/>
        <w:rPr>
          <w:i/>
          <w:iCs/>
          <w:color w:val="000000"/>
          <w:sz w:val="28"/>
          <w:szCs w:val="28"/>
          <w:lang w:val="uk-UA"/>
        </w:rPr>
      </w:pPr>
      <w:r w:rsidRPr="00B756F6">
        <w:rPr>
          <w:i/>
          <w:iCs/>
          <w:color w:val="000000"/>
          <w:sz w:val="28"/>
          <w:szCs w:val="28"/>
          <w:lang w:val="uk-UA"/>
        </w:rPr>
        <w:t>посвідки на тимчасове (постійне) проживання в Україні, приймаються на навчання за індивідуальним дозволом МОН.</w:t>
      </w:r>
    </w:p>
    <w:bookmarkEnd w:id="30"/>
    <w:p w:rsidR="00161A86" w:rsidRPr="00761AF6" w:rsidRDefault="00161A86" w:rsidP="00EE7470">
      <w:pPr>
        <w:pStyle w:val="a8"/>
        <w:widowControl w:val="0"/>
        <w:numPr>
          <w:ilvl w:val="8"/>
          <w:numId w:val="2"/>
        </w:numPr>
        <w:shd w:val="clear" w:color="auto" w:fill="auto"/>
        <w:spacing w:line="240" w:lineRule="auto"/>
        <w:ind w:firstLine="709"/>
        <w:jc w:val="both"/>
        <w:rPr>
          <w:sz w:val="28"/>
          <w:szCs w:val="28"/>
          <w:lang w:val="uk-UA"/>
        </w:rPr>
      </w:pPr>
      <w:r w:rsidRPr="00761AF6">
        <w:rPr>
          <w:sz w:val="28"/>
          <w:szCs w:val="28"/>
          <w:lang w:val="uk-UA"/>
        </w:rPr>
        <w:t xml:space="preserve">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w:t>
      </w:r>
      <w:r w:rsidR="009D0921">
        <w:rPr>
          <w:sz w:val="28"/>
          <w:szCs w:val="28"/>
          <w:lang w:val="uk-UA"/>
        </w:rPr>
        <w:t xml:space="preserve">фахової передвищої </w:t>
      </w:r>
      <w:r w:rsidRPr="00761AF6">
        <w:rPr>
          <w:sz w:val="28"/>
          <w:szCs w:val="28"/>
          <w:lang w:val="uk-UA"/>
        </w:rPr>
        <w:t>освіти або закладами вищої освіти, до структури яких входять заклади фахової передвищої освіти.</w:t>
      </w:r>
    </w:p>
    <w:p w:rsidR="00161A86" w:rsidRDefault="00161A86" w:rsidP="009D0921">
      <w:pPr>
        <w:pStyle w:val="a8"/>
        <w:widowControl w:val="0"/>
        <w:shd w:val="clear" w:color="auto" w:fill="auto"/>
        <w:spacing w:line="240" w:lineRule="auto"/>
        <w:ind w:firstLine="708"/>
        <w:jc w:val="both"/>
        <w:rPr>
          <w:sz w:val="28"/>
          <w:szCs w:val="28"/>
          <w:lang w:val="uk-UA"/>
        </w:rPr>
      </w:pPr>
      <w:r w:rsidRPr="00761AF6">
        <w:rPr>
          <w:sz w:val="28"/>
          <w:szCs w:val="28"/>
          <w:lang w:val="uk-UA"/>
        </w:rPr>
        <w:t xml:space="preserve">Прийом закордонних українців, статус яких засвідчений посвідченням </w:t>
      </w:r>
      <w:r w:rsidRPr="00761AF6">
        <w:rPr>
          <w:sz w:val="28"/>
          <w:szCs w:val="28"/>
          <w:lang w:val="uk-UA"/>
        </w:rPr>
        <w:lastRenderedPageBreak/>
        <w:t>закордонного українця, іноземців та осіб без громадянства, які постійно</w:t>
      </w:r>
      <w:r w:rsidR="009D0921">
        <w:rPr>
          <w:sz w:val="28"/>
          <w:szCs w:val="28"/>
          <w:lang w:val="uk-UA"/>
        </w:rPr>
        <w:t xml:space="preserve"> </w:t>
      </w:r>
      <w:r w:rsidRPr="00761AF6">
        <w:rPr>
          <w:sz w:val="28"/>
          <w:szCs w:val="28"/>
          <w:lang w:val="uk-UA"/>
        </w:rPr>
        <w:t>проживають в Україні,</w:t>
      </w:r>
      <w:r w:rsidR="009D0921">
        <w:rPr>
          <w:sz w:val="28"/>
          <w:szCs w:val="28"/>
          <w:lang w:val="uk-UA"/>
        </w:rPr>
        <w:t xml:space="preserve"> громадян Республіки Польща,</w:t>
      </w:r>
      <w:r w:rsidRPr="00761AF6">
        <w:rPr>
          <w:sz w:val="28"/>
          <w:szCs w:val="28"/>
          <w:lang w:val="uk-UA"/>
        </w:rPr>
        <w:t xml:space="preserve"> осіб, яким надано статус біженця в Україні, та </w:t>
      </w:r>
      <w:r w:rsidR="00DE20FE" w:rsidRPr="00761AF6">
        <w:rPr>
          <w:sz w:val="28"/>
          <w:szCs w:val="28"/>
          <w:lang w:val="uk-UA"/>
        </w:rPr>
        <w:t>о</w:t>
      </w:r>
      <w:r w:rsidRPr="00761AF6">
        <w:rPr>
          <w:sz w:val="28"/>
          <w:szCs w:val="28"/>
          <w:lang w:val="uk-UA"/>
        </w:rPr>
        <w:t>сіб, які</w:t>
      </w:r>
      <w:r w:rsidR="00DE20FE" w:rsidRPr="00761AF6">
        <w:rPr>
          <w:sz w:val="28"/>
          <w:szCs w:val="28"/>
          <w:lang w:val="uk-UA"/>
        </w:rPr>
        <w:t xml:space="preserve"> </w:t>
      </w:r>
      <w:r w:rsidRPr="00761AF6">
        <w:rPr>
          <w:sz w:val="28"/>
          <w:szCs w:val="28"/>
          <w:lang w:val="uk-UA"/>
        </w:rPr>
        <w:t>потребують додаткового або тимчасового захисту до закладів освіти на навчання</w:t>
      </w:r>
      <w:r w:rsidR="00DE20FE" w:rsidRPr="00761AF6">
        <w:rPr>
          <w:sz w:val="28"/>
          <w:szCs w:val="28"/>
          <w:lang w:val="uk-UA"/>
        </w:rPr>
        <w:t xml:space="preserve"> </w:t>
      </w:r>
      <w:r w:rsidRPr="00761AF6">
        <w:rPr>
          <w:sz w:val="28"/>
          <w:szCs w:val="28"/>
          <w:lang w:val="uk-UA"/>
        </w:rPr>
        <w:t>за рахунок коштів державного бюджету здійснюється нарівні з громадянами України.</w:t>
      </w:r>
    </w:p>
    <w:p w:rsidR="00053B54" w:rsidRPr="00761AF6" w:rsidRDefault="00053B54" w:rsidP="00AE35BA">
      <w:pPr>
        <w:pStyle w:val="a8"/>
        <w:widowControl w:val="0"/>
        <w:shd w:val="clear" w:color="auto" w:fill="auto"/>
        <w:spacing w:line="240" w:lineRule="auto"/>
        <w:jc w:val="both"/>
        <w:rPr>
          <w:sz w:val="28"/>
          <w:szCs w:val="28"/>
          <w:lang w:val="uk-UA"/>
        </w:rPr>
      </w:pPr>
    </w:p>
    <w:p w:rsidR="009D0921" w:rsidRPr="009D0921" w:rsidRDefault="00161A86" w:rsidP="009D0921">
      <w:pPr>
        <w:pStyle w:val="a8"/>
        <w:numPr>
          <w:ilvl w:val="5"/>
          <w:numId w:val="2"/>
        </w:numPr>
        <w:tabs>
          <w:tab w:val="left" w:pos="1052"/>
        </w:tabs>
        <w:spacing w:line="240" w:lineRule="auto"/>
        <w:ind w:firstLine="709"/>
        <w:jc w:val="both"/>
        <w:rPr>
          <w:sz w:val="28"/>
          <w:szCs w:val="28"/>
          <w:lang w:val="uk-UA" w:bidi="uk-UA"/>
        </w:rPr>
      </w:pPr>
      <w:r w:rsidRPr="00761AF6">
        <w:rPr>
          <w:sz w:val="28"/>
          <w:szCs w:val="28"/>
          <w:lang w:val="uk-UA"/>
        </w:rPr>
        <w:t>Іноземці</w:t>
      </w:r>
      <w:r w:rsidR="009D0921">
        <w:rPr>
          <w:sz w:val="28"/>
          <w:szCs w:val="28"/>
          <w:lang w:val="uk-UA"/>
        </w:rPr>
        <w:t xml:space="preserve"> </w:t>
      </w:r>
      <w:r w:rsidRPr="00761AF6">
        <w:rPr>
          <w:sz w:val="28"/>
          <w:szCs w:val="28"/>
          <w:lang w:val="uk-UA"/>
        </w:rPr>
        <w:t>вступають до коледжу за акредитованими освітньо-професійними програмами (спеціальностями)</w:t>
      </w:r>
      <w:r w:rsidR="009D0921">
        <w:rPr>
          <w:sz w:val="28"/>
          <w:szCs w:val="28"/>
          <w:lang w:val="uk-UA"/>
        </w:rPr>
        <w:t xml:space="preserve"> з </w:t>
      </w:r>
      <w:r w:rsidR="009D0921" w:rsidRPr="009D0921">
        <w:rPr>
          <w:sz w:val="28"/>
          <w:szCs w:val="28"/>
          <w:lang w:val="uk-UA" w:bidi="uk-UA"/>
        </w:rPr>
        <w:t>урахуванням наявності ліцензії на підготовку іноземців та осіб без громадянства за акредитованими спеціальностями.</w:t>
      </w:r>
    </w:p>
    <w:p w:rsidR="00161A86" w:rsidRPr="00761AF6" w:rsidRDefault="0087065F" w:rsidP="00161A86">
      <w:pPr>
        <w:pStyle w:val="a8"/>
        <w:widowControl w:val="0"/>
        <w:shd w:val="clear" w:color="auto" w:fill="auto"/>
        <w:spacing w:line="240" w:lineRule="auto"/>
        <w:ind w:firstLine="709"/>
        <w:jc w:val="both"/>
        <w:rPr>
          <w:sz w:val="28"/>
          <w:szCs w:val="28"/>
          <w:lang w:val="uk-UA"/>
        </w:rPr>
      </w:pPr>
      <w:r w:rsidRPr="00761AF6">
        <w:rPr>
          <w:sz w:val="28"/>
          <w:szCs w:val="28"/>
          <w:lang w:val="uk-UA"/>
        </w:rPr>
        <w:t xml:space="preserve">ВСП «Могилів-Подільський технолого-економічний фаховий коледж Вінницького національного аграрного університету» </w:t>
      </w:r>
      <w:r w:rsidR="00161A86" w:rsidRPr="00761AF6">
        <w:rPr>
          <w:sz w:val="28"/>
          <w:szCs w:val="28"/>
          <w:lang w:val="uk-UA"/>
        </w:rPr>
        <w:t>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9D0921" w:rsidRDefault="00161A86" w:rsidP="009D0921">
      <w:pPr>
        <w:pStyle w:val="a8"/>
        <w:widowControl w:val="0"/>
        <w:shd w:val="clear" w:color="auto" w:fill="auto"/>
        <w:spacing w:line="240" w:lineRule="auto"/>
        <w:ind w:firstLine="709"/>
        <w:jc w:val="both"/>
        <w:rPr>
          <w:sz w:val="28"/>
          <w:szCs w:val="28"/>
          <w:lang w:val="uk-UA"/>
        </w:rPr>
      </w:pPr>
      <w:r w:rsidRPr="00761AF6">
        <w:rPr>
          <w:sz w:val="28"/>
          <w:szCs w:val="28"/>
          <w:lang w:val="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rsidR="00161A86" w:rsidRDefault="00161A86" w:rsidP="009D0921">
      <w:pPr>
        <w:pStyle w:val="a8"/>
        <w:widowControl w:val="0"/>
        <w:numPr>
          <w:ilvl w:val="0"/>
          <w:numId w:val="11"/>
        </w:numPr>
        <w:shd w:val="clear" w:color="auto" w:fill="auto"/>
        <w:tabs>
          <w:tab w:val="left" w:pos="993"/>
        </w:tabs>
        <w:spacing w:line="240" w:lineRule="auto"/>
        <w:ind w:firstLine="709"/>
        <w:jc w:val="both"/>
        <w:rPr>
          <w:sz w:val="28"/>
          <w:szCs w:val="28"/>
          <w:lang w:val="uk-UA"/>
        </w:rPr>
      </w:pPr>
      <w:r w:rsidRPr="00761AF6">
        <w:rPr>
          <w:sz w:val="28"/>
          <w:szCs w:val="28"/>
          <w:lang w:val="uk-UA"/>
        </w:rPr>
        <w:t>Усі категорії іноземців, які вступають на навчання, зараховуються до коледжу на підставі наказів про зарахування, що формуються в ЄДЕБО.</w:t>
      </w:r>
    </w:p>
    <w:p w:rsidR="00161A86" w:rsidRDefault="00161A86" w:rsidP="009D0921">
      <w:pPr>
        <w:pStyle w:val="a8"/>
        <w:widowControl w:val="0"/>
        <w:numPr>
          <w:ilvl w:val="0"/>
          <w:numId w:val="11"/>
        </w:numPr>
        <w:shd w:val="clear" w:color="auto" w:fill="auto"/>
        <w:tabs>
          <w:tab w:val="left" w:pos="1004"/>
        </w:tabs>
        <w:spacing w:line="240" w:lineRule="auto"/>
        <w:ind w:firstLine="709"/>
        <w:jc w:val="both"/>
        <w:rPr>
          <w:sz w:val="28"/>
          <w:szCs w:val="28"/>
          <w:lang w:val="uk-UA"/>
        </w:rPr>
      </w:pPr>
      <w:r w:rsidRPr="00761AF6">
        <w:rPr>
          <w:sz w:val="28"/>
          <w:szCs w:val="28"/>
          <w:lang w:val="uk-UA"/>
        </w:rPr>
        <w:t xml:space="preserve">Вимоги коледжу щодо відповідності вступників із числа іноземців, які прибули в Україну з метою навчання, </w:t>
      </w:r>
      <w:r w:rsidR="00E20FF7">
        <w:rPr>
          <w:sz w:val="28"/>
          <w:szCs w:val="28"/>
          <w:lang w:val="uk-UA"/>
        </w:rPr>
        <w:t xml:space="preserve">цим </w:t>
      </w:r>
      <w:r w:rsidR="009D0921">
        <w:rPr>
          <w:sz w:val="28"/>
          <w:szCs w:val="28"/>
          <w:lang w:val="uk-UA"/>
        </w:rPr>
        <w:t>Правилам Прийому</w:t>
      </w:r>
      <w:r w:rsidRPr="00761AF6">
        <w:rPr>
          <w:sz w:val="28"/>
          <w:szCs w:val="28"/>
          <w:lang w:val="uk-UA"/>
        </w:rPr>
        <w:t>, а також строки прийому заяв, проведення вступних випробувань,</w:t>
      </w:r>
      <w:r w:rsidR="00DE20FE" w:rsidRPr="00761AF6">
        <w:rPr>
          <w:sz w:val="28"/>
          <w:szCs w:val="28"/>
          <w:lang w:val="uk-UA"/>
        </w:rPr>
        <w:t xml:space="preserve"> творчих конкурсів</w:t>
      </w:r>
      <w:r w:rsidRPr="00761AF6">
        <w:rPr>
          <w:sz w:val="28"/>
          <w:szCs w:val="28"/>
          <w:lang w:val="uk-UA"/>
        </w:rPr>
        <w:t xml:space="preserve">  та зарахування зазначаються у правилах прийому та оприлюднюються на вебсайті (вебсторінці) коледжу.</w:t>
      </w:r>
    </w:p>
    <w:p w:rsidR="00161A86" w:rsidRDefault="00161A86" w:rsidP="009D0921">
      <w:pPr>
        <w:pStyle w:val="a8"/>
        <w:widowControl w:val="0"/>
        <w:numPr>
          <w:ilvl w:val="0"/>
          <w:numId w:val="11"/>
        </w:numPr>
        <w:shd w:val="clear" w:color="auto" w:fill="auto"/>
        <w:tabs>
          <w:tab w:val="left" w:pos="1172"/>
        </w:tabs>
        <w:spacing w:line="240" w:lineRule="auto"/>
        <w:ind w:firstLine="709"/>
        <w:jc w:val="both"/>
        <w:rPr>
          <w:sz w:val="28"/>
          <w:szCs w:val="28"/>
          <w:lang w:val="uk-UA"/>
        </w:rPr>
      </w:pPr>
      <w:r w:rsidRPr="00761AF6">
        <w:rPr>
          <w:sz w:val="28"/>
          <w:szCs w:val="28"/>
          <w:lang w:val="uk-UA"/>
        </w:rPr>
        <w:t>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161A86" w:rsidRDefault="00161A86" w:rsidP="009D0921">
      <w:pPr>
        <w:pStyle w:val="a8"/>
        <w:widowControl w:val="0"/>
        <w:numPr>
          <w:ilvl w:val="0"/>
          <w:numId w:val="11"/>
        </w:numPr>
        <w:shd w:val="clear" w:color="auto" w:fill="auto"/>
        <w:tabs>
          <w:tab w:val="left" w:pos="1077"/>
          <w:tab w:val="left" w:pos="9781"/>
        </w:tabs>
        <w:spacing w:line="240" w:lineRule="auto"/>
        <w:ind w:firstLine="709"/>
        <w:jc w:val="both"/>
        <w:rPr>
          <w:sz w:val="28"/>
          <w:szCs w:val="28"/>
          <w:lang w:val="uk-UA"/>
        </w:rPr>
      </w:pPr>
      <w:r w:rsidRPr="00761AF6">
        <w:rPr>
          <w:sz w:val="28"/>
          <w:szCs w:val="28"/>
          <w:lang w:val="uk-UA"/>
        </w:rPr>
        <w:t>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p w:rsidR="00161A86" w:rsidRPr="00761AF6" w:rsidRDefault="00161A86" w:rsidP="009D0921">
      <w:pPr>
        <w:pStyle w:val="a8"/>
        <w:widowControl w:val="0"/>
        <w:numPr>
          <w:ilvl w:val="0"/>
          <w:numId w:val="11"/>
        </w:numPr>
        <w:shd w:val="clear" w:color="auto" w:fill="auto"/>
        <w:tabs>
          <w:tab w:val="left" w:pos="1048"/>
          <w:tab w:val="left" w:pos="9781"/>
        </w:tabs>
        <w:spacing w:line="240" w:lineRule="auto"/>
        <w:ind w:firstLine="709"/>
        <w:jc w:val="both"/>
        <w:rPr>
          <w:sz w:val="28"/>
          <w:szCs w:val="28"/>
          <w:lang w:val="uk-UA"/>
        </w:rPr>
      </w:pPr>
      <w:r w:rsidRPr="00761AF6">
        <w:rPr>
          <w:sz w:val="28"/>
          <w:szCs w:val="28"/>
          <w:lang w:val="uk-UA"/>
        </w:rPr>
        <w:t>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161A86" w:rsidRDefault="00161A86" w:rsidP="00E20FF7">
      <w:pPr>
        <w:pStyle w:val="a8"/>
        <w:widowControl w:val="0"/>
        <w:shd w:val="clear" w:color="auto" w:fill="auto"/>
        <w:tabs>
          <w:tab w:val="left" w:pos="9781"/>
        </w:tabs>
        <w:spacing w:line="240" w:lineRule="auto"/>
        <w:ind w:firstLine="709"/>
        <w:jc w:val="both"/>
        <w:rPr>
          <w:sz w:val="28"/>
          <w:szCs w:val="28"/>
          <w:lang w:val="uk-UA"/>
        </w:rPr>
      </w:pPr>
      <w:r w:rsidRPr="00761AF6">
        <w:rPr>
          <w:sz w:val="28"/>
          <w:szCs w:val="28"/>
          <w:lang w:val="uk-UA"/>
        </w:rPr>
        <w:t xml:space="preserve">Закордонні українці, статус яких засвідчений посвідченням закордонного </w:t>
      </w:r>
      <w:r w:rsidRPr="00761AF6">
        <w:rPr>
          <w:sz w:val="28"/>
          <w:szCs w:val="28"/>
          <w:lang w:val="uk-UA"/>
        </w:rPr>
        <w:lastRenderedPageBreak/>
        <w:t>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99645E" w:rsidRDefault="0099645E" w:rsidP="009D0921">
      <w:pPr>
        <w:pStyle w:val="a8"/>
        <w:widowControl w:val="0"/>
        <w:shd w:val="clear" w:color="auto" w:fill="auto"/>
        <w:tabs>
          <w:tab w:val="left" w:pos="9781"/>
        </w:tabs>
        <w:spacing w:line="240" w:lineRule="auto"/>
        <w:ind w:firstLine="709"/>
        <w:jc w:val="both"/>
        <w:rPr>
          <w:sz w:val="28"/>
          <w:szCs w:val="28"/>
          <w:lang w:val="uk-UA"/>
        </w:rPr>
      </w:pPr>
    </w:p>
    <w:p w:rsidR="00F87DDB" w:rsidRPr="00761AF6" w:rsidRDefault="00F87DDB" w:rsidP="009D0921">
      <w:pPr>
        <w:pStyle w:val="a8"/>
        <w:widowControl w:val="0"/>
        <w:shd w:val="clear" w:color="auto" w:fill="auto"/>
        <w:tabs>
          <w:tab w:val="left" w:pos="9781"/>
        </w:tabs>
        <w:spacing w:line="240" w:lineRule="auto"/>
        <w:ind w:firstLine="709"/>
        <w:jc w:val="both"/>
        <w:rPr>
          <w:sz w:val="28"/>
          <w:szCs w:val="28"/>
          <w:lang w:val="uk-UA"/>
        </w:rPr>
      </w:pPr>
    </w:p>
    <w:p w:rsidR="00161A86" w:rsidRDefault="00161A86" w:rsidP="00161A86">
      <w:pPr>
        <w:pStyle w:val="20"/>
        <w:widowControl w:val="0"/>
        <w:shd w:val="clear" w:color="auto" w:fill="auto"/>
        <w:tabs>
          <w:tab w:val="left" w:pos="9781"/>
        </w:tabs>
        <w:spacing w:before="0" w:line="240" w:lineRule="auto"/>
        <w:ind w:firstLine="709"/>
        <w:jc w:val="center"/>
        <w:rPr>
          <w:b/>
          <w:sz w:val="28"/>
          <w:szCs w:val="28"/>
          <w:lang w:val="uk-UA"/>
        </w:rPr>
      </w:pPr>
      <w:bookmarkStart w:id="31" w:name="bookmark21"/>
      <w:r w:rsidRPr="00761AF6">
        <w:rPr>
          <w:b/>
          <w:sz w:val="28"/>
          <w:szCs w:val="28"/>
          <w:lang w:val="uk-UA"/>
        </w:rPr>
        <w:t>XV. Вимоги до Правил прийому</w:t>
      </w:r>
      <w:bookmarkEnd w:id="31"/>
    </w:p>
    <w:p w:rsidR="00EE7470" w:rsidRPr="00761AF6" w:rsidRDefault="00EE7470" w:rsidP="00161A86">
      <w:pPr>
        <w:pStyle w:val="20"/>
        <w:widowControl w:val="0"/>
        <w:shd w:val="clear" w:color="auto" w:fill="auto"/>
        <w:tabs>
          <w:tab w:val="left" w:pos="9781"/>
        </w:tabs>
        <w:spacing w:before="0" w:line="240" w:lineRule="auto"/>
        <w:ind w:firstLine="709"/>
        <w:jc w:val="center"/>
        <w:rPr>
          <w:b/>
          <w:sz w:val="28"/>
          <w:szCs w:val="28"/>
          <w:lang w:val="uk-UA"/>
        </w:rPr>
      </w:pPr>
    </w:p>
    <w:p w:rsidR="00E20FF7" w:rsidRPr="00C83DA2" w:rsidRDefault="00161A86" w:rsidP="00F87DDB">
      <w:pPr>
        <w:pStyle w:val="a8"/>
        <w:widowControl w:val="0"/>
        <w:numPr>
          <w:ilvl w:val="2"/>
          <w:numId w:val="11"/>
        </w:numPr>
        <w:shd w:val="clear" w:color="auto" w:fill="auto"/>
        <w:tabs>
          <w:tab w:val="left" w:pos="1024"/>
          <w:tab w:val="left" w:pos="9781"/>
        </w:tabs>
        <w:spacing w:line="240" w:lineRule="auto"/>
        <w:ind w:firstLine="709"/>
        <w:jc w:val="both"/>
        <w:rPr>
          <w:color w:val="000000" w:themeColor="text1"/>
          <w:sz w:val="28"/>
          <w:szCs w:val="28"/>
          <w:lang w:val="uk-UA"/>
        </w:rPr>
      </w:pPr>
      <w:r w:rsidRPr="00761AF6">
        <w:rPr>
          <w:sz w:val="28"/>
          <w:szCs w:val="28"/>
          <w:lang w:val="uk-UA"/>
        </w:rPr>
        <w:t>Правила прийому в 202</w:t>
      </w:r>
      <w:r w:rsidR="00424D9D">
        <w:rPr>
          <w:sz w:val="28"/>
          <w:szCs w:val="28"/>
          <w:lang w:val="uk-UA"/>
        </w:rPr>
        <w:t>3</w:t>
      </w:r>
      <w:r w:rsidRPr="00761AF6">
        <w:rPr>
          <w:sz w:val="28"/>
          <w:szCs w:val="28"/>
          <w:lang w:val="uk-UA"/>
        </w:rPr>
        <w:t xml:space="preserve"> році розробляються відповідно до законодавства України</w:t>
      </w:r>
      <w:r w:rsidR="00424D9D">
        <w:rPr>
          <w:sz w:val="28"/>
          <w:szCs w:val="28"/>
          <w:lang w:val="uk-UA"/>
        </w:rPr>
        <w:t xml:space="preserve"> та Порядку</w:t>
      </w:r>
      <w:r w:rsidRPr="00761AF6">
        <w:rPr>
          <w:sz w:val="28"/>
          <w:szCs w:val="28"/>
          <w:lang w:val="uk-UA"/>
        </w:rPr>
        <w:t xml:space="preserve">, затверджуються педагогічною радою </w:t>
      </w:r>
      <w:r w:rsidR="0087065F" w:rsidRPr="00761AF6">
        <w:rPr>
          <w:sz w:val="28"/>
          <w:szCs w:val="28"/>
          <w:lang w:val="uk-UA"/>
        </w:rPr>
        <w:t>ВСП «Могилів-Подільський технолого-економічний фаховий коледж Вінницького національного аграрного університету»</w:t>
      </w:r>
      <w:r w:rsidR="0099645E">
        <w:rPr>
          <w:sz w:val="28"/>
          <w:szCs w:val="28"/>
          <w:lang w:val="uk-UA"/>
        </w:rPr>
        <w:t xml:space="preserve"> (</w:t>
      </w:r>
      <w:r w:rsidRPr="00761AF6">
        <w:rPr>
          <w:sz w:val="28"/>
          <w:szCs w:val="28"/>
          <w:lang w:val="uk-UA"/>
        </w:rPr>
        <w:t>вченою радою Вінницького національного аграрного університету</w:t>
      </w:r>
      <w:r w:rsidR="0099645E">
        <w:rPr>
          <w:sz w:val="28"/>
          <w:szCs w:val="28"/>
          <w:lang w:val="uk-UA"/>
        </w:rPr>
        <w:t>)</w:t>
      </w:r>
      <w:r w:rsidRPr="00761AF6">
        <w:rPr>
          <w:sz w:val="28"/>
          <w:szCs w:val="28"/>
          <w:lang w:val="uk-UA"/>
        </w:rPr>
        <w:t xml:space="preserve">, розміщуються на </w:t>
      </w:r>
      <w:proofErr w:type="spellStart"/>
      <w:r w:rsidRPr="00761AF6">
        <w:rPr>
          <w:sz w:val="28"/>
          <w:szCs w:val="28"/>
          <w:lang w:val="uk-UA"/>
        </w:rPr>
        <w:t>вебсайті</w:t>
      </w:r>
      <w:proofErr w:type="spellEnd"/>
      <w:r w:rsidRPr="00761AF6">
        <w:rPr>
          <w:sz w:val="28"/>
          <w:szCs w:val="28"/>
          <w:lang w:val="uk-UA"/>
        </w:rPr>
        <w:t xml:space="preserve"> (</w:t>
      </w:r>
      <w:proofErr w:type="spellStart"/>
      <w:r w:rsidRPr="00761AF6">
        <w:rPr>
          <w:sz w:val="28"/>
          <w:szCs w:val="28"/>
          <w:lang w:val="uk-UA"/>
        </w:rPr>
        <w:t>вебсторінці</w:t>
      </w:r>
      <w:proofErr w:type="spellEnd"/>
      <w:r w:rsidRPr="00761AF6">
        <w:rPr>
          <w:sz w:val="28"/>
          <w:szCs w:val="28"/>
          <w:lang w:val="uk-UA"/>
        </w:rPr>
        <w:t xml:space="preserve">) закладу освіти і вносяться до </w:t>
      </w:r>
      <w:r w:rsidRPr="00C83DA2">
        <w:rPr>
          <w:color w:val="000000" w:themeColor="text1"/>
          <w:sz w:val="28"/>
          <w:szCs w:val="28"/>
          <w:lang w:val="uk-UA"/>
        </w:rPr>
        <w:t xml:space="preserve">ЄДЕБО </w:t>
      </w:r>
      <w:r w:rsidR="00E20FF7" w:rsidRPr="00C83DA2">
        <w:rPr>
          <w:color w:val="000000" w:themeColor="text1"/>
          <w:sz w:val="28"/>
          <w:szCs w:val="28"/>
          <w:lang w:val="uk-UA"/>
        </w:rPr>
        <w:t xml:space="preserve">не пізніше, ніж через місяць після набуття чинності Порядку. </w:t>
      </w:r>
    </w:p>
    <w:p w:rsidR="00161A86" w:rsidRPr="00C83DA2" w:rsidRDefault="00E20FF7" w:rsidP="00F87DDB">
      <w:pPr>
        <w:pStyle w:val="a8"/>
        <w:widowControl w:val="0"/>
        <w:shd w:val="clear" w:color="auto" w:fill="auto"/>
        <w:tabs>
          <w:tab w:val="left" w:pos="1024"/>
          <w:tab w:val="left" w:pos="9781"/>
        </w:tabs>
        <w:spacing w:line="240" w:lineRule="auto"/>
        <w:ind w:firstLine="709"/>
        <w:jc w:val="both"/>
        <w:rPr>
          <w:color w:val="000000" w:themeColor="text1"/>
          <w:sz w:val="28"/>
          <w:szCs w:val="28"/>
          <w:lang w:val="uk-UA"/>
        </w:rPr>
      </w:pPr>
      <w:r w:rsidRPr="00C83DA2">
        <w:rPr>
          <w:color w:val="000000" w:themeColor="text1"/>
          <w:sz w:val="28"/>
          <w:szCs w:val="28"/>
          <w:lang w:val="uk-UA"/>
        </w:rPr>
        <w:t>Правила прийому діють протягом 2023 року.</w:t>
      </w:r>
    </w:p>
    <w:p w:rsidR="00E20FF7" w:rsidRDefault="00161A86" w:rsidP="00F87DDB">
      <w:pPr>
        <w:pStyle w:val="a8"/>
        <w:widowControl w:val="0"/>
        <w:numPr>
          <w:ilvl w:val="5"/>
          <w:numId w:val="11"/>
        </w:numPr>
        <w:shd w:val="clear" w:color="auto" w:fill="auto"/>
        <w:tabs>
          <w:tab w:val="left" w:pos="1024"/>
          <w:tab w:val="left" w:pos="9781"/>
        </w:tabs>
        <w:spacing w:line="240" w:lineRule="auto"/>
        <w:ind w:firstLine="709"/>
        <w:jc w:val="both"/>
        <w:rPr>
          <w:sz w:val="28"/>
          <w:szCs w:val="28"/>
          <w:lang w:val="uk-UA"/>
        </w:rPr>
      </w:pPr>
      <w:r w:rsidRPr="00761AF6">
        <w:rPr>
          <w:sz w:val="28"/>
          <w:szCs w:val="28"/>
          <w:lang w:val="uk-UA"/>
        </w:rPr>
        <w:t xml:space="preserve">Правила прийому оприлюднюються державною мовою. </w:t>
      </w:r>
    </w:p>
    <w:p w:rsidR="008F4114" w:rsidRPr="00424D9D" w:rsidRDefault="00161A86" w:rsidP="00F87DDB">
      <w:pPr>
        <w:pStyle w:val="a8"/>
        <w:widowControl w:val="0"/>
        <w:shd w:val="clear" w:color="auto" w:fill="auto"/>
        <w:tabs>
          <w:tab w:val="left" w:pos="1024"/>
          <w:tab w:val="left" w:pos="9781"/>
        </w:tabs>
        <w:spacing w:line="240" w:lineRule="auto"/>
        <w:ind w:firstLine="709"/>
        <w:jc w:val="both"/>
        <w:rPr>
          <w:sz w:val="28"/>
          <w:szCs w:val="28"/>
          <w:lang w:val="uk-UA"/>
        </w:rPr>
      </w:pPr>
      <w:r w:rsidRPr="00424D9D">
        <w:rPr>
          <w:sz w:val="28"/>
          <w:szCs w:val="28"/>
          <w:lang w:val="uk-UA"/>
        </w:rPr>
        <w:t xml:space="preserve">Правила прийому </w:t>
      </w:r>
      <w:r w:rsidR="00AE3636" w:rsidRPr="00424D9D">
        <w:rPr>
          <w:sz w:val="28"/>
          <w:szCs w:val="28"/>
          <w:lang w:val="uk-UA"/>
        </w:rPr>
        <w:t>містять</w:t>
      </w:r>
      <w:r w:rsidRPr="00424D9D">
        <w:rPr>
          <w:sz w:val="28"/>
          <w:szCs w:val="28"/>
          <w:lang w:val="uk-UA"/>
        </w:rPr>
        <w:t>:</w:t>
      </w:r>
      <w:r w:rsidR="00435EEB" w:rsidRPr="00424D9D">
        <w:rPr>
          <w:sz w:val="28"/>
          <w:szCs w:val="28"/>
          <w:lang w:val="uk-UA"/>
        </w:rPr>
        <w:t xml:space="preserve"> </w:t>
      </w:r>
    </w:p>
    <w:p w:rsidR="00161A86" w:rsidRPr="00E20FF7" w:rsidRDefault="00161A86" w:rsidP="00F87DDB">
      <w:pPr>
        <w:pStyle w:val="a8"/>
        <w:widowControl w:val="0"/>
        <w:numPr>
          <w:ilvl w:val="0"/>
          <w:numId w:val="17"/>
        </w:numPr>
        <w:shd w:val="clear" w:color="auto" w:fill="auto"/>
        <w:tabs>
          <w:tab w:val="left" w:pos="993"/>
          <w:tab w:val="left" w:pos="1024"/>
          <w:tab w:val="left" w:pos="9781"/>
        </w:tabs>
        <w:spacing w:line="240" w:lineRule="auto"/>
        <w:ind w:left="0" w:firstLine="709"/>
        <w:jc w:val="both"/>
        <w:rPr>
          <w:sz w:val="28"/>
          <w:szCs w:val="28"/>
          <w:lang w:val="uk-UA"/>
        </w:rPr>
      </w:pPr>
      <w:r w:rsidRPr="00E20FF7">
        <w:rPr>
          <w:sz w:val="28"/>
          <w:szCs w:val="28"/>
          <w:lang w:val="uk-UA"/>
        </w:rPr>
        <w:t xml:space="preserve">перелік акредитованих та неакредитованих освітньо-професійних програм (рішення щодо акредитації освітньо-професійної програми вноситься до </w:t>
      </w:r>
      <w:r w:rsidR="0057653D" w:rsidRPr="00E20FF7">
        <w:rPr>
          <w:sz w:val="28"/>
          <w:szCs w:val="28"/>
          <w:lang w:val="uk-UA"/>
        </w:rPr>
        <w:t>ЄДБЕО</w:t>
      </w:r>
      <w:r w:rsidRPr="00E20FF7">
        <w:rPr>
          <w:sz w:val="28"/>
          <w:szCs w:val="28"/>
          <w:lang w:val="uk-UA"/>
        </w:rPr>
        <w:t>), а також конкурсних пропозицій, за якими здійснюється прийом;</w:t>
      </w:r>
    </w:p>
    <w:p w:rsidR="00E20FF7" w:rsidRPr="00E20FF7" w:rsidRDefault="00E20FF7" w:rsidP="00F87DDB">
      <w:pPr>
        <w:pStyle w:val="12"/>
        <w:numPr>
          <w:ilvl w:val="0"/>
          <w:numId w:val="17"/>
        </w:numPr>
        <w:shd w:val="clear" w:color="auto" w:fill="auto"/>
        <w:tabs>
          <w:tab w:val="left" w:pos="993"/>
          <w:tab w:val="left" w:pos="1024"/>
        </w:tabs>
        <w:spacing w:after="0" w:line="240" w:lineRule="auto"/>
        <w:ind w:left="0" w:firstLine="709"/>
        <w:jc w:val="both"/>
        <w:rPr>
          <w:sz w:val="28"/>
          <w:szCs w:val="28"/>
        </w:rPr>
      </w:pPr>
      <w:r w:rsidRPr="00E20FF7">
        <w:rPr>
          <w:color w:val="000000"/>
          <w:sz w:val="28"/>
          <w:szCs w:val="28"/>
          <w:lang w:val="uk-UA" w:eastAsia="uk-UA" w:bidi="uk-UA"/>
        </w:rPr>
        <w:t>порядок і строки прийому заяв і документів;</w:t>
      </w:r>
    </w:p>
    <w:p w:rsidR="00E20FF7" w:rsidRPr="00E20FF7" w:rsidRDefault="00E20FF7" w:rsidP="00F87DDB">
      <w:pPr>
        <w:pStyle w:val="a8"/>
        <w:widowControl w:val="0"/>
        <w:numPr>
          <w:ilvl w:val="0"/>
          <w:numId w:val="17"/>
        </w:numPr>
        <w:tabs>
          <w:tab w:val="left" w:pos="993"/>
          <w:tab w:val="left" w:pos="1024"/>
        </w:tabs>
        <w:spacing w:line="240" w:lineRule="auto"/>
        <w:ind w:left="0" w:firstLine="709"/>
        <w:jc w:val="both"/>
        <w:rPr>
          <w:sz w:val="28"/>
          <w:szCs w:val="28"/>
          <w:lang w:val="uk-UA"/>
        </w:rPr>
      </w:pPr>
      <w:r w:rsidRPr="00E20FF7">
        <w:rPr>
          <w:sz w:val="28"/>
          <w:szCs w:val="28"/>
          <w:lang w:val="uk-UA"/>
        </w:rPr>
        <w:t>порядок проведення вступних випробувань, спосіб та місце оприлюднення їх результатів;</w:t>
      </w:r>
    </w:p>
    <w:p w:rsidR="00E20FF7" w:rsidRPr="00E20FF7" w:rsidRDefault="00E20FF7" w:rsidP="00F87DDB">
      <w:pPr>
        <w:pStyle w:val="a8"/>
        <w:widowControl w:val="0"/>
        <w:numPr>
          <w:ilvl w:val="0"/>
          <w:numId w:val="17"/>
        </w:numPr>
        <w:tabs>
          <w:tab w:val="left" w:pos="993"/>
          <w:tab w:val="left" w:pos="1024"/>
        </w:tabs>
        <w:spacing w:line="240" w:lineRule="auto"/>
        <w:ind w:left="0" w:firstLine="709"/>
        <w:jc w:val="both"/>
        <w:rPr>
          <w:sz w:val="28"/>
          <w:szCs w:val="28"/>
          <w:lang w:val="uk-UA"/>
        </w:rPr>
      </w:pPr>
      <w:r w:rsidRPr="00E20FF7">
        <w:rPr>
          <w:sz w:val="28"/>
          <w:szCs w:val="28"/>
          <w:lang w:val="uk-UA"/>
        </w:rPr>
        <w:t>перелік предметів співбесіди;</w:t>
      </w:r>
    </w:p>
    <w:p w:rsidR="00E20FF7" w:rsidRPr="00E20FF7" w:rsidRDefault="00E20FF7" w:rsidP="00F87DDB">
      <w:pPr>
        <w:pStyle w:val="a8"/>
        <w:widowControl w:val="0"/>
        <w:numPr>
          <w:ilvl w:val="0"/>
          <w:numId w:val="17"/>
        </w:numPr>
        <w:tabs>
          <w:tab w:val="left" w:pos="993"/>
          <w:tab w:val="left" w:pos="1024"/>
        </w:tabs>
        <w:spacing w:line="240" w:lineRule="auto"/>
        <w:ind w:left="0" w:firstLine="709"/>
        <w:jc w:val="both"/>
        <w:rPr>
          <w:sz w:val="28"/>
          <w:szCs w:val="28"/>
          <w:lang w:val="uk-UA"/>
        </w:rPr>
      </w:pPr>
      <w:r w:rsidRPr="00E20FF7">
        <w:rPr>
          <w:sz w:val="28"/>
          <w:szCs w:val="28"/>
          <w:lang w:val="uk-UA"/>
        </w:rPr>
        <w:t>порядок подання і розгляду апеляцій на результати вступних випробувань, що проведені закладом освіти;</w:t>
      </w:r>
    </w:p>
    <w:p w:rsidR="00E20FF7" w:rsidRPr="00E20FF7" w:rsidRDefault="00E20FF7" w:rsidP="00F87DDB">
      <w:pPr>
        <w:pStyle w:val="a8"/>
        <w:widowControl w:val="0"/>
        <w:numPr>
          <w:ilvl w:val="0"/>
          <w:numId w:val="17"/>
        </w:numPr>
        <w:tabs>
          <w:tab w:val="left" w:pos="993"/>
          <w:tab w:val="left" w:pos="1024"/>
        </w:tabs>
        <w:spacing w:line="240" w:lineRule="auto"/>
        <w:ind w:left="0" w:firstLine="709"/>
        <w:jc w:val="both"/>
        <w:rPr>
          <w:sz w:val="28"/>
          <w:szCs w:val="28"/>
          <w:lang w:val="uk-UA"/>
        </w:rPr>
      </w:pPr>
      <w:r w:rsidRPr="00E20FF7">
        <w:rPr>
          <w:sz w:val="28"/>
          <w:szCs w:val="28"/>
          <w:lang w:val="uk-UA"/>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rsidR="00E20FF7" w:rsidRPr="00E20FF7" w:rsidRDefault="00E20FF7" w:rsidP="00F87DDB">
      <w:pPr>
        <w:pStyle w:val="a8"/>
        <w:widowControl w:val="0"/>
        <w:numPr>
          <w:ilvl w:val="0"/>
          <w:numId w:val="17"/>
        </w:numPr>
        <w:tabs>
          <w:tab w:val="left" w:pos="993"/>
          <w:tab w:val="left" w:pos="1024"/>
        </w:tabs>
        <w:spacing w:line="240" w:lineRule="auto"/>
        <w:ind w:left="0" w:firstLine="709"/>
        <w:jc w:val="both"/>
        <w:rPr>
          <w:sz w:val="28"/>
          <w:szCs w:val="28"/>
          <w:lang w:val="uk-UA"/>
        </w:rPr>
      </w:pPr>
      <w:r w:rsidRPr="00E20FF7">
        <w:rPr>
          <w:sz w:val="28"/>
          <w:szCs w:val="28"/>
          <w:lang w:val="uk-UA"/>
        </w:rPr>
        <w:t>наявність/відсутність місць, що фінансуються за державним або регіональним замовленням, строки оприлюднення перших рейтингових списків рекомендованих вступників;</w:t>
      </w:r>
    </w:p>
    <w:p w:rsidR="00E20FF7" w:rsidRPr="00E20FF7" w:rsidRDefault="00E20FF7" w:rsidP="00F87DDB">
      <w:pPr>
        <w:pStyle w:val="a8"/>
        <w:widowControl w:val="0"/>
        <w:numPr>
          <w:ilvl w:val="0"/>
          <w:numId w:val="17"/>
        </w:numPr>
        <w:tabs>
          <w:tab w:val="left" w:pos="993"/>
          <w:tab w:val="left" w:pos="1024"/>
        </w:tabs>
        <w:spacing w:line="240" w:lineRule="auto"/>
        <w:ind w:left="0" w:firstLine="709"/>
        <w:jc w:val="both"/>
        <w:rPr>
          <w:sz w:val="28"/>
          <w:szCs w:val="28"/>
          <w:lang w:val="uk-UA"/>
        </w:rPr>
      </w:pPr>
      <w:r w:rsidRPr="00E20FF7">
        <w:rPr>
          <w:sz w:val="28"/>
          <w:szCs w:val="28"/>
          <w:lang w:val="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закордонних українців, громадян Республіки Польща, які прибули в Україну з метою навчання;</w:t>
      </w:r>
    </w:p>
    <w:p w:rsidR="00E20FF7" w:rsidRPr="00E20FF7" w:rsidRDefault="00E20FF7" w:rsidP="00F87DDB">
      <w:pPr>
        <w:pStyle w:val="a8"/>
        <w:widowControl w:val="0"/>
        <w:numPr>
          <w:ilvl w:val="0"/>
          <w:numId w:val="17"/>
        </w:numPr>
        <w:tabs>
          <w:tab w:val="left" w:pos="993"/>
          <w:tab w:val="left" w:pos="1024"/>
        </w:tabs>
        <w:spacing w:line="240" w:lineRule="auto"/>
        <w:ind w:left="0" w:firstLine="709"/>
        <w:jc w:val="both"/>
        <w:rPr>
          <w:sz w:val="28"/>
          <w:szCs w:val="28"/>
          <w:lang w:val="uk-UA"/>
        </w:rPr>
      </w:pPr>
      <w:r w:rsidRPr="00E20FF7">
        <w:rPr>
          <w:sz w:val="28"/>
          <w:szCs w:val="28"/>
          <w:lang w:val="uk-UA"/>
        </w:rPr>
        <w:t>квоти для іноземців для прийому за кошти державного або місцевого бюджету;</w:t>
      </w:r>
    </w:p>
    <w:p w:rsidR="00E20FF7" w:rsidRPr="00E20FF7" w:rsidRDefault="00E20FF7" w:rsidP="00F87DDB">
      <w:pPr>
        <w:pStyle w:val="a8"/>
        <w:widowControl w:val="0"/>
        <w:numPr>
          <w:ilvl w:val="0"/>
          <w:numId w:val="17"/>
        </w:numPr>
        <w:tabs>
          <w:tab w:val="left" w:pos="993"/>
          <w:tab w:val="left" w:pos="1024"/>
        </w:tabs>
        <w:spacing w:line="240" w:lineRule="auto"/>
        <w:ind w:left="0" w:firstLine="709"/>
        <w:jc w:val="both"/>
        <w:rPr>
          <w:sz w:val="28"/>
          <w:szCs w:val="28"/>
          <w:lang w:val="uk-UA"/>
        </w:rPr>
      </w:pPr>
      <w:r w:rsidRPr="00E20FF7">
        <w:rPr>
          <w:sz w:val="28"/>
          <w:szCs w:val="28"/>
          <w:lang w:val="uk-UA"/>
        </w:rPr>
        <w:t>перелік можливостей для навчання осіб з особливими освітніми потребами;</w:t>
      </w:r>
    </w:p>
    <w:p w:rsidR="00E20FF7" w:rsidRPr="00E20FF7" w:rsidRDefault="00E20FF7" w:rsidP="00F87DDB">
      <w:pPr>
        <w:pStyle w:val="a8"/>
        <w:widowControl w:val="0"/>
        <w:numPr>
          <w:ilvl w:val="0"/>
          <w:numId w:val="17"/>
        </w:numPr>
        <w:tabs>
          <w:tab w:val="left" w:pos="993"/>
          <w:tab w:val="left" w:pos="1024"/>
        </w:tabs>
        <w:spacing w:line="240" w:lineRule="auto"/>
        <w:ind w:left="0" w:firstLine="709"/>
        <w:jc w:val="both"/>
        <w:rPr>
          <w:sz w:val="28"/>
          <w:szCs w:val="28"/>
          <w:lang w:val="uk-UA"/>
        </w:rPr>
      </w:pPr>
      <w:r w:rsidRPr="00E20FF7">
        <w:rPr>
          <w:sz w:val="28"/>
          <w:szCs w:val="28"/>
          <w:lang w:val="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освіти порядку;</w:t>
      </w:r>
    </w:p>
    <w:p w:rsidR="00C23599" w:rsidRPr="00E20FF7" w:rsidRDefault="00E20FF7" w:rsidP="00F87DDB">
      <w:pPr>
        <w:pStyle w:val="a8"/>
        <w:widowControl w:val="0"/>
        <w:numPr>
          <w:ilvl w:val="0"/>
          <w:numId w:val="17"/>
        </w:numPr>
        <w:shd w:val="clear" w:color="auto" w:fill="auto"/>
        <w:tabs>
          <w:tab w:val="left" w:pos="993"/>
          <w:tab w:val="left" w:pos="1024"/>
        </w:tabs>
        <w:spacing w:line="240" w:lineRule="auto"/>
        <w:ind w:left="0" w:firstLine="709"/>
        <w:jc w:val="both"/>
        <w:rPr>
          <w:sz w:val="28"/>
          <w:szCs w:val="28"/>
          <w:lang w:val="uk-UA"/>
        </w:rPr>
      </w:pPr>
      <w:r w:rsidRPr="00E20FF7">
        <w:rPr>
          <w:sz w:val="28"/>
          <w:szCs w:val="28"/>
          <w:lang w:val="uk-UA"/>
        </w:rPr>
        <w:t>порядок роботи приймальної комісії (дні тижня та години).</w:t>
      </w:r>
    </w:p>
    <w:p w:rsidR="00161A86" w:rsidRPr="00761AF6" w:rsidRDefault="00773D01" w:rsidP="00F87DDB">
      <w:pPr>
        <w:pStyle w:val="a8"/>
        <w:widowControl w:val="0"/>
        <w:numPr>
          <w:ilvl w:val="5"/>
          <w:numId w:val="11"/>
        </w:numPr>
        <w:shd w:val="clear" w:color="auto" w:fill="auto"/>
        <w:tabs>
          <w:tab w:val="left" w:pos="974"/>
          <w:tab w:val="left" w:pos="1024"/>
        </w:tabs>
        <w:spacing w:line="240" w:lineRule="auto"/>
        <w:ind w:firstLine="709"/>
        <w:jc w:val="both"/>
        <w:rPr>
          <w:sz w:val="28"/>
          <w:szCs w:val="28"/>
          <w:lang w:val="uk-UA"/>
        </w:rPr>
      </w:pPr>
      <w:r>
        <w:rPr>
          <w:sz w:val="28"/>
          <w:szCs w:val="28"/>
          <w:lang w:val="uk-UA"/>
        </w:rPr>
        <w:lastRenderedPageBreak/>
        <w:t>Впродовж місяця після набуття чинності Порядку заклад освіти</w:t>
      </w:r>
      <w:r w:rsidR="00161A86" w:rsidRPr="00761AF6">
        <w:rPr>
          <w:sz w:val="28"/>
          <w:szCs w:val="28"/>
          <w:lang w:val="uk-UA"/>
        </w:rPr>
        <w:t xml:space="preserve">, що претендує на отримання місць за державним </w:t>
      </w:r>
      <w:r w:rsidR="00F23A1A" w:rsidRPr="00761AF6">
        <w:rPr>
          <w:sz w:val="28"/>
          <w:szCs w:val="28"/>
          <w:lang w:val="uk-UA"/>
        </w:rPr>
        <w:t xml:space="preserve">або </w:t>
      </w:r>
      <w:r w:rsidR="00161A86" w:rsidRPr="00761AF6">
        <w:rPr>
          <w:sz w:val="28"/>
          <w:szCs w:val="28"/>
          <w:lang w:val="uk-UA"/>
        </w:rPr>
        <w:t>регіональним замовленням на підготовку за освітньо- професійним ступенем фахового молодшого бакалавра для верифікації переліку спеціальностей вносить до ЄДЕБО основні конкурсні пропозицій.</w:t>
      </w:r>
    </w:p>
    <w:p w:rsidR="0035784E" w:rsidRPr="0035784E" w:rsidRDefault="0035784E" w:rsidP="00F87DDB">
      <w:pPr>
        <w:pStyle w:val="a8"/>
        <w:widowControl w:val="0"/>
        <w:tabs>
          <w:tab w:val="left" w:pos="1024"/>
        </w:tabs>
        <w:spacing w:line="240" w:lineRule="auto"/>
        <w:ind w:firstLine="709"/>
        <w:jc w:val="both"/>
        <w:rPr>
          <w:sz w:val="28"/>
          <w:szCs w:val="28"/>
          <w:lang w:val="uk-UA"/>
        </w:rPr>
      </w:pPr>
      <w:r w:rsidRPr="0035784E">
        <w:rPr>
          <w:sz w:val="28"/>
          <w:szCs w:val="28"/>
          <w:lang w:val="uk-UA"/>
        </w:rPr>
        <w:t xml:space="preserve">Небюджетні конкурсні пропозиції можуть вноситись до ЄДЕБО до </w:t>
      </w:r>
      <w:r w:rsidR="00773D01">
        <w:rPr>
          <w:sz w:val="28"/>
          <w:szCs w:val="28"/>
          <w:lang w:val="uk-UA"/>
        </w:rPr>
        <w:t>14</w:t>
      </w:r>
      <w:r w:rsidRPr="0035784E">
        <w:rPr>
          <w:sz w:val="28"/>
          <w:szCs w:val="28"/>
          <w:lang w:val="uk-UA"/>
        </w:rPr>
        <w:t xml:space="preserve"> червня 202</w:t>
      </w:r>
      <w:r w:rsidR="00773D01">
        <w:rPr>
          <w:sz w:val="28"/>
          <w:szCs w:val="28"/>
          <w:lang w:val="uk-UA"/>
        </w:rPr>
        <w:t xml:space="preserve">3 </w:t>
      </w:r>
      <w:r w:rsidRPr="0035784E">
        <w:rPr>
          <w:sz w:val="28"/>
          <w:szCs w:val="28"/>
          <w:lang w:val="uk-UA"/>
        </w:rPr>
        <w:t>року включно.</w:t>
      </w:r>
    </w:p>
    <w:p w:rsidR="00773D01" w:rsidRDefault="0035784E" w:rsidP="00F87DDB">
      <w:pPr>
        <w:pStyle w:val="a8"/>
        <w:widowControl w:val="0"/>
        <w:shd w:val="clear" w:color="auto" w:fill="auto"/>
        <w:tabs>
          <w:tab w:val="left" w:pos="1024"/>
        </w:tabs>
        <w:spacing w:line="240" w:lineRule="auto"/>
        <w:ind w:firstLine="709"/>
        <w:jc w:val="both"/>
        <w:rPr>
          <w:sz w:val="28"/>
          <w:szCs w:val="28"/>
          <w:lang w:val="uk-UA"/>
        </w:rPr>
      </w:pPr>
      <w:r w:rsidRPr="0035784E">
        <w:rPr>
          <w:sz w:val="28"/>
          <w:szCs w:val="28"/>
          <w:lang w:val="uk-UA"/>
        </w:rPr>
        <w:t>Створення будь-яких нових конкурсних пропозицій для здобуття освітньо-професійного ступеня фахового молодшого бакалавра на основі базової або повної загальної (профільної) середньої освіти у період з</w:t>
      </w:r>
      <w:r w:rsidR="00773D01">
        <w:rPr>
          <w:sz w:val="28"/>
          <w:szCs w:val="28"/>
          <w:lang w:val="uk-UA"/>
        </w:rPr>
        <w:t xml:space="preserve"> 15</w:t>
      </w:r>
      <w:r w:rsidRPr="0035784E">
        <w:rPr>
          <w:sz w:val="28"/>
          <w:szCs w:val="28"/>
          <w:lang w:val="uk-UA"/>
        </w:rPr>
        <w:t xml:space="preserve"> червня 202</w:t>
      </w:r>
      <w:r w:rsidR="00773D01">
        <w:rPr>
          <w:sz w:val="28"/>
          <w:szCs w:val="28"/>
          <w:lang w:val="uk-UA"/>
        </w:rPr>
        <w:t>3</w:t>
      </w:r>
      <w:r w:rsidRPr="0035784E">
        <w:rPr>
          <w:sz w:val="28"/>
          <w:szCs w:val="28"/>
          <w:lang w:val="uk-UA"/>
        </w:rPr>
        <w:t xml:space="preserve"> року до </w:t>
      </w:r>
      <w:r w:rsidR="00773D01">
        <w:rPr>
          <w:sz w:val="28"/>
          <w:szCs w:val="28"/>
          <w:lang w:val="uk-UA"/>
        </w:rPr>
        <w:t>31</w:t>
      </w:r>
      <w:r w:rsidRPr="0035784E">
        <w:rPr>
          <w:sz w:val="28"/>
          <w:szCs w:val="28"/>
          <w:lang w:val="uk-UA"/>
        </w:rPr>
        <w:t xml:space="preserve"> </w:t>
      </w:r>
      <w:r w:rsidR="00773D01">
        <w:rPr>
          <w:sz w:val="28"/>
          <w:szCs w:val="28"/>
          <w:lang w:val="uk-UA"/>
        </w:rPr>
        <w:t>серпня</w:t>
      </w:r>
      <w:r w:rsidRPr="0035784E">
        <w:rPr>
          <w:sz w:val="28"/>
          <w:szCs w:val="28"/>
          <w:lang w:val="uk-UA"/>
        </w:rPr>
        <w:t xml:space="preserve"> 202</w:t>
      </w:r>
      <w:r w:rsidR="00773D01">
        <w:rPr>
          <w:sz w:val="28"/>
          <w:szCs w:val="28"/>
          <w:lang w:val="uk-UA"/>
        </w:rPr>
        <w:t>3</w:t>
      </w:r>
      <w:r w:rsidRPr="0035784E">
        <w:rPr>
          <w:sz w:val="28"/>
          <w:szCs w:val="28"/>
          <w:lang w:val="uk-UA"/>
        </w:rPr>
        <w:t xml:space="preserve"> року не здійснюється.</w:t>
      </w:r>
    </w:p>
    <w:p w:rsidR="00B007EC" w:rsidRPr="00B007EC" w:rsidRDefault="00B007EC" w:rsidP="00F87DDB">
      <w:pPr>
        <w:pStyle w:val="a8"/>
        <w:widowControl w:val="0"/>
        <w:numPr>
          <w:ilvl w:val="5"/>
          <w:numId w:val="11"/>
        </w:numPr>
        <w:shd w:val="clear" w:color="auto" w:fill="auto"/>
        <w:tabs>
          <w:tab w:val="left" w:pos="1024"/>
        </w:tabs>
        <w:spacing w:line="240" w:lineRule="auto"/>
        <w:ind w:firstLine="709"/>
        <w:jc w:val="both"/>
        <w:rPr>
          <w:sz w:val="28"/>
          <w:szCs w:val="28"/>
          <w:lang w:val="uk-UA"/>
        </w:rPr>
      </w:pPr>
      <w:r w:rsidRPr="00B007EC">
        <w:rPr>
          <w:sz w:val="28"/>
          <w:szCs w:val="28"/>
          <w:lang w:val="uk-UA"/>
        </w:rPr>
        <w:t xml:space="preserve">Небюджетні конкурсні пропозиції можуть створюватися </w:t>
      </w:r>
      <w:r w:rsidR="00773D01">
        <w:rPr>
          <w:sz w:val="28"/>
          <w:szCs w:val="28"/>
          <w:lang w:val="uk-UA"/>
        </w:rPr>
        <w:t xml:space="preserve">в будь-який час </w:t>
      </w:r>
      <w:r w:rsidRPr="00B007EC">
        <w:rPr>
          <w:sz w:val="28"/>
          <w:szCs w:val="28"/>
          <w:lang w:val="uk-UA"/>
        </w:rPr>
        <w:t>за потреби:</w:t>
      </w:r>
    </w:p>
    <w:p w:rsidR="00B007EC" w:rsidRPr="00B007EC" w:rsidRDefault="00B007EC" w:rsidP="00F87DDB">
      <w:pPr>
        <w:pStyle w:val="a8"/>
        <w:widowControl w:val="0"/>
        <w:tabs>
          <w:tab w:val="left" w:pos="1024"/>
          <w:tab w:val="left" w:pos="1110"/>
        </w:tabs>
        <w:spacing w:line="240" w:lineRule="auto"/>
        <w:ind w:firstLine="709"/>
        <w:jc w:val="both"/>
        <w:rPr>
          <w:sz w:val="28"/>
          <w:szCs w:val="28"/>
          <w:lang w:val="uk-UA"/>
        </w:rPr>
      </w:pPr>
      <w:r w:rsidRPr="00B007EC">
        <w:rPr>
          <w:sz w:val="28"/>
          <w:szCs w:val="28"/>
          <w:lang w:val="uk-UA"/>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rsidR="00B007EC" w:rsidRPr="00B007EC" w:rsidRDefault="00B007EC" w:rsidP="00F87DDB">
      <w:pPr>
        <w:pStyle w:val="a8"/>
        <w:widowControl w:val="0"/>
        <w:tabs>
          <w:tab w:val="left" w:pos="1024"/>
          <w:tab w:val="left" w:pos="1110"/>
        </w:tabs>
        <w:spacing w:line="240" w:lineRule="auto"/>
        <w:ind w:firstLine="709"/>
        <w:jc w:val="both"/>
        <w:rPr>
          <w:sz w:val="28"/>
          <w:szCs w:val="28"/>
          <w:lang w:val="uk-UA"/>
        </w:rPr>
      </w:pPr>
      <w:r w:rsidRPr="00B007EC">
        <w:rPr>
          <w:sz w:val="28"/>
          <w:szCs w:val="28"/>
          <w:lang w:val="uk-UA"/>
        </w:rPr>
        <w:t>для вступу іноземних громадян та осіб без громадянства;</w:t>
      </w:r>
    </w:p>
    <w:p w:rsidR="00B007EC" w:rsidRPr="00B007EC" w:rsidRDefault="00B007EC" w:rsidP="00F87DDB">
      <w:pPr>
        <w:pStyle w:val="a8"/>
        <w:widowControl w:val="0"/>
        <w:tabs>
          <w:tab w:val="left" w:pos="1024"/>
          <w:tab w:val="left" w:pos="1110"/>
        </w:tabs>
        <w:spacing w:line="240" w:lineRule="auto"/>
        <w:ind w:firstLine="709"/>
        <w:jc w:val="both"/>
        <w:rPr>
          <w:sz w:val="28"/>
          <w:szCs w:val="28"/>
          <w:lang w:val="uk-UA"/>
        </w:rPr>
      </w:pPr>
      <w:r w:rsidRPr="00B007EC">
        <w:rPr>
          <w:sz w:val="28"/>
          <w:szCs w:val="28"/>
          <w:lang w:val="uk-UA"/>
        </w:rPr>
        <w:t xml:space="preserve">для вступу на </w:t>
      </w:r>
      <w:r w:rsidR="00773D01">
        <w:rPr>
          <w:sz w:val="28"/>
          <w:szCs w:val="28"/>
          <w:lang w:val="uk-UA"/>
        </w:rPr>
        <w:t>другий-четвертий роки навчання.</w:t>
      </w:r>
    </w:p>
    <w:p w:rsidR="007F4925" w:rsidRDefault="007F4925" w:rsidP="00F87DDB">
      <w:pPr>
        <w:pStyle w:val="20"/>
        <w:widowControl w:val="0"/>
        <w:shd w:val="clear" w:color="auto" w:fill="auto"/>
        <w:tabs>
          <w:tab w:val="left" w:pos="1024"/>
        </w:tabs>
        <w:spacing w:before="0" w:line="240" w:lineRule="auto"/>
        <w:ind w:firstLine="709"/>
        <w:jc w:val="center"/>
        <w:rPr>
          <w:b/>
          <w:sz w:val="28"/>
          <w:szCs w:val="28"/>
          <w:lang w:val="uk-UA"/>
        </w:rPr>
      </w:pPr>
      <w:bookmarkStart w:id="32" w:name="bookmark22"/>
    </w:p>
    <w:p w:rsidR="007D7FD1" w:rsidRPr="00761AF6" w:rsidRDefault="00161A86" w:rsidP="00161A86">
      <w:pPr>
        <w:pStyle w:val="20"/>
        <w:widowControl w:val="0"/>
        <w:shd w:val="clear" w:color="auto" w:fill="auto"/>
        <w:spacing w:before="0" w:line="240" w:lineRule="auto"/>
        <w:ind w:firstLine="709"/>
        <w:jc w:val="center"/>
        <w:rPr>
          <w:b/>
          <w:sz w:val="28"/>
          <w:szCs w:val="28"/>
          <w:lang w:val="uk-UA"/>
        </w:rPr>
      </w:pPr>
      <w:r w:rsidRPr="00761AF6">
        <w:rPr>
          <w:b/>
          <w:sz w:val="28"/>
          <w:szCs w:val="28"/>
          <w:lang w:val="uk-UA"/>
        </w:rPr>
        <w:t xml:space="preserve">XVI. Забезпечення відкритості та прозорості при проведенні прийому на навчання до </w:t>
      </w:r>
      <w:bookmarkEnd w:id="32"/>
      <w:r w:rsidR="007D7FD1" w:rsidRPr="00761AF6">
        <w:rPr>
          <w:b/>
          <w:sz w:val="28"/>
          <w:szCs w:val="28"/>
          <w:lang w:val="uk-UA"/>
        </w:rPr>
        <w:t xml:space="preserve">ВСП «Могилів-Подільський технолого-економічний фаховий коледж Вінницького національного </w:t>
      </w:r>
    </w:p>
    <w:p w:rsidR="00161A86" w:rsidRDefault="007D7FD1" w:rsidP="00161A86">
      <w:pPr>
        <w:pStyle w:val="20"/>
        <w:widowControl w:val="0"/>
        <w:shd w:val="clear" w:color="auto" w:fill="auto"/>
        <w:spacing w:before="0" w:line="240" w:lineRule="auto"/>
        <w:ind w:firstLine="709"/>
        <w:jc w:val="center"/>
        <w:rPr>
          <w:b/>
          <w:sz w:val="28"/>
          <w:szCs w:val="28"/>
          <w:lang w:val="uk-UA"/>
        </w:rPr>
      </w:pPr>
      <w:r w:rsidRPr="00761AF6">
        <w:rPr>
          <w:b/>
          <w:sz w:val="28"/>
          <w:szCs w:val="28"/>
          <w:lang w:val="uk-UA"/>
        </w:rPr>
        <w:t>аграрного університету»</w:t>
      </w:r>
    </w:p>
    <w:p w:rsidR="00441A68" w:rsidRPr="00761AF6" w:rsidRDefault="00441A68" w:rsidP="00161A86">
      <w:pPr>
        <w:pStyle w:val="20"/>
        <w:widowControl w:val="0"/>
        <w:shd w:val="clear" w:color="auto" w:fill="auto"/>
        <w:spacing w:before="0" w:line="240" w:lineRule="auto"/>
        <w:ind w:firstLine="709"/>
        <w:jc w:val="center"/>
        <w:rPr>
          <w:b/>
          <w:sz w:val="28"/>
          <w:szCs w:val="28"/>
          <w:lang w:val="uk-UA"/>
        </w:rPr>
      </w:pPr>
    </w:p>
    <w:p w:rsidR="00161A86" w:rsidRDefault="00161A86" w:rsidP="0033428F">
      <w:pPr>
        <w:pStyle w:val="1"/>
        <w:widowControl w:val="0"/>
        <w:numPr>
          <w:ilvl w:val="8"/>
          <w:numId w:val="11"/>
        </w:numPr>
        <w:tabs>
          <w:tab w:val="left" w:pos="284"/>
          <w:tab w:val="left" w:pos="1134"/>
        </w:tabs>
        <w:spacing w:after="0" w:line="240" w:lineRule="auto"/>
        <w:ind w:firstLine="709"/>
        <w:jc w:val="both"/>
        <w:rPr>
          <w:rFonts w:ascii="Times New Roman" w:hAnsi="Times New Roman"/>
          <w:sz w:val="28"/>
          <w:szCs w:val="28"/>
        </w:rPr>
      </w:pPr>
      <w:r w:rsidRPr="00761AF6">
        <w:rPr>
          <w:rFonts w:ascii="Times New Roman" w:hAnsi="Times New Roman"/>
          <w:sz w:val="28"/>
          <w:szCs w:val="28"/>
        </w:rPr>
        <w:t xml:space="preserve">На засіданні приймальної комісії мають право бути присутніми </w:t>
      </w:r>
      <w:bookmarkStart w:id="33" w:name="_Hlk88515949"/>
      <w:r w:rsidR="00462356" w:rsidRPr="00761AF6">
        <w:rPr>
          <w:rFonts w:ascii="Times New Roman" w:hAnsi="Times New Roman"/>
          <w:sz w:val="28"/>
          <w:szCs w:val="28"/>
        </w:rPr>
        <w:t xml:space="preserve">освітній омбудсмен </w:t>
      </w:r>
      <w:bookmarkEnd w:id="33"/>
      <w:r w:rsidR="00462356" w:rsidRPr="00761AF6">
        <w:rPr>
          <w:rFonts w:ascii="Times New Roman" w:hAnsi="Times New Roman"/>
          <w:sz w:val="28"/>
          <w:szCs w:val="28"/>
        </w:rPr>
        <w:t xml:space="preserve">та/або представник Служби освітнього омбудсмена, </w:t>
      </w:r>
      <w:r w:rsidRPr="00761AF6">
        <w:rPr>
          <w:rFonts w:ascii="Times New Roman" w:hAnsi="Times New Roman"/>
          <w:sz w:val="28"/>
          <w:szCs w:val="28"/>
        </w:rPr>
        <w:t>представники засобів масової інформації (не більше двох осіб від одного засобу</w:t>
      </w:r>
      <w:r w:rsidR="00E57B97" w:rsidRPr="00761AF6">
        <w:rPr>
          <w:rFonts w:ascii="Times New Roman" w:hAnsi="Times New Roman"/>
          <w:sz w:val="28"/>
          <w:szCs w:val="28"/>
        </w:rPr>
        <w:t xml:space="preserve"> </w:t>
      </w:r>
      <w:r w:rsidRPr="00761AF6">
        <w:rPr>
          <w:rFonts w:ascii="Times New Roman" w:hAnsi="Times New Roman"/>
          <w:sz w:val="28"/>
          <w:szCs w:val="28"/>
        </w:rPr>
        <w:t xml:space="preserve">масової інформації). Порядок акредитації журналістів у приймальній комісії визначається </w:t>
      </w:r>
      <w:r w:rsidR="0033428F">
        <w:rPr>
          <w:rFonts w:ascii="Times New Roman" w:hAnsi="Times New Roman"/>
          <w:sz w:val="28"/>
          <w:szCs w:val="28"/>
        </w:rPr>
        <w:t>П</w:t>
      </w:r>
      <w:r w:rsidRPr="00761AF6">
        <w:rPr>
          <w:rFonts w:ascii="Times New Roman" w:hAnsi="Times New Roman"/>
          <w:sz w:val="28"/>
          <w:szCs w:val="28"/>
        </w:rPr>
        <w:t>равилами прийому.</w:t>
      </w:r>
    </w:p>
    <w:p w:rsidR="00161A86" w:rsidRDefault="00161A86" w:rsidP="0033428F">
      <w:pPr>
        <w:pStyle w:val="a8"/>
        <w:widowControl w:val="0"/>
        <w:numPr>
          <w:ilvl w:val="2"/>
          <w:numId w:val="11"/>
        </w:numPr>
        <w:shd w:val="clear" w:color="auto" w:fill="auto"/>
        <w:tabs>
          <w:tab w:val="left" w:pos="1073"/>
          <w:tab w:val="left" w:pos="1134"/>
        </w:tabs>
        <w:spacing w:line="240" w:lineRule="auto"/>
        <w:ind w:firstLine="709"/>
        <w:jc w:val="both"/>
        <w:rPr>
          <w:sz w:val="28"/>
          <w:szCs w:val="28"/>
          <w:lang w:val="uk-UA"/>
        </w:rPr>
      </w:pPr>
      <w:r w:rsidRPr="00761AF6">
        <w:rPr>
          <w:sz w:val="28"/>
          <w:szCs w:val="28"/>
          <w:lang w:val="uk-UA"/>
        </w:rPr>
        <w:t>Громадські організації можуть звернутися до Міністерства освіти і науки України із заявою про надання їм права спостер</w:t>
      </w:r>
      <w:r w:rsidR="00462356" w:rsidRPr="00761AF6">
        <w:rPr>
          <w:sz w:val="28"/>
          <w:szCs w:val="28"/>
          <w:lang w:val="uk-UA"/>
        </w:rPr>
        <w:t>ігати</w:t>
      </w:r>
      <w:r w:rsidRPr="00761AF6">
        <w:rPr>
          <w:sz w:val="28"/>
          <w:szCs w:val="28"/>
          <w:lang w:val="uk-UA"/>
        </w:rPr>
        <w:t xml:space="preserve">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w:t>
      </w:r>
      <w:r w:rsidR="00462356" w:rsidRPr="00761AF6">
        <w:rPr>
          <w:sz w:val="28"/>
          <w:szCs w:val="28"/>
          <w:lang w:val="uk-UA"/>
        </w:rPr>
        <w:t xml:space="preserve">до засідання </w:t>
      </w:r>
      <w:r w:rsidRPr="00761AF6">
        <w:rPr>
          <w:sz w:val="28"/>
          <w:szCs w:val="28"/>
          <w:lang w:val="uk-UA"/>
        </w:rPr>
        <w:t>з документами, що надаються членам комісії.</w:t>
      </w:r>
    </w:p>
    <w:p w:rsidR="0033428F" w:rsidRDefault="00E57B97" w:rsidP="0033428F">
      <w:pPr>
        <w:pStyle w:val="a8"/>
        <w:widowControl w:val="0"/>
        <w:numPr>
          <w:ilvl w:val="1"/>
          <w:numId w:val="11"/>
        </w:numPr>
        <w:shd w:val="clear" w:color="auto" w:fill="auto"/>
        <w:tabs>
          <w:tab w:val="left" w:pos="1073"/>
          <w:tab w:val="left" w:pos="1134"/>
        </w:tabs>
        <w:spacing w:line="240" w:lineRule="auto"/>
        <w:ind w:firstLine="709"/>
        <w:jc w:val="both"/>
        <w:rPr>
          <w:sz w:val="28"/>
          <w:szCs w:val="28"/>
          <w:lang w:val="uk-UA"/>
        </w:rPr>
      </w:pPr>
      <w:r w:rsidRPr="00761AF6">
        <w:rPr>
          <w:sz w:val="28"/>
          <w:szCs w:val="28"/>
          <w:lang w:val="uk-UA"/>
        </w:rPr>
        <w:t xml:space="preserve">ВСП «Могилів-Подільський технолого-економічний фаховий коледж Вінницького національного аграрного університету» </w:t>
      </w:r>
      <w:r w:rsidR="00161A86" w:rsidRPr="00761AF6">
        <w:rPr>
          <w:sz w:val="28"/>
          <w:szCs w:val="28"/>
          <w:lang w:val="uk-UA"/>
        </w:rPr>
        <w:t xml:space="preserve">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w:t>
      </w:r>
      <w:r w:rsidR="00462356" w:rsidRPr="00761AF6">
        <w:rPr>
          <w:sz w:val="28"/>
          <w:szCs w:val="28"/>
          <w:lang w:val="uk-UA"/>
        </w:rPr>
        <w:t xml:space="preserve">або </w:t>
      </w:r>
      <w:r w:rsidR="00161A86" w:rsidRPr="00761AF6">
        <w:rPr>
          <w:sz w:val="28"/>
          <w:szCs w:val="28"/>
          <w:lang w:val="uk-UA"/>
        </w:rPr>
        <w:t>регіональним замовленням за кожною конкурсною пропозицією (спеціальністю, освітньо</w:t>
      </w:r>
      <w:r w:rsidR="00462356" w:rsidRPr="00761AF6">
        <w:rPr>
          <w:sz w:val="28"/>
          <w:szCs w:val="28"/>
          <w:lang w:val="uk-UA"/>
        </w:rPr>
        <w:t xml:space="preserve"> </w:t>
      </w:r>
      <w:r w:rsidR="00161A86" w:rsidRPr="00761AF6">
        <w:rPr>
          <w:sz w:val="28"/>
          <w:szCs w:val="28"/>
          <w:lang w:val="uk-UA"/>
        </w:rPr>
        <w:t xml:space="preserve">- професійною програмою), </w:t>
      </w:r>
      <w:r w:rsidR="00161A86" w:rsidRPr="00761AF6">
        <w:rPr>
          <w:sz w:val="28"/>
          <w:szCs w:val="28"/>
          <w:lang w:val="uk-UA"/>
        </w:rPr>
        <w:lastRenderedPageBreak/>
        <w:t xml:space="preserve">оприлюднюються на </w:t>
      </w:r>
      <w:proofErr w:type="spellStart"/>
      <w:r w:rsidR="00161A86" w:rsidRPr="00761AF6">
        <w:rPr>
          <w:sz w:val="28"/>
          <w:szCs w:val="28"/>
          <w:lang w:val="uk-UA"/>
        </w:rPr>
        <w:t>вебсайті</w:t>
      </w:r>
      <w:proofErr w:type="spellEnd"/>
      <w:r w:rsidR="00161A86" w:rsidRPr="00761AF6">
        <w:rPr>
          <w:sz w:val="28"/>
          <w:szCs w:val="28"/>
          <w:lang w:val="uk-UA"/>
        </w:rPr>
        <w:t xml:space="preserve"> (</w:t>
      </w:r>
      <w:proofErr w:type="spellStart"/>
      <w:r w:rsidR="00161A86" w:rsidRPr="00761AF6">
        <w:rPr>
          <w:sz w:val="28"/>
          <w:szCs w:val="28"/>
          <w:lang w:val="uk-UA"/>
        </w:rPr>
        <w:t>вебсторінці</w:t>
      </w:r>
      <w:proofErr w:type="spellEnd"/>
      <w:r w:rsidR="00161A86" w:rsidRPr="00761AF6">
        <w:rPr>
          <w:sz w:val="28"/>
          <w:szCs w:val="28"/>
          <w:lang w:val="uk-UA"/>
        </w:rPr>
        <w:t>) закладу освіти не пізніше робочого дня, наступного після затвердження/погодження чи отримання відповідних відомостей.</w:t>
      </w:r>
    </w:p>
    <w:p w:rsidR="0033428F" w:rsidRDefault="00161A86" w:rsidP="0033428F">
      <w:pPr>
        <w:pStyle w:val="a8"/>
        <w:widowControl w:val="0"/>
        <w:numPr>
          <w:ilvl w:val="1"/>
          <w:numId w:val="11"/>
        </w:numPr>
        <w:shd w:val="clear" w:color="auto" w:fill="auto"/>
        <w:tabs>
          <w:tab w:val="left" w:pos="1073"/>
          <w:tab w:val="left" w:pos="1134"/>
        </w:tabs>
        <w:spacing w:line="240" w:lineRule="auto"/>
        <w:ind w:firstLine="709"/>
        <w:jc w:val="both"/>
        <w:rPr>
          <w:sz w:val="28"/>
          <w:szCs w:val="28"/>
          <w:lang w:val="uk-UA"/>
        </w:rPr>
      </w:pPr>
      <w:r w:rsidRPr="00761AF6">
        <w:rPr>
          <w:sz w:val="28"/>
          <w:szCs w:val="28"/>
          <w:lang w:val="uk-UA"/>
        </w:rPr>
        <w:t>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w:t>
      </w:r>
      <w:r w:rsidR="00E57B97" w:rsidRPr="00761AF6">
        <w:rPr>
          <w:sz w:val="28"/>
          <w:szCs w:val="28"/>
          <w:lang w:val="uk-UA"/>
        </w:rPr>
        <w:t>ідання. Оголошення разом із проє</w:t>
      </w:r>
      <w:r w:rsidRPr="00761AF6">
        <w:rPr>
          <w:sz w:val="28"/>
          <w:szCs w:val="28"/>
          <w:lang w:val="uk-UA"/>
        </w:rPr>
        <w:t xml:space="preserve">ктом порядку денного засідання оприлюднюється на </w:t>
      </w:r>
      <w:proofErr w:type="spellStart"/>
      <w:r w:rsidRPr="00761AF6">
        <w:rPr>
          <w:sz w:val="28"/>
          <w:szCs w:val="28"/>
          <w:lang w:val="uk-UA"/>
        </w:rPr>
        <w:t>вебсайті</w:t>
      </w:r>
      <w:proofErr w:type="spellEnd"/>
      <w:r w:rsidRPr="00761AF6">
        <w:rPr>
          <w:sz w:val="28"/>
          <w:szCs w:val="28"/>
          <w:lang w:val="uk-UA"/>
        </w:rPr>
        <w:t xml:space="preserve"> (</w:t>
      </w:r>
      <w:proofErr w:type="spellStart"/>
      <w:r w:rsidRPr="00761AF6">
        <w:rPr>
          <w:sz w:val="28"/>
          <w:szCs w:val="28"/>
          <w:lang w:val="uk-UA"/>
        </w:rPr>
        <w:t>вебсторінці</w:t>
      </w:r>
      <w:proofErr w:type="spellEnd"/>
      <w:r w:rsidRPr="00761AF6">
        <w:rPr>
          <w:sz w:val="28"/>
          <w:szCs w:val="28"/>
          <w:lang w:val="uk-UA"/>
        </w:rPr>
        <w:t>) коледжу.</w:t>
      </w:r>
    </w:p>
    <w:p w:rsidR="0033428F" w:rsidRDefault="00161A86" w:rsidP="0033428F">
      <w:pPr>
        <w:pStyle w:val="a8"/>
        <w:widowControl w:val="0"/>
        <w:numPr>
          <w:ilvl w:val="1"/>
          <w:numId w:val="11"/>
        </w:numPr>
        <w:shd w:val="clear" w:color="auto" w:fill="auto"/>
        <w:tabs>
          <w:tab w:val="left" w:pos="1134"/>
        </w:tabs>
        <w:spacing w:line="240" w:lineRule="auto"/>
        <w:ind w:firstLine="709"/>
        <w:jc w:val="both"/>
        <w:rPr>
          <w:sz w:val="28"/>
          <w:szCs w:val="28"/>
          <w:lang w:val="uk-UA"/>
        </w:rPr>
      </w:pPr>
      <w:r w:rsidRPr="0033428F">
        <w:rPr>
          <w:sz w:val="28"/>
          <w:szCs w:val="28"/>
          <w:lang w:val="uk-UA"/>
        </w:rPr>
        <w:t>Подання вступником недостовірних персональних даних, недостовірних відомостей про здобуту раніше освіту, про наявність права на</w:t>
      </w:r>
      <w:r w:rsidR="006B630F" w:rsidRPr="0033428F">
        <w:rPr>
          <w:sz w:val="28"/>
          <w:szCs w:val="28"/>
          <w:lang w:val="uk-UA"/>
        </w:rPr>
        <w:t xml:space="preserve"> спеціальні умови вступу</w:t>
      </w:r>
      <w:r w:rsidR="00884696" w:rsidRPr="0033428F">
        <w:rPr>
          <w:sz w:val="28"/>
          <w:szCs w:val="28"/>
          <w:lang w:val="uk-UA"/>
        </w:rPr>
        <w:t>,</w:t>
      </w:r>
      <w:r w:rsidRPr="0033428F">
        <w:rPr>
          <w:sz w:val="28"/>
          <w:szCs w:val="28"/>
          <w:lang w:val="uk-UA"/>
        </w:rPr>
        <w:t xml:space="preserve"> про участь в учнівських олімпіадах, про проходження зовнішнього незалежного оцінювання</w:t>
      </w:r>
      <w:r w:rsidR="0033428F" w:rsidRPr="0033428F">
        <w:rPr>
          <w:sz w:val="28"/>
          <w:szCs w:val="28"/>
          <w:lang w:val="uk-UA"/>
        </w:rPr>
        <w:t xml:space="preserve"> (національного мультипредметного </w:t>
      </w:r>
      <w:proofErr w:type="spellStart"/>
      <w:r w:rsidR="0033428F" w:rsidRPr="0033428F">
        <w:rPr>
          <w:sz w:val="28"/>
          <w:szCs w:val="28"/>
          <w:lang w:val="uk-UA"/>
        </w:rPr>
        <w:t>теста</w:t>
      </w:r>
      <w:proofErr w:type="spellEnd"/>
      <w:r w:rsidR="0033428F" w:rsidRPr="0033428F">
        <w:rPr>
          <w:sz w:val="28"/>
          <w:szCs w:val="28"/>
          <w:lang w:val="uk-UA"/>
        </w:rPr>
        <w:t>)</w:t>
      </w:r>
      <w:r w:rsidRPr="0033428F">
        <w:rPr>
          <w:sz w:val="28"/>
          <w:szCs w:val="28"/>
          <w:lang w:val="uk-UA"/>
        </w:rPr>
        <w:t>,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rsidR="004C4A97" w:rsidRDefault="00161A86" w:rsidP="006211EC">
      <w:pPr>
        <w:pStyle w:val="a8"/>
        <w:widowControl w:val="0"/>
        <w:numPr>
          <w:ilvl w:val="1"/>
          <w:numId w:val="11"/>
        </w:numPr>
        <w:shd w:val="clear" w:color="auto" w:fill="auto"/>
        <w:tabs>
          <w:tab w:val="left" w:pos="1134"/>
        </w:tabs>
        <w:spacing w:line="240" w:lineRule="auto"/>
        <w:ind w:firstLine="709"/>
        <w:jc w:val="both"/>
        <w:rPr>
          <w:sz w:val="28"/>
          <w:szCs w:val="28"/>
          <w:lang w:val="uk-UA"/>
        </w:rPr>
      </w:pPr>
      <w:r w:rsidRPr="0033428F">
        <w:rPr>
          <w:sz w:val="28"/>
          <w:szCs w:val="28"/>
          <w:lang w:val="uk-UA"/>
        </w:rPr>
        <w:t>Інформування громадськості про ліцензований обсяг, обсяг місць, що фінансуються за державним</w:t>
      </w:r>
      <w:r w:rsidR="00A347C5">
        <w:rPr>
          <w:sz w:val="28"/>
          <w:szCs w:val="28"/>
          <w:lang w:val="uk-UA"/>
        </w:rPr>
        <w:t xml:space="preserve"> або </w:t>
      </w:r>
      <w:proofErr w:type="spellStart"/>
      <w:r w:rsidR="00A347C5">
        <w:rPr>
          <w:sz w:val="28"/>
          <w:szCs w:val="28"/>
          <w:lang w:val="uk-UA"/>
        </w:rPr>
        <w:t>регіоналним</w:t>
      </w:r>
      <w:proofErr w:type="spellEnd"/>
      <w:r w:rsidRPr="0033428F">
        <w:rPr>
          <w:sz w:val="28"/>
          <w:szCs w:val="28"/>
          <w:lang w:val="uk-UA"/>
        </w:rPr>
        <w:t xml:space="preserve">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w:t>
      </w:r>
      <w:r w:rsidR="00442F7B" w:rsidRPr="0033428F">
        <w:rPr>
          <w:sz w:val="28"/>
          <w:szCs w:val="28"/>
          <w:lang w:val="uk-UA"/>
        </w:rPr>
        <w:t xml:space="preserve">ВСП «Могилів-Подільський технолого-економічний фаховий коледж Вінницького національного аграрного університету» </w:t>
      </w:r>
      <w:r w:rsidRPr="0033428F">
        <w:rPr>
          <w:sz w:val="28"/>
          <w:szCs w:val="28"/>
          <w:lang w:val="uk-UA"/>
        </w:rPr>
        <w:t xml:space="preserve">здійснюється на підставі даних ЄДЕБО через розділ </w:t>
      </w:r>
      <w:r w:rsidR="00BB453B">
        <w:rPr>
          <w:sz w:val="28"/>
          <w:szCs w:val="28"/>
          <w:lang w:val="uk-UA"/>
        </w:rPr>
        <w:t>«</w:t>
      </w:r>
      <w:r w:rsidRPr="0033428F">
        <w:rPr>
          <w:sz w:val="28"/>
          <w:szCs w:val="28"/>
          <w:lang w:val="uk-UA"/>
        </w:rPr>
        <w:t>Вступ</w:t>
      </w:r>
      <w:r w:rsidR="00BB453B">
        <w:rPr>
          <w:sz w:val="28"/>
          <w:szCs w:val="28"/>
          <w:lang w:val="uk-UA"/>
        </w:rPr>
        <w:t>»</w:t>
      </w:r>
      <w:r w:rsidRPr="0033428F">
        <w:rPr>
          <w:sz w:val="28"/>
          <w:szCs w:val="28"/>
          <w:lang w:val="uk-UA"/>
        </w:rPr>
        <w:t xml:space="preserve"> </w:t>
      </w:r>
      <w:proofErr w:type="spellStart"/>
      <w:r w:rsidRPr="0033428F">
        <w:rPr>
          <w:sz w:val="28"/>
          <w:szCs w:val="28"/>
          <w:lang w:val="uk-UA"/>
        </w:rPr>
        <w:t>вебсайту</w:t>
      </w:r>
      <w:proofErr w:type="spellEnd"/>
      <w:r w:rsidRPr="0033428F">
        <w:rPr>
          <w:sz w:val="28"/>
          <w:szCs w:val="28"/>
          <w:lang w:val="uk-UA"/>
        </w:rPr>
        <w:t xml:space="preserve"> ЄДЕБО за </w:t>
      </w:r>
      <w:r w:rsidR="00847320" w:rsidRPr="0033428F">
        <w:rPr>
          <w:sz w:val="28"/>
          <w:szCs w:val="28"/>
          <w:lang w:val="uk-UA"/>
        </w:rPr>
        <w:t xml:space="preserve">електронною </w:t>
      </w:r>
      <w:r w:rsidRPr="0033428F">
        <w:rPr>
          <w:sz w:val="28"/>
          <w:szCs w:val="28"/>
          <w:lang w:val="uk-UA"/>
        </w:rPr>
        <w:t xml:space="preserve">адресою: </w:t>
      </w:r>
      <w:hyperlink r:id="rId14" w:history="1">
        <w:r w:rsidRPr="0033428F">
          <w:rPr>
            <w:rStyle w:val="a9"/>
            <w:color w:val="auto"/>
            <w:sz w:val="28"/>
            <w:szCs w:val="28"/>
            <w:lang w:val="uk-UA"/>
          </w:rPr>
          <w:t>https://vstup.edbo.gov.ua/</w:t>
        </w:r>
      </w:hyperlink>
      <w:r w:rsidRPr="0033428F">
        <w:rPr>
          <w:sz w:val="28"/>
          <w:szCs w:val="28"/>
          <w:lang w:val="uk-UA"/>
        </w:rPr>
        <w:t>, а також інформаційними системами (відповідно до договорів, укладених власниками (розпорядниками) таких систем</w:t>
      </w:r>
      <w:r w:rsidR="00847320" w:rsidRPr="0033428F">
        <w:rPr>
          <w:sz w:val="28"/>
          <w:szCs w:val="28"/>
          <w:lang w:val="uk-UA"/>
        </w:rPr>
        <w:t xml:space="preserve"> </w:t>
      </w:r>
      <w:r w:rsidRPr="0033428F">
        <w:rPr>
          <w:sz w:val="28"/>
          <w:szCs w:val="28"/>
          <w:lang w:val="uk-UA"/>
        </w:rPr>
        <w:t>з технічним адміністратором</w:t>
      </w:r>
      <w:r w:rsidR="006C6B16" w:rsidRPr="0033428F">
        <w:rPr>
          <w:sz w:val="28"/>
          <w:szCs w:val="28"/>
          <w:lang w:val="uk-UA"/>
        </w:rPr>
        <w:t xml:space="preserve"> </w:t>
      </w:r>
      <w:r w:rsidRPr="0033428F">
        <w:rPr>
          <w:sz w:val="28"/>
          <w:szCs w:val="28"/>
          <w:lang w:val="uk-UA"/>
        </w:rPr>
        <w:t>ЄДЕБО).</w:t>
      </w:r>
    </w:p>
    <w:sectPr w:rsidR="004C4A97" w:rsidSect="00A347C5">
      <w:type w:val="continuous"/>
      <w:pgSz w:w="11906" w:h="16838" w:code="9"/>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7F" w:rsidRDefault="00E70A7F">
      <w:pPr>
        <w:spacing w:after="0" w:line="240" w:lineRule="auto"/>
      </w:pPr>
      <w:r>
        <w:separator/>
      </w:r>
    </w:p>
  </w:endnote>
  <w:endnote w:type="continuationSeparator" w:id="0">
    <w:p w:rsidR="00E70A7F" w:rsidRDefault="00E7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7F" w:rsidRDefault="00E70A7F">
      <w:pPr>
        <w:spacing w:after="0" w:line="240" w:lineRule="auto"/>
      </w:pPr>
      <w:r>
        <w:separator/>
      </w:r>
    </w:p>
  </w:footnote>
  <w:footnote w:type="continuationSeparator" w:id="0">
    <w:p w:rsidR="00E70A7F" w:rsidRDefault="00E7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0E" w:rsidRDefault="009A090E" w:rsidP="00161A86">
    <w:pPr>
      <w:pStyle w:val="a5"/>
      <w:jc w:val="center"/>
      <w:rPr>
        <w:rFonts w:ascii="Times New Roman" w:hAnsi="Times New Roman"/>
        <w:sz w:val="24"/>
        <w:szCs w:val="24"/>
      </w:rPr>
    </w:pPr>
    <w:r w:rsidRPr="00507667">
      <w:rPr>
        <w:rFonts w:ascii="Times New Roman" w:hAnsi="Times New Roman"/>
        <w:sz w:val="24"/>
        <w:szCs w:val="24"/>
      </w:rPr>
      <w:fldChar w:fldCharType="begin"/>
    </w:r>
    <w:r w:rsidRPr="00507667">
      <w:rPr>
        <w:rFonts w:ascii="Times New Roman" w:hAnsi="Times New Roman"/>
        <w:sz w:val="24"/>
        <w:szCs w:val="24"/>
      </w:rPr>
      <w:instrText>PAGE   \* MERGEFORMAT</w:instrText>
    </w:r>
    <w:r w:rsidRPr="00507667">
      <w:rPr>
        <w:rFonts w:ascii="Times New Roman" w:hAnsi="Times New Roman"/>
        <w:sz w:val="24"/>
        <w:szCs w:val="24"/>
      </w:rPr>
      <w:fldChar w:fldCharType="separate"/>
    </w:r>
    <w:r w:rsidR="00260436">
      <w:rPr>
        <w:rFonts w:ascii="Times New Roman" w:hAnsi="Times New Roman"/>
        <w:noProof/>
        <w:sz w:val="24"/>
        <w:szCs w:val="24"/>
      </w:rPr>
      <w:t>15</w:t>
    </w:r>
    <w:r w:rsidRPr="00507667">
      <w:rPr>
        <w:rFonts w:ascii="Times New Roman" w:hAnsi="Times New Roman"/>
        <w:sz w:val="24"/>
        <w:szCs w:val="24"/>
      </w:rPr>
      <w:fldChar w:fldCharType="end"/>
    </w:r>
  </w:p>
  <w:p w:rsidR="009A090E" w:rsidRPr="00507667" w:rsidRDefault="009A090E" w:rsidP="00161A86">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1F3"/>
    <w:multiLevelType w:val="multilevel"/>
    <w:tmpl w:val="A5345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95382"/>
    <w:multiLevelType w:val="multilevel"/>
    <w:tmpl w:val="E57C4B6C"/>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7."/>
      <w:lvlJc w:val="left"/>
      <w:pPr>
        <w:ind w:left="71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7">
      <w:numFmt w:val="decimal"/>
      <w:lvlText w:val=""/>
      <w:lvlJc w:val="left"/>
      <w:rPr>
        <w:rFonts w:cs="Times New Roman"/>
      </w:rPr>
    </w:lvl>
    <w:lvl w:ilvl="8">
      <w:numFmt w:val="decimal"/>
      <w:lvlText w:val=""/>
      <w:lvlJc w:val="left"/>
      <w:rPr>
        <w:rFonts w:cs="Times New Roman"/>
      </w:rPr>
    </w:lvl>
  </w:abstractNum>
  <w:abstractNum w:abstractNumId="2">
    <w:nsid w:val="12DF3157"/>
    <w:multiLevelType w:val="hybridMultilevel"/>
    <w:tmpl w:val="3D0E9244"/>
    <w:lvl w:ilvl="0" w:tplc="A22045AA">
      <w:start w:val="1"/>
      <w:numFmt w:val="decimal"/>
      <w:lvlText w:val="%1."/>
      <w:lvlJc w:val="left"/>
      <w:pPr>
        <w:ind w:left="677" w:hanging="281"/>
      </w:pPr>
      <w:rPr>
        <w:rFonts w:ascii="Times New Roman" w:eastAsia="Times New Roman" w:hAnsi="Times New Roman" w:cs="Times New Roman" w:hint="default"/>
        <w:spacing w:val="0"/>
        <w:w w:val="100"/>
        <w:sz w:val="28"/>
        <w:szCs w:val="28"/>
        <w:lang w:val="uk-UA" w:eastAsia="en-US" w:bidi="ar-SA"/>
      </w:rPr>
    </w:lvl>
    <w:lvl w:ilvl="1" w:tplc="059EE030">
      <w:numFmt w:val="bullet"/>
      <w:lvlText w:val="•"/>
      <w:lvlJc w:val="left"/>
      <w:pPr>
        <w:ind w:left="1660" w:hanging="281"/>
      </w:pPr>
      <w:rPr>
        <w:rFonts w:hint="default"/>
        <w:lang w:val="uk-UA" w:eastAsia="en-US" w:bidi="ar-SA"/>
      </w:rPr>
    </w:lvl>
    <w:lvl w:ilvl="2" w:tplc="4F5842A6">
      <w:numFmt w:val="bullet"/>
      <w:lvlText w:val="•"/>
      <w:lvlJc w:val="left"/>
      <w:pPr>
        <w:ind w:left="2641" w:hanging="281"/>
      </w:pPr>
      <w:rPr>
        <w:rFonts w:hint="default"/>
        <w:lang w:val="uk-UA" w:eastAsia="en-US" w:bidi="ar-SA"/>
      </w:rPr>
    </w:lvl>
    <w:lvl w:ilvl="3" w:tplc="69DC947E">
      <w:numFmt w:val="bullet"/>
      <w:lvlText w:val="•"/>
      <w:lvlJc w:val="left"/>
      <w:pPr>
        <w:ind w:left="3621" w:hanging="281"/>
      </w:pPr>
      <w:rPr>
        <w:rFonts w:hint="default"/>
        <w:lang w:val="uk-UA" w:eastAsia="en-US" w:bidi="ar-SA"/>
      </w:rPr>
    </w:lvl>
    <w:lvl w:ilvl="4" w:tplc="31B2DD24">
      <w:numFmt w:val="bullet"/>
      <w:lvlText w:val="•"/>
      <w:lvlJc w:val="left"/>
      <w:pPr>
        <w:ind w:left="4602" w:hanging="281"/>
      </w:pPr>
      <w:rPr>
        <w:rFonts w:hint="default"/>
        <w:lang w:val="uk-UA" w:eastAsia="en-US" w:bidi="ar-SA"/>
      </w:rPr>
    </w:lvl>
    <w:lvl w:ilvl="5" w:tplc="29E0F670">
      <w:numFmt w:val="bullet"/>
      <w:lvlText w:val="•"/>
      <w:lvlJc w:val="left"/>
      <w:pPr>
        <w:ind w:left="5583" w:hanging="281"/>
      </w:pPr>
      <w:rPr>
        <w:rFonts w:hint="default"/>
        <w:lang w:val="uk-UA" w:eastAsia="en-US" w:bidi="ar-SA"/>
      </w:rPr>
    </w:lvl>
    <w:lvl w:ilvl="6" w:tplc="CD967C44">
      <w:numFmt w:val="bullet"/>
      <w:lvlText w:val="•"/>
      <w:lvlJc w:val="left"/>
      <w:pPr>
        <w:ind w:left="6563" w:hanging="281"/>
      </w:pPr>
      <w:rPr>
        <w:rFonts w:hint="default"/>
        <w:lang w:val="uk-UA" w:eastAsia="en-US" w:bidi="ar-SA"/>
      </w:rPr>
    </w:lvl>
    <w:lvl w:ilvl="7" w:tplc="E2AC6C08">
      <w:numFmt w:val="bullet"/>
      <w:lvlText w:val="•"/>
      <w:lvlJc w:val="left"/>
      <w:pPr>
        <w:ind w:left="7544" w:hanging="281"/>
      </w:pPr>
      <w:rPr>
        <w:rFonts w:hint="default"/>
        <w:lang w:val="uk-UA" w:eastAsia="en-US" w:bidi="ar-SA"/>
      </w:rPr>
    </w:lvl>
    <w:lvl w:ilvl="8" w:tplc="07E07354">
      <w:numFmt w:val="bullet"/>
      <w:lvlText w:val="•"/>
      <w:lvlJc w:val="left"/>
      <w:pPr>
        <w:ind w:left="8525" w:hanging="281"/>
      </w:pPr>
      <w:rPr>
        <w:rFonts w:hint="default"/>
        <w:lang w:val="uk-UA" w:eastAsia="en-US" w:bidi="ar-SA"/>
      </w:rPr>
    </w:lvl>
  </w:abstractNum>
  <w:abstractNum w:abstractNumId="3">
    <w:nsid w:val="13BF4401"/>
    <w:multiLevelType w:val="multilevel"/>
    <w:tmpl w:val="94B2F532"/>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2"/>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6">
      <w:start w:val="8"/>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2"/>
      <w:numFmt w:val="decimal"/>
      <w:lvlText w:val="%8."/>
      <w:lvlJc w:val="left"/>
      <w:pPr>
        <w:ind w:left="567"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abstractNum>
  <w:abstractNum w:abstractNumId="4">
    <w:nsid w:val="143A2B57"/>
    <w:multiLevelType w:val="hybridMultilevel"/>
    <w:tmpl w:val="D4EC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22864"/>
    <w:multiLevelType w:val="hybridMultilevel"/>
    <w:tmpl w:val="745C4DDE"/>
    <w:lvl w:ilvl="0" w:tplc="8F16E67E">
      <w:start w:val="1"/>
      <w:numFmt w:val="decimal"/>
      <w:lvlText w:val="%1)"/>
      <w:lvlJc w:val="left"/>
      <w:pPr>
        <w:ind w:left="1581" w:hanging="305"/>
      </w:pPr>
      <w:rPr>
        <w:rFonts w:ascii="Times New Roman" w:eastAsia="Times New Roman" w:hAnsi="Times New Roman" w:cs="Times New Roman" w:hint="default"/>
        <w:spacing w:val="0"/>
        <w:w w:val="100"/>
        <w:sz w:val="28"/>
        <w:szCs w:val="28"/>
        <w:lang w:val="uk-UA" w:eastAsia="en-US" w:bidi="ar-SA"/>
      </w:rPr>
    </w:lvl>
    <w:lvl w:ilvl="1" w:tplc="09EE5894">
      <w:numFmt w:val="bullet"/>
      <w:lvlText w:val="•"/>
      <w:lvlJc w:val="left"/>
      <w:pPr>
        <w:ind w:left="1660" w:hanging="305"/>
      </w:pPr>
      <w:rPr>
        <w:rFonts w:hint="default"/>
        <w:lang w:val="uk-UA" w:eastAsia="en-US" w:bidi="ar-SA"/>
      </w:rPr>
    </w:lvl>
    <w:lvl w:ilvl="2" w:tplc="A0683E16">
      <w:numFmt w:val="bullet"/>
      <w:lvlText w:val="•"/>
      <w:lvlJc w:val="left"/>
      <w:pPr>
        <w:ind w:left="2641" w:hanging="305"/>
      </w:pPr>
      <w:rPr>
        <w:rFonts w:hint="default"/>
        <w:lang w:val="uk-UA" w:eastAsia="en-US" w:bidi="ar-SA"/>
      </w:rPr>
    </w:lvl>
    <w:lvl w:ilvl="3" w:tplc="536818EE">
      <w:numFmt w:val="bullet"/>
      <w:lvlText w:val="•"/>
      <w:lvlJc w:val="left"/>
      <w:pPr>
        <w:ind w:left="3621" w:hanging="305"/>
      </w:pPr>
      <w:rPr>
        <w:rFonts w:hint="default"/>
        <w:lang w:val="uk-UA" w:eastAsia="en-US" w:bidi="ar-SA"/>
      </w:rPr>
    </w:lvl>
    <w:lvl w:ilvl="4" w:tplc="AE9621AE">
      <w:numFmt w:val="bullet"/>
      <w:lvlText w:val="•"/>
      <w:lvlJc w:val="left"/>
      <w:pPr>
        <w:ind w:left="4602" w:hanging="305"/>
      </w:pPr>
      <w:rPr>
        <w:rFonts w:hint="default"/>
        <w:lang w:val="uk-UA" w:eastAsia="en-US" w:bidi="ar-SA"/>
      </w:rPr>
    </w:lvl>
    <w:lvl w:ilvl="5" w:tplc="72A479B8">
      <w:numFmt w:val="bullet"/>
      <w:lvlText w:val="•"/>
      <w:lvlJc w:val="left"/>
      <w:pPr>
        <w:ind w:left="5583" w:hanging="305"/>
      </w:pPr>
      <w:rPr>
        <w:rFonts w:hint="default"/>
        <w:lang w:val="uk-UA" w:eastAsia="en-US" w:bidi="ar-SA"/>
      </w:rPr>
    </w:lvl>
    <w:lvl w:ilvl="6" w:tplc="26A607A8">
      <w:numFmt w:val="bullet"/>
      <w:lvlText w:val="•"/>
      <w:lvlJc w:val="left"/>
      <w:pPr>
        <w:ind w:left="6563" w:hanging="305"/>
      </w:pPr>
      <w:rPr>
        <w:rFonts w:hint="default"/>
        <w:lang w:val="uk-UA" w:eastAsia="en-US" w:bidi="ar-SA"/>
      </w:rPr>
    </w:lvl>
    <w:lvl w:ilvl="7" w:tplc="0D40BDBC">
      <w:numFmt w:val="bullet"/>
      <w:lvlText w:val="•"/>
      <w:lvlJc w:val="left"/>
      <w:pPr>
        <w:ind w:left="7544" w:hanging="305"/>
      </w:pPr>
      <w:rPr>
        <w:rFonts w:hint="default"/>
        <w:lang w:val="uk-UA" w:eastAsia="en-US" w:bidi="ar-SA"/>
      </w:rPr>
    </w:lvl>
    <w:lvl w:ilvl="8" w:tplc="4CCEEF20">
      <w:numFmt w:val="bullet"/>
      <w:lvlText w:val="•"/>
      <w:lvlJc w:val="left"/>
      <w:pPr>
        <w:ind w:left="8525" w:hanging="305"/>
      </w:pPr>
      <w:rPr>
        <w:rFonts w:hint="default"/>
        <w:lang w:val="uk-UA" w:eastAsia="en-US" w:bidi="ar-SA"/>
      </w:rPr>
    </w:lvl>
  </w:abstractNum>
  <w:abstractNum w:abstractNumId="6">
    <w:nsid w:val="1C3F5ADA"/>
    <w:multiLevelType w:val="multilevel"/>
    <w:tmpl w:val="3DEA9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590B9B"/>
    <w:multiLevelType w:val="hybridMultilevel"/>
    <w:tmpl w:val="8AAC7FCE"/>
    <w:lvl w:ilvl="0" w:tplc="71F40672">
      <w:start w:val="7"/>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635" w:hanging="360"/>
      </w:pPr>
      <w:rPr>
        <w:rFonts w:ascii="Courier New" w:hAnsi="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8">
    <w:nsid w:val="463B7F1F"/>
    <w:multiLevelType w:val="hybridMultilevel"/>
    <w:tmpl w:val="31E0DECC"/>
    <w:lvl w:ilvl="0" w:tplc="93966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643A95"/>
    <w:multiLevelType w:val="hybridMultilevel"/>
    <w:tmpl w:val="4C085396"/>
    <w:lvl w:ilvl="0" w:tplc="939665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0D4C00"/>
    <w:multiLevelType w:val="multilevel"/>
    <w:tmpl w:val="E1948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AC51E4"/>
    <w:multiLevelType w:val="multilevel"/>
    <w:tmpl w:val="0E4270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DA1488"/>
    <w:multiLevelType w:val="hybridMultilevel"/>
    <w:tmpl w:val="8D403876"/>
    <w:lvl w:ilvl="0" w:tplc="939665A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5DE022A4"/>
    <w:multiLevelType w:val="multilevel"/>
    <w:tmpl w:val="C71E5036"/>
    <w:lvl w:ilvl="0">
      <w:start w:val="3"/>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6."/>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8"/>
      <w:numFmt w:val="decimal"/>
      <w:lvlText w:val="%7."/>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8."/>
      <w:lvlJc w:val="left"/>
      <w:pPr>
        <w:ind w:left="567"/>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9."/>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4">
    <w:nsid w:val="6252320D"/>
    <w:multiLevelType w:val="multilevel"/>
    <w:tmpl w:val="AB101116"/>
    <w:lvl w:ilvl="0">
      <w:start w:val="1"/>
      <w:numFmt w:val="decimal"/>
      <w:lvlText w:val="%1."/>
      <w:lvlJc w:val="left"/>
      <w:pPr>
        <w:ind w:left="720" w:hanging="360"/>
      </w:pPr>
    </w:lvl>
    <w:lvl w:ilvl="1">
      <w:start w:val="4"/>
      <w:numFmt w:val="bullet"/>
      <w:lvlText w:val="-"/>
      <w:lvlJc w:val="left"/>
      <w:pPr>
        <w:ind w:left="2070" w:hanging="990"/>
      </w:pPr>
      <w:rPr>
        <w:rFonts w:ascii="Times New Roman" w:eastAsia="Times New Roman" w:hAnsi="Times New Roman" w:cs="Times New Roman"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963CDB"/>
    <w:multiLevelType w:val="hybridMultilevel"/>
    <w:tmpl w:val="BCE4003A"/>
    <w:lvl w:ilvl="0" w:tplc="AEB4DB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A76B55"/>
    <w:multiLevelType w:val="hybridMultilevel"/>
    <w:tmpl w:val="F69EC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2"/>
    </w:lvlOverride>
    <w:lvlOverride w:ilvl="7"/>
    <w:lvlOverride w:ilvl="8"/>
  </w:num>
  <w:num w:numId="4">
    <w:abstractNumId w:val="2"/>
  </w:num>
  <w:num w:numId="5">
    <w:abstractNumId w:val="5"/>
  </w:num>
  <w:num w:numId="6">
    <w:abstractNumId w:val="15"/>
  </w:num>
  <w:num w:numId="7">
    <w:abstractNumId w:val="6"/>
  </w:num>
  <w:num w:numId="8">
    <w:abstractNumId w:val="10"/>
  </w:num>
  <w:num w:numId="9">
    <w:abstractNumId w:val="14"/>
  </w:num>
  <w:num w:numId="10">
    <w:abstractNumId w:val="0"/>
  </w:num>
  <w:num w:numId="11">
    <w:abstractNumId w:val="3"/>
  </w:num>
  <w:num w:numId="12">
    <w:abstractNumId w:val="16"/>
  </w:num>
  <w:num w:numId="13">
    <w:abstractNumId w:val="11"/>
  </w:num>
  <w:num w:numId="14">
    <w:abstractNumId w:val="4"/>
  </w:num>
  <w:num w:numId="15">
    <w:abstractNumId w:val="1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86"/>
    <w:rsid w:val="00012E1B"/>
    <w:rsid w:val="00023310"/>
    <w:rsid w:val="00033BB5"/>
    <w:rsid w:val="00045A61"/>
    <w:rsid w:val="00050251"/>
    <w:rsid w:val="00053B54"/>
    <w:rsid w:val="000601BE"/>
    <w:rsid w:val="00064346"/>
    <w:rsid w:val="00070BE5"/>
    <w:rsid w:val="00073688"/>
    <w:rsid w:val="000860AB"/>
    <w:rsid w:val="00087302"/>
    <w:rsid w:val="0009055D"/>
    <w:rsid w:val="00091223"/>
    <w:rsid w:val="0009148B"/>
    <w:rsid w:val="00096818"/>
    <w:rsid w:val="0009751C"/>
    <w:rsid w:val="000A244C"/>
    <w:rsid w:val="000A4044"/>
    <w:rsid w:val="000A4148"/>
    <w:rsid w:val="000B4901"/>
    <w:rsid w:val="000C2D05"/>
    <w:rsid w:val="000D0B1C"/>
    <w:rsid w:val="000D557D"/>
    <w:rsid w:val="000F24F9"/>
    <w:rsid w:val="000F2841"/>
    <w:rsid w:val="000F3414"/>
    <w:rsid w:val="00103E98"/>
    <w:rsid w:val="00115766"/>
    <w:rsid w:val="00124E7E"/>
    <w:rsid w:val="00125A2F"/>
    <w:rsid w:val="00136885"/>
    <w:rsid w:val="001416E8"/>
    <w:rsid w:val="00146214"/>
    <w:rsid w:val="0015132E"/>
    <w:rsid w:val="00151DB7"/>
    <w:rsid w:val="00154E05"/>
    <w:rsid w:val="00161A86"/>
    <w:rsid w:val="001623F3"/>
    <w:rsid w:val="00172CEC"/>
    <w:rsid w:val="00173554"/>
    <w:rsid w:val="00173BAB"/>
    <w:rsid w:val="00174A1F"/>
    <w:rsid w:val="00176EB2"/>
    <w:rsid w:val="00193140"/>
    <w:rsid w:val="00194C76"/>
    <w:rsid w:val="001A06AF"/>
    <w:rsid w:val="001A1129"/>
    <w:rsid w:val="001B09F8"/>
    <w:rsid w:val="001B5C2F"/>
    <w:rsid w:val="001C0703"/>
    <w:rsid w:val="001C0EA9"/>
    <w:rsid w:val="001C2A2B"/>
    <w:rsid w:val="001C4102"/>
    <w:rsid w:val="001C5470"/>
    <w:rsid w:val="001C5700"/>
    <w:rsid w:val="001D271D"/>
    <w:rsid w:val="001D73AC"/>
    <w:rsid w:val="001E74D9"/>
    <w:rsid w:val="001F16AD"/>
    <w:rsid w:val="001F42D3"/>
    <w:rsid w:val="001F6FCC"/>
    <w:rsid w:val="00204D01"/>
    <w:rsid w:val="002053AC"/>
    <w:rsid w:val="002055FF"/>
    <w:rsid w:val="0021039B"/>
    <w:rsid w:val="0021158A"/>
    <w:rsid w:val="002149B4"/>
    <w:rsid w:val="00216BFF"/>
    <w:rsid w:val="002170B6"/>
    <w:rsid w:val="0022308B"/>
    <w:rsid w:val="002263A2"/>
    <w:rsid w:val="00230DC7"/>
    <w:rsid w:val="00233065"/>
    <w:rsid w:val="00234504"/>
    <w:rsid w:val="00236807"/>
    <w:rsid w:val="00240568"/>
    <w:rsid w:val="002419E6"/>
    <w:rsid w:val="00241D22"/>
    <w:rsid w:val="00241FC7"/>
    <w:rsid w:val="00252822"/>
    <w:rsid w:val="0025353A"/>
    <w:rsid w:val="00260436"/>
    <w:rsid w:val="00261751"/>
    <w:rsid w:val="002672AF"/>
    <w:rsid w:val="00274797"/>
    <w:rsid w:val="002747CE"/>
    <w:rsid w:val="00277E45"/>
    <w:rsid w:val="00280A0D"/>
    <w:rsid w:val="00281439"/>
    <w:rsid w:val="00287F0E"/>
    <w:rsid w:val="002A6E9F"/>
    <w:rsid w:val="002A7521"/>
    <w:rsid w:val="002B2267"/>
    <w:rsid w:val="002C4666"/>
    <w:rsid w:val="002D5EE1"/>
    <w:rsid w:val="002D6BC4"/>
    <w:rsid w:val="002D7E71"/>
    <w:rsid w:val="002E7450"/>
    <w:rsid w:val="003001AF"/>
    <w:rsid w:val="00304DF5"/>
    <w:rsid w:val="00307C09"/>
    <w:rsid w:val="00313261"/>
    <w:rsid w:val="00316B4C"/>
    <w:rsid w:val="00317259"/>
    <w:rsid w:val="00321906"/>
    <w:rsid w:val="00323CB1"/>
    <w:rsid w:val="00323E36"/>
    <w:rsid w:val="003244B8"/>
    <w:rsid w:val="0033428F"/>
    <w:rsid w:val="00337CD5"/>
    <w:rsid w:val="00341D23"/>
    <w:rsid w:val="00342AB1"/>
    <w:rsid w:val="0034692B"/>
    <w:rsid w:val="00351ACC"/>
    <w:rsid w:val="0035784E"/>
    <w:rsid w:val="00360FD8"/>
    <w:rsid w:val="003626E6"/>
    <w:rsid w:val="00376026"/>
    <w:rsid w:val="00376704"/>
    <w:rsid w:val="003816A2"/>
    <w:rsid w:val="00390D1E"/>
    <w:rsid w:val="00391C41"/>
    <w:rsid w:val="00393388"/>
    <w:rsid w:val="00394DCD"/>
    <w:rsid w:val="003B4A00"/>
    <w:rsid w:val="003B4EF4"/>
    <w:rsid w:val="003C1BBD"/>
    <w:rsid w:val="003C32B8"/>
    <w:rsid w:val="003C32DA"/>
    <w:rsid w:val="003C3305"/>
    <w:rsid w:val="003E6DCA"/>
    <w:rsid w:val="00405896"/>
    <w:rsid w:val="00422E80"/>
    <w:rsid w:val="00424D9D"/>
    <w:rsid w:val="00430D94"/>
    <w:rsid w:val="00433051"/>
    <w:rsid w:val="00435EEB"/>
    <w:rsid w:val="00441A68"/>
    <w:rsid w:val="004428B4"/>
    <w:rsid w:val="00442F7B"/>
    <w:rsid w:val="004460F2"/>
    <w:rsid w:val="00462356"/>
    <w:rsid w:val="00464A1F"/>
    <w:rsid w:val="00465D1F"/>
    <w:rsid w:val="004811CD"/>
    <w:rsid w:val="004822E8"/>
    <w:rsid w:val="004848E7"/>
    <w:rsid w:val="0048665D"/>
    <w:rsid w:val="00487E1E"/>
    <w:rsid w:val="00490881"/>
    <w:rsid w:val="004A5BB8"/>
    <w:rsid w:val="004B1DEF"/>
    <w:rsid w:val="004B6FD7"/>
    <w:rsid w:val="004C4A97"/>
    <w:rsid w:val="004D0781"/>
    <w:rsid w:val="004D2CF4"/>
    <w:rsid w:val="004E733A"/>
    <w:rsid w:val="004E7621"/>
    <w:rsid w:val="004F5F41"/>
    <w:rsid w:val="0050179B"/>
    <w:rsid w:val="005075CC"/>
    <w:rsid w:val="00515449"/>
    <w:rsid w:val="00527A84"/>
    <w:rsid w:val="00530BBC"/>
    <w:rsid w:val="0053161E"/>
    <w:rsid w:val="005404E5"/>
    <w:rsid w:val="0054578B"/>
    <w:rsid w:val="00553095"/>
    <w:rsid w:val="00554AB2"/>
    <w:rsid w:val="005665A7"/>
    <w:rsid w:val="005675B9"/>
    <w:rsid w:val="00573305"/>
    <w:rsid w:val="0057653D"/>
    <w:rsid w:val="00577F10"/>
    <w:rsid w:val="005916E9"/>
    <w:rsid w:val="00591E85"/>
    <w:rsid w:val="00593C0E"/>
    <w:rsid w:val="00594228"/>
    <w:rsid w:val="00596745"/>
    <w:rsid w:val="005A1078"/>
    <w:rsid w:val="005A4E4D"/>
    <w:rsid w:val="005A5FAB"/>
    <w:rsid w:val="005A6DF0"/>
    <w:rsid w:val="005B39ED"/>
    <w:rsid w:val="005C5519"/>
    <w:rsid w:val="005C6ED2"/>
    <w:rsid w:val="005D4413"/>
    <w:rsid w:val="005D797E"/>
    <w:rsid w:val="00603996"/>
    <w:rsid w:val="00616F56"/>
    <w:rsid w:val="006211EC"/>
    <w:rsid w:val="00634973"/>
    <w:rsid w:val="00636B96"/>
    <w:rsid w:val="00657E16"/>
    <w:rsid w:val="00664050"/>
    <w:rsid w:val="00667AF3"/>
    <w:rsid w:val="00670218"/>
    <w:rsid w:val="00684964"/>
    <w:rsid w:val="0068549F"/>
    <w:rsid w:val="0068705D"/>
    <w:rsid w:val="00690832"/>
    <w:rsid w:val="00692BC3"/>
    <w:rsid w:val="006A1AB2"/>
    <w:rsid w:val="006A5915"/>
    <w:rsid w:val="006B432E"/>
    <w:rsid w:val="006B630F"/>
    <w:rsid w:val="006B68E2"/>
    <w:rsid w:val="006C4C6F"/>
    <w:rsid w:val="006C6B16"/>
    <w:rsid w:val="006E4653"/>
    <w:rsid w:val="006E78E3"/>
    <w:rsid w:val="006F2207"/>
    <w:rsid w:val="006F3B0B"/>
    <w:rsid w:val="00700E7E"/>
    <w:rsid w:val="00701900"/>
    <w:rsid w:val="007035C6"/>
    <w:rsid w:val="007078AE"/>
    <w:rsid w:val="00707D54"/>
    <w:rsid w:val="00707DD5"/>
    <w:rsid w:val="007243FA"/>
    <w:rsid w:val="007365E5"/>
    <w:rsid w:val="00740A9F"/>
    <w:rsid w:val="00743DBC"/>
    <w:rsid w:val="00761AF6"/>
    <w:rsid w:val="00762AD8"/>
    <w:rsid w:val="007652A0"/>
    <w:rsid w:val="00773D01"/>
    <w:rsid w:val="007953ED"/>
    <w:rsid w:val="00797A34"/>
    <w:rsid w:val="007A1A9D"/>
    <w:rsid w:val="007A2C27"/>
    <w:rsid w:val="007B3374"/>
    <w:rsid w:val="007C5AA1"/>
    <w:rsid w:val="007C7764"/>
    <w:rsid w:val="007D78F9"/>
    <w:rsid w:val="007D7FD1"/>
    <w:rsid w:val="007E2435"/>
    <w:rsid w:val="007E3278"/>
    <w:rsid w:val="007F1535"/>
    <w:rsid w:val="007F4925"/>
    <w:rsid w:val="007F7982"/>
    <w:rsid w:val="0080123A"/>
    <w:rsid w:val="00804984"/>
    <w:rsid w:val="0080729B"/>
    <w:rsid w:val="008077C7"/>
    <w:rsid w:val="00812164"/>
    <w:rsid w:val="00815226"/>
    <w:rsid w:val="00823D1C"/>
    <w:rsid w:val="00824E64"/>
    <w:rsid w:val="008415A3"/>
    <w:rsid w:val="00847320"/>
    <w:rsid w:val="0085528C"/>
    <w:rsid w:val="008567DB"/>
    <w:rsid w:val="0087065F"/>
    <w:rsid w:val="00872FAD"/>
    <w:rsid w:val="008770AF"/>
    <w:rsid w:val="00884696"/>
    <w:rsid w:val="00886615"/>
    <w:rsid w:val="008867D8"/>
    <w:rsid w:val="00893C6D"/>
    <w:rsid w:val="008A495A"/>
    <w:rsid w:val="008A4A75"/>
    <w:rsid w:val="008A5082"/>
    <w:rsid w:val="008B163A"/>
    <w:rsid w:val="008B32BB"/>
    <w:rsid w:val="008D34B2"/>
    <w:rsid w:val="008D57AA"/>
    <w:rsid w:val="008E490C"/>
    <w:rsid w:val="008F0E17"/>
    <w:rsid w:val="008F4114"/>
    <w:rsid w:val="00900B01"/>
    <w:rsid w:val="00900B19"/>
    <w:rsid w:val="00900CEA"/>
    <w:rsid w:val="00906B3C"/>
    <w:rsid w:val="00906C15"/>
    <w:rsid w:val="009107C0"/>
    <w:rsid w:val="009222ED"/>
    <w:rsid w:val="00926E99"/>
    <w:rsid w:val="00927938"/>
    <w:rsid w:val="00951DE0"/>
    <w:rsid w:val="00955441"/>
    <w:rsid w:val="009608F4"/>
    <w:rsid w:val="009636A8"/>
    <w:rsid w:val="00963B2C"/>
    <w:rsid w:val="009644A7"/>
    <w:rsid w:val="00970AEB"/>
    <w:rsid w:val="00971EEF"/>
    <w:rsid w:val="00974762"/>
    <w:rsid w:val="00974C3F"/>
    <w:rsid w:val="00980297"/>
    <w:rsid w:val="0099645E"/>
    <w:rsid w:val="00997016"/>
    <w:rsid w:val="009A090E"/>
    <w:rsid w:val="009A1B6D"/>
    <w:rsid w:val="009B52CE"/>
    <w:rsid w:val="009D0921"/>
    <w:rsid w:val="009D2DC0"/>
    <w:rsid w:val="009D3F19"/>
    <w:rsid w:val="009E1D8E"/>
    <w:rsid w:val="009E31E2"/>
    <w:rsid w:val="009F3785"/>
    <w:rsid w:val="009F7C14"/>
    <w:rsid w:val="00A0080C"/>
    <w:rsid w:val="00A07E69"/>
    <w:rsid w:val="00A11412"/>
    <w:rsid w:val="00A24316"/>
    <w:rsid w:val="00A24D8E"/>
    <w:rsid w:val="00A30BBF"/>
    <w:rsid w:val="00A30F6C"/>
    <w:rsid w:val="00A347C5"/>
    <w:rsid w:val="00A413C8"/>
    <w:rsid w:val="00A46B4F"/>
    <w:rsid w:val="00A46BA8"/>
    <w:rsid w:val="00A526AC"/>
    <w:rsid w:val="00A735DA"/>
    <w:rsid w:val="00A75E50"/>
    <w:rsid w:val="00A86E0D"/>
    <w:rsid w:val="00A90DE6"/>
    <w:rsid w:val="00A93E0A"/>
    <w:rsid w:val="00A94FCA"/>
    <w:rsid w:val="00AA4D01"/>
    <w:rsid w:val="00AB1D9F"/>
    <w:rsid w:val="00AC13A2"/>
    <w:rsid w:val="00AC2703"/>
    <w:rsid w:val="00AC5721"/>
    <w:rsid w:val="00AC7037"/>
    <w:rsid w:val="00AC71F0"/>
    <w:rsid w:val="00AD23FF"/>
    <w:rsid w:val="00AD2649"/>
    <w:rsid w:val="00AD4840"/>
    <w:rsid w:val="00AE06B3"/>
    <w:rsid w:val="00AE24C7"/>
    <w:rsid w:val="00AE35BA"/>
    <w:rsid w:val="00AE3636"/>
    <w:rsid w:val="00AE6AC3"/>
    <w:rsid w:val="00AF03FC"/>
    <w:rsid w:val="00AF2C44"/>
    <w:rsid w:val="00AF4736"/>
    <w:rsid w:val="00AF4CE1"/>
    <w:rsid w:val="00B007EC"/>
    <w:rsid w:val="00B1130B"/>
    <w:rsid w:val="00B12424"/>
    <w:rsid w:val="00B135C2"/>
    <w:rsid w:val="00B24932"/>
    <w:rsid w:val="00B271A9"/>
    <w:rsid w:val="00B403BD"/>
    <w:rsid w:val="00B40CDF"/>
    <w:rsid w:val="00B50B22"/>
    <w:rsid w:val="00B535B7"/>
    <w:rsid w:val="00B5527B"/>
    <w:rsid w:val="00B736C9"/>
    <w:rsid w:val="00B756F6"/>
    <w:rsid w:val="00B75EFF"/>
    <w:rsid w:val="00B80DDE"/>
    <w:rsid w:val="00B80E43"/>
    <w:rsid w:val="00B8688A"/>
    <w:rsid w:val="00B94CA6"/>
    <w:rsid w:val="00B97A9A"/>
    <w:rsid w:val="00BA15E8"/>
    <w:rsid w:val="00BB40BA"/>
    <w:rsid w:val="00BB453B"/>
    <w:rsid w:val="00BD0652"/>
    <w:rsid w:val="00BF224A"/>
    <w:rsid w:val="00BF37B0"/>
    <w:rsid w:val="00BF725D"/>
    <w:rsid w:val="00C010EC"/>
    <w:rsid w:val="00C014B4"/>
    <w:rsid w:val="00C125EA"/>
    <w:rsid w:val="00C1350F"/>
    <w:rsid w:val="00C2215E"/>
    <w:rsid w:val="00C2296C"/>
    <w:rsid w:val="00C23599"/>
    <w:rsid w:val="00C3103D"/>
    <w:rsid w:val="00C3585F"/>
    <w:rsid w:val="00C41B22"/>
    <w:rsid w:val="00C44BEF"/>
    <w:rsid w:val="00C5034C"/>
    <w:rsid w:val="00C54D2E"/>
    <w:rsid w:val="00C621D6"/>
    <w:rsid w:val="00C63AFC"/>
    <w:rsid w:val="00C6780D"/>
    <w:rsid w:val="00C815AC"/>
    <w:rsid w:val="00C83411"/>
    <w:rsid w:val="00C83DA2"/>
    <w:rsid w:val="00C84F06"/>
    <w:rsid w:val="00C8593B"/>
    <w:rsid w:val="00C86B4D"/>
    <w:rsid w:val="00C96620"/>
    <w:rsid w:val="00CA0496"/>
    <w:rsid w:val="00CA3AFE"/>
    <w:rsid w:val="00CA3BFF"/>
    <w:rsid w:val="00CA4EAE"/>
    <w:rsid w:val="00CB776A"/>
    <w:rsid w:val="00CC009A"/>
    <w:rsid w:val="00CC2C3E"/>
    <w:rsid w:val="00CC6EF3"/>
    <w:rsid w:val="00CC716D"/>
    <w:rsid w:val="00CE02C9"/>
    <w:rsid w:val="00CE4E9A"/>
    <w:rsid w:val="00CF74D2"/>
    <w:rsid w:val="00CF772B"/>
    <w:rsid w:val="00D0451D"/>
    <w:rsid w:val="00D04AF4"/>
    <w:rsid w:val="00D071D3"/>
    <w:rsid w:val="00D13256"/>
    <w:rsid w:val="00D20AC8"/>
    <w:rsid w:val="00D22137"/>
    <w:rsid w:val="00D22F4F"/>
    <w:rsid w:val="00D34737"/>
    <w:rsid w:val="00D500AA"/>
    <w:rsid w:val="00D56461"/>
    <w:rsid w:val="00D5740C"/>
    <w:rsid w:val="00D64789"/>
    <w:rsid w:val="00D65DE0"/>
    <w:rsid w:val="00D65FB9"/>
    <w:rsid w:val="00D9104B"/>
    <w:rsid w:val="00DA5746"/>
    <w:rsid w:val="00DA788E"/>
    <w:rsid w:val="00DC2BED"/>
    <w:rsid w:val="00DC473E"/>
    <w:rsid w:val="00DC6683"/>
    <w:rsid w:val="00DD2BFF"/>
    <w:rsid w:val="00DD7416"/>
    <w:rsid w:val="00DE155D"/>
    <w:rsid w:val="00DE20FE"/>
    <w:rsid w:val="00DE3370"/>
    <w:rsid w:val="00DF5AFE"/>
    <w:rsid w:val="00DF65F2"/>
    <w:rsid w:val="00E00ED0"/>
    <w:rsid w:val="00E019CC"/>
    <w:rsid w:val="00E01D1C"/>
    <w:rsid w:val="00E117BF"/>
    <w:rsid w:val="00E126E8"/>
    <w:rsid w:val="00E209BA"/>
    <w:rsid w:val="00E20FF7"/>
    <w:rsid w:val="00E23C26"/>
    <w:rsid w:val="00E268B7"/>
    <w:rsid w:val="00E2786E"/>
    <w:rsid w:val="00E41F44"/>
    <w:rsid w:val="00E422CA"/>
    <w:rsid w:val="00E43895"/>
    <w:rsid w:val="00E50B49"/>
    <w:rsid w:val="00E53F62"/>
    <w:rsid w:val="00E56F22"/>
    <w:rsid w:val="00E57B97"/>
    <w:rsid w:val="00E63327"/>
    <w:rsid w:val="00E70A7F"/>
    <w:rsid w:val="00E730B8"/>
    <w:rsid w:val="00E8780F"/>
    <w:rsid w:val="00E922C1"/>
    <w:rsid w:val="00EB11BE"/>
    <w:rsid w:val="00EB1ACE"/>
    <w:rsid w:val="00EB7AA3"/>
    <w:rsid w:val="00EB7CF7"/>
    <w:rsid w:val="00EE08CA"/>
    <w:rsid w:val="00EE4218"/>
    <w:rsid w:val="00EE4EC2"/>
    <w:rsid w:val="00EE7470"/>
    <w:rsid w:val="00F17A49"/>
    <w:rsid w:val="00F23A1A"/>
    <w:rsid w:val="00F24427"/>
    <w:rsid w:val="00F31B7D"/>
    <w:rsid w:val="00F3244B"/>
    <w:rsid w:val="00F338F5"/>
    <w:rsid w:val="00F34CCD"/>
    <w:rsid w:val="00F35561"/>
    <w:rsid w:val="00F40FD4"/>
    <w:rsid w:val="00F453B6"/>
    <w:rsid w:val="00F47AC5"/>
    <w:rsid w:val="00F50BA7"/>
    <w:rsid w:val="00F515E6"/>
    <w:rsid w:val="00F52DB6"/>
    <w:rsid w:val="00F60865"/>
    <w:rsid w:val="00F61E82"/>
    <w:rsid w:val="00F74DFE"/>
    <w:rsid w:val="00F766F3"/>
    <w:rsid w:val="00F81E5A"/>
    <w:rsid w:val="00F87DDB"/>
    <w:rsid w:val="00FA16D0"/>
    <w:rsid w:val="00FB346A"/>
    <w:rsid w:val="00FC0409"/>
    <w:rsid w:val="00FC4508"/>
    <w:rsid w:val="00FC5813"/>
    <w:rsid w:val="00FE19FE"/>
    <w:rsid w:val="00FE73DD"/>
    <w:rsid w:val="00FF2985"/>
    <w:rsid w:val="00FF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A86"/>
    <w:pPr>
      <w:spacing w:after="200" w:line="276"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61A86"/>
    <w:pPr>
      <w:ind w:left="720"/>
      <w:contextualSpacing/>
    </w:pPr>
  </w:style>
  <w:style w:type="paragraph" w:styleId="a3">
    <w:name w:val="Body Text"/>
    <w:basedOn w:val="a"/>
    <w:link w:val="a4"/>
    <w:rsid w:val="00161A86"/>
    <w:pPr>
      <w:widowControl w:val="0"/>
      <w:autoSpaceDE w:val="0"/>
      <w:autoSpaceDN w:val="0"/>
      <w:spacing w:after="0" w:line="240" w:lineRule="auto"/>
      <w:ind w:left="116" w:firstLine="708"/>
      <w:jc w:val="both"/>
    </w:pPr>
    <w:rPr>
      <w:rFonts w:ascii="Times New Roman" w:eastAsia="Calibri" w:hAnsi="Times New Roman"/>
      <w:sz w:val="28"/>
      <w:szCs w:val="20"/>
      <w:lang w:val="x-none" w:eastAsia="x-none"/>
    </w:rPr>
  </w:style>
  <w:style w:type="character" w:customStyle="1" w:styleId="a4">
    <w:name w:val="Основной текст Знак"/>
    <w:link w:val="a3"/>
    <w:locked/>
    <w:rsid w:val="00161A86"/>
    <w:rPr>
      <w:rFonts w:eastAsia="Calibri"/>
      <w:sz w:val="28"/>
      <w:lang w:val="x-none" w:eastAsia="x-none" w:bidi="ar-SA"/>
    </w:rPr>
  </w:style>
  <w:style w:type="paragraph" w:styleId="a5">
    <w:name w:val="header"/>
    <w:basedOn w:val="a"/>
    <w:link w:val="a6"/>
    <w:uiPriority w:val="99"/>
    <w:rsid w:val="00161A86"/>
    <w:pPr>
      <w:tabs>
        <w:tab w:val="center" w:pos="4819"/>
        <w:tab w:val="right" w:pos="9639"/>
      </w:tabs>
      <w:spacing w:after="0" w:line="240" w:lineRule="auto"/>
    </w:pPr>
    <w:rPr>
      <w:sz w:val="20"/>
      <w:szCs w:val="20"/>
      <w:lang w:val="ru-RU" w:eastAsia="ru-RU"/>
    </w:rPr>
  </w:style>
  <w:style w:type="character" w:customStyle="1" w:styleId="a6">
    <w:name w:val="Верхний колонтитул Знак"/>
    <w:link w:val="a5"/>
    <w:uiPriority w:val="99"/>
    <w:locked/>
    <w:rsid w:val="00161A86"/>
    <w:rPr>
      <w:rFonts w:ascii="Calibri" w:hAnsi="Calibri"/>
      <w:lang w:val="ru-RU" w:eastAsia="ru-RU" w:bidi="ar-SA"/>
    </w:rPr>
  </w:style>
  <w:style w:type="character" w:customStyle="1" w:styleId="a7">
    <w:name w:val="Основний текст_"/>
    <w:link w:val="a8"/>
    <w:locked/>
    <w:rsid w:val="00161A86"/>
    <w:rPr>
      <w:sz w:val="26"/>
      <w:shd w:val="clear" w:color="auto" w:fill="FFFFFF"/>
      <w:lang w:bidi="ar-SA"/>
    </w:rPr>
  </w:style>
  <w:style w:type="paragraph" w:customStyle="1" w:styleId="a8">
    <w:name w:val="Основний текст"/>
    <w:basedOn w:val="a"/>
    <w:link w:val="a7"/>
    <w:rsid w:val="00161A86"/>
    <w:pPr>
      <w:shd w:val="clear" w:color="auto" w:fill="FFFFFF"/>
      <w:spacing w:after="0" w:line="240" w:lineRule="atLeast"/>
    </w:pPr>
    <w:rPr>
      <w:rFonts w:ascii="Times New Roman" w:hAnsi="Times New Roman"/>
      <w:sz w:val="26"/>
      <w:szCs w:val="20"/>
      <w:shd w:val="clear" w:color="auto" w:fill="FFFFFF"/>
      <w:lang w:val="x-none" w:eastAsia="x-none"/>
    </w:rPr>
  </w:style>
  <w:style w:type="character" w:customStyle="1" w:styleId="2">
    <w:name w:val="Заголовок №2_"/>
    <w:link w:val="20"/>
    <w:locked/>
    <w:rsid w:val="00161A86"/>
    <w:rPr>
      <w:sz w:val="27"/>
      <w:shd w:val="clear" w:color="auto" w:fill="FFFFFF"/>
      <w:lang w:bidi="ar-SA"/>
    </w:rPr>
  </w:style>
  <w:style w:type="paragraph" w:customStyle="1" w:styleId="20">
    <w:name w:val="Заголовок №2"/>
    <w:basedOn w:val="a"/>
    <w:link w:val="2"/>
    <w:rsid w:val="00161A86"/>
    <w:pPr>
      <w:shd w:val="clear" w:color="auto" w:fill="FFFFFF"/>
      <w:spacing w:before="5160" w:after="0" w:line="240" w:lineRule="atLeast"/>
      <w:outlineLvl w:val="1"/>
    </w:pPr>
    <w:rPr>
      <w:rFonts w:ascii="Times New Roman" w:hAnsi="Times New Roman"/>
      <w:sz w:val="27"/>
      <w:szCs w:val="20"/>
      <w:shd w:val="clear" w:color="auto" w:fill="FFFFFF"/>
      <w:lang w:val="x-none" w:eastAsia="x-none"/>
    </w:rPr>
  </w:style>
  <w:style w:type="character" w:customStyle="1" w:styleId="21">
    <w:name w:val="Основний текст (2)_"/>
    <w:link w:val="22"/>
    <w:locked/>
    <w:rsid w:val="00161A86"/>
    <w:rPr>
      <w:sz w:val="27"/>
      <w:shd w:val="clear" w:color="auto" w:fill="FFFFFF"/>
      <w:lang w:bidi="ar-SA"/>
    </w:rPr>
  </w:style>
  <w:style w:type="paragraph" w:customStyle="1" w:styleId="22">
    <w:name w:val="Основний текст (2)"/>
    <w:basedOn w:val="a"/>
    <w:link w:val="21"/>
    <w:rsid w:val="00161A86"/>
    <w:pPr>
      <w:shd w:val="clear" w:color="auto" w:fill="FFFFFF"/>
      <w:spacing w:after="0" w:line="240" w:lineRule="atLeast"/>
    </w:pPr>
    <w:rPr>
      <w:rFonts w:ascii="Times New Roman" w:hAnsi="Times New Roman"/>
      <w:sz w:val="27"/>
      <w:szCs w:val="20"/>
      <w:shd w:val="clear" w:color="auto" w:fill="FFFFFF"/>
      <w:lang w:val="x-none" w:eastAsia="x-none"/>
    </w:rPr>
  </w:style>
  <w:style w:type="character" w:customStyle="1" w:styleId="10">
    <w:name w:val="Заголовок №1_"/>
    <w:link w:val="11"/>
    <w:locked/>
    <w:rsid w:val="00161A86"/>
    <w:rPr>
      <w:sz w:val="27"/>
      <w:shd w:val="clear" w:color="auto" w:fill="FFFFFF"/>
      <w:lang w:bidi="ar-SA"/>
    </w:rPr>
  </w:style>
  <w:style w:type="paragraph" w:customStyle="1" w:styleId="11">
    <w:name w:val="Заголовок №1"/>
    <w:basedOn w:val="a"/>
    <w:link w:val="10"/>
    <w:rsid w:val="00161A86"/>
    <w:pPr>
      <w:shd w:val="clear" w:color="auto" w:fill="FFFFFF"/>
      <w:spacing w:before="240" w:after="180" w:line="240" w:lineRule="atLeast"/>
      <w:outlineLvl w:val="0"/>
    </w:pPr>
    <w:rPr>
      <w:rFonts w:ascii="Times New Roman" w:hAnsi="Times New Roman"/>
      <w:sz w:val="27"/>
      <w:szCs w:val="20"/>
      <w:shd w:val="clear" w:color="auto" w:fill="FFFFFF"/>
      <w:lang w:val="x-none" w:eastAsia="x-none"/>
    </w:rPr>
  </w:style>
  <w:style w:type="character" w:customStyle="1" w:styleId="12pt">
    <w:name w:val="Основний текст + 12 pt"/>
    <w:aliases w:val="Напівжирний"/>
    <w:rsid w:val="00161A86"/>
    <w:rPr>
      <w:rFonts w:ascii="Times New Roman" w:hAnsi="Times New Roman"/>
      <w:b/>
      <w:sz w:val="24"/>
      <w:shd w:val="clear" w:color="auto" w:fill="FFFFFF"/>
    </w:rPr>
  </w:style>
  <w:style w:type="character" w:customStyle="1" w:styleId="14">
    <w:name w:val="Основний текст + 14"/>
    <w:aliases w:val="5 pt,Основний текст + 12"/>
    <w:rsid w:val="00161A86"/>
    <w:rPr>
      <w:rFonts w:ascii="Times New Roman" w:hAnsi="Times New Roman"/>
      <w:sz w:val="29"/>
      <w:shd w:val="clear" w:color="auto" w:fill="FFFFFF"/>
    </w:rPr>
  </w:style>
  <w:style w:type="character" w:customStyle="1" w:styleId="213pt">
    <w:name w:val="Заголовок №2 + 13 pt"/>
    <w:aliases w:val="Не напівжирний"/>
    <w:rsid w:val="00161A86"/>
    <w:rPr>
      <w:rFonts w:ascii="Times New Roman" w:hAnsi="Times New Roman"/>
      <w:b/>
      <w:sz w:val="26"/>
      <w:shd w:val="clear" w:color="auto" w:fill="FFFFFF"/>
    </w:rPr>
  </w:style>
  <w:style w:type="character" w:customStyle="1" w:styleId="11pt">
    <w:name w:val="Основний текст + 11 pt"/>
    <w:rsid w:val="00161A86"/>
    <w:rPr>
      <w:rFonts w:ascii="Times New Roman" w:hAnsi="Times New Roman"/>
      <w:sz w:val="22"/>
      <w:shd w:val="clear" w:color="auto" w:fill="FFFFFF"/>
    </w:rPr>
  </w:style>
  <w:style w:type="character" w:styleId="a9">
    <w:name w:val="Hyperlink"/>
    <w:semiHidden/>
    <w:rsid w:val="00161A86"/>
    <w:rPr>
      <w:color w:val="0066CC"/>
      <w:u w:val="single"/>
    </w:rPr>
  </w:style>
  <w:style w:type="paragraph" w:customStyle="1" w:styleId="TableParagraph">
    <w:name w:val="Table Paragraph"/>
    <w:basedOn w:val="a"/>
    <w:rsid w:val="008E490C"/>
    <w:pPr>
      <w:widowControl w:val="0"/>
      <w:autoSpaceDE w:val="0"/>
      <w:autoSpaceDN w:val="0"/>
      <w:spacing w:after="0" w:line="255" w:lineRule="exact"/>
      <w:ind w:left="488" w:right="422"/>
      <w:jc w:val="center"/>
    </w:pPr>
    <w:rPr>
      <w:rFonts w:ascii="Times New Roman" w:hAnsi="Times New Roman"/>
      <w:lang w:eastAsia="uk-UA"/>
    </w:rPr>
  </w:style>
  <w:style w:type="table" w:styleId="aa">
    <w:name w:val="Table Grid"/>
    <w:basedOn w:val="a1"/>
    <w:uiPriority w:val="59"/>
    <w:rsid w:val="00307C09"/>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F5AFE"/>
    <w:pPr>
      <w:ind w:left="708"/>
    </w:pPr>
  </w:style>
  <w:style w:type="paragraph" w:styleId="ac">
    <w:name w:val="Balloon Text"/>
    <w:basedOn w:val="a"/>
    <w:link w:val="ad"/>
    <w:rsid w:val="00351ACC"/>
    <w:pPr>
      <w:spacing w:after="0" w:line="240" w:lineRule="auto"/>
    </w:pPr>
    <w:rPr>
      <w:rFonts w:ascii="Tahoma" w:hAnsi="Tahoma" w:cs="Tahoma"/>
      <w:sz w:val="16"/>
      <w:szCs w:val="16"/>
    </w:rPr>
  </w:style>
  <w:style w:type="character" w:customStyle="1" w:styleId="ad">
    <w:name w:val="Текст выноски Знак"/>
    <w:link w:val="ac"/>
    <w:rsid w:val="00351ACC"/>
    <w:rPr>
      <w:rFonts w:ascii="Tahoma" w:hAnsi="Tahoma" w:cs="Tahoma"/>
      <w:sz w:val="16"/>
      <w:szCs w:val="16"/>
      <w:lang w:val="uk-UA" w:eastAsia="en-US"/>
    </w:rPr>
  </w:style>
  <w:style w:type="character" w:customStyle="1" w:styleId="ae">
    <w:name w:val="Основной текст_"/>
    <w:basedOn w:val="a0"/>
    <w:link w:val="12"/>
    <w:rsid w:val="00045A61"/>
    <w:rPr>
      <w:sz w:val="26"/>
      <w:szCs w:val="26"/>
      <w:shd w:val="clear" w:color="auto" w:fill="FFFFFF"/>
    </w:rPr>
  </w:style>
  <w:style w:type="paragraph" w:customStyle="1" w:styleId="12">
    <w:name w:val="Основной текст1"/>
    <w:basedOn w:val="a"/>
    <w:link w:val="ae"/>
    <w:rsid w:val="00045A61"/>
    <w:pPr>
      <w:widowControl w:val="0"/>
      <w:shd w:val="clear" w:color="auto" w:fill="FFFFFF"/>
      <w:spacing w:after="100" w:line="271" w:lineRule="auto"/>
      <w:ind w:firstLine="400"/>
    </w:pPr>
    <w:rPr>
      <w:rFonts w:ascii="Times New Roman" w:hAnsi="Times New Roman"/>
      <w:sz w:val="26"/>
      <w:szCs w:val="26"/>
      <w:lang w:val="ru-RU" w:eastAsia="ru-RU"/>
    </w:rPr>
  </w:style>
  <w:style w:type="paragraph" w:styleId="af">
    <w:name w:val="footer"/>
    <w:basedOn w:val="a"/>
    <w:link w:val="af0"/>
    <w:rsid w:val="009A090E"/>
    <w:pPr>
      <w:tabs>
        <w:tab w:val="center" w:pos="4677"/>
        <w:tab w:val="right" w:pos="9355"/>
      </w:tabs>
      <w:spacing w:after="0" w:line="240" w:lineRule="auto"/>
    </w:pPr>
  </w:style>
  <w:style w:type="character" w:customStyle="1" w:styleId="af0">
    <w:name w:val="Нижний колонтитул Знак"/>
    <w:basedOn w:val="a0"/>
    <w:link w:val="af"/>
    <w:rsid w:val="009A090E"/>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A86"/>
    <w:pPr>
      <w:spacing w:after="200" w:line="276"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61A86"/>
    <w:pPr>
      <w:ind w:left="720"/>
      <w:contextualSpacing/>
    </w:pPr>
  </w:style>
  <w:style w:type="paragraph" w:styleId="a3">
    <w:name w:val="Body Text"/>
    <w:basedOn w:val="a"/>
    <w:link w:val="a4"/>
    <w:rsid w:val="00161A86"/>
    <w:pPr>
      <w:widowControl w:val="0"/>
      <w:autoSpaceDE w:val="0"/>
      <w:autoSpaceDN w:val="0"/>
      <w:spacing w:after="0" w:line="240" w:lineRule="auto"/>
      <w:ind w:left="116" w:firstLine="708"/>
      <w:jc w:val="both"/>
    </w:pPr>
    <w:rPr>
      <w:rFonts w:ascii="Times New Roman" w:eastAsia="Calibri" w:hAnsi="Times New Roman"/>
      <w:sz w:val="28"/>
      <w:szCs w:val="20"/>
      <w:lang w:val="x-none" w:eastAsia="x-none"/>
    </w:rPr>
  </w:style>
  <w:style w:type="character" w:customStyle="1" w:styleId="a4">
    <w:name w:val="Основной текст Знак"/>
    <w:link w:val="a3"/>
    <w:locked/>
    <w:rsid w:val="00161A86"/>
    <w:rPr>
      <w:rFonts w:eastAsia="Calibri"/>
      <w:sz w:val="28"/>
      <w:lang w:val="x-none" w:eastAsia="x-none" w:bidi="ar-SA"/>
    </w:rPr>
  </w:style>
  <w:style w:type="paragraph" w:styleId="a5">
    <w:name w:val="header"/>
    <w:basedOn w:val="a"/>
    <w:link w:val="a6"/>
    <w:uiPriority w:val="99"/>
    <w:rsid w:val="00161A86"/>
    <w:pPr>
      <w:tabs>
        <w:tab w:val="center" w:pos="4819"/>
        <w:tab w:val="right" w:pos="9639"/>
      </w:tabs>
      <w:spacing w:after="0" w:line="240" w:lineRule="auto"/>
    </w:pPr>
    <w:rPr>
      <w:sz w:val="20"/>
      <w:szCs w:val="20"/>
      <w:lang w:val="ru-RU" w:eastAsia="ru-RU"/>
    </w:rPr>
  </w:style>
  <w:style w:type="character" w:customStyle="1" w:styleId="a6">
    <w:name w:val="Верхний колонтитул Знак"/>
    <w:link w:val="a5"/>
    <w:uiPriority w:val="99"/>
    <w:locked/>
    <w:rsid w:val="00161A86"/>
    <w:rPr>
      <w:rFonts w:ascii="Calibri" w:hAnsi="Calibri"/>
      <w:lang w:val="ru-RU" w:eastAsia="ru-RU" w:bidi="ar-SA"/>
    </w:rPr>
  </w:style>
  <w:style w:type="character" w:customStyle="1" w:styleId="a7">
    <w:name w:val="Основний текст_"/>
    <w:link w:val="a8"/>
    <w:locked/>
    <w:rsid w:val="00161A86"/>
    <w:rPr>
      <w:sz w:val="26"/>
      <w:shd w:val="clear" w:color="auto" w:fill="FFFFFF"/>
      <w:lang w:bidi="ar-SA"/>
    </w:rPr>
  </w:style>
  <w:style w:type="paragraph" w:customStyle="1" w:styleId="a8">
    <w:name w:val="Основний текст"/>
    <w:basedOn w:val="a"/>
    <w:link w:val="a7"/>
    <w:rsid w:val="00161A86"/>
    <w:pPr>
      <w:shd w:val="clear" w:color="auto" w:fill="FFFFFF"/>
      <w:spacing w:after="0" w:line="240" w:lineRule="atLeast"/>
    </w:pPr>
    <w:rPr>
      <w:rFonts w:ascii="Times New Roman" w:hAnsi="Times New Roman"/>
      <w:sz w:val="26"/>
      <w:szCs w:val="20"/>
      <w:shd w:val="clear" w:color="auto" w:fill="FFFFFF"/>
      <w:lang w:val="x-none" w:eastAsia="x-none"/>
    </w:rPr>
  </w:style>
  <w:style w:type="character" w:customStyle="1" w:styleId="2">
    <w:name w:val="Заголовок №2_"/>
    <w:link w:val="20"/>
    <w:locked/>
    <w:rsid w:val="00161A86"/>
    <w:rPr>
      <w:sz w:val="27"/>
      <w:shd w:val="clear" w:color="auto" w:fill="FFFFFF"/>
      <w:lang w:bidi="ar-SA"/>
    </w:rPr>
  </w:style>
  <w:style w:type="paragraph" w:customStyle="1" w:styleId="20">
    <w:name w:val="Заголовок №2"/>
    <w:basedOn w:val="a"/>
    <w:link w:val="2"/>
    <w:rsid w:val="00161A86"/>
    <w:pPr>
      <w:shd w:val="clear" w:color="auto" w:fill="FFFFFF"/>
      <w:spacing w:before="5160" w:after="0" w:line="240" w:lineRule="atLeast"/>
      <w:outlineLvl w:val="1"/>
    </w:pPr>
    <w:rPr>
      <w:rFonts w:ascii="Times New Roman" w:hAnsi="Times New Roman"/>
      <w:sz w:val="27"/>
      <w:szCs w:val="20"/>
      <w:shd w:val="clear" w:color="auto" w:fill="FFFFFF"/>
      <w:lang w:val="x-none" w:eastAsia="x-none"/>
    </w:rPr>
  </w:style>
  <w:style w:type="character" w:customStyle="1" w:styleId="21">
    <w:name w:val="Основний текст (2)_"/>
    <w:link w:val="22"/>
    <w:locked/>
    <w:rsid w:val="00161A86"/>
    <w:rPr>
      <w:sz w:val="27"/>
      <w:shd w:val="clear" w:color="auto" w:fill="FFFFFF"/>
      <w:lang w:bidi="ar-SA"/>
    </w:rPr>
  </w:style>
  <w:style w:type="paragraph" w:customStyle="1" w:styleId="22">
    <w:name w:val="Основний текст (2)"/>
    <w:basedOn w:val="a"/>
    <w:link w:val="21"/>
    <w:rsid w:val="00161A86"/>
    <w:pPr>
      <w:shd w:val="clear" w:color="auto" w:fill="FFFFFF"/>
      <w:spacing w:after="0" w:line="240" w:lineRule="atLeast"/>
    </w:pPr>
    <w:rPr>
      <w:rFonts w:ascii="Times New Roman" w:hAnsi="Times New Roman"/>
      <w:sz w:val="27"/>
      <w:szCs w:val="20"/>
      <w:shd w:val="clear" w:color="auto" w:fill="FFFFFF"/>
      <w:lang w:val="x-none" w:eastAsia="x-none"/>
    </w:rPr>
  </w:style>
  <w:style w:type="character" w:customStyle="1" w:styleId="10">
    <w:name w:val="Заголовок №1_"/>
    <w:link w:val="11"/>
    <w:locked/>
    <w:rsid w:val="00161A86"/>
    <w:rPr>
      <w:sz w:val="27"/>
      <w:shd w:val="clear" w:color="auto" w:fill="FFFFFF"/>
      <w:lang w:bidi="ar-SA"/>
    </w:rPr>
  </w:style>
  <w:style w:type="paragraph" w:customStyle="1" w:styleId="11">
    <w:name w:val="Заголовок №1"/>
    <w:basedOn w:val="a"/>
    <w:link w:val="10"/>
    <w:rsid w:val="00161A86"/>
    <w:pPr>
      <w:shd w:val="clear" w:color="auto" w:fill="FFFFFF"/>
      <w:spacing w:before="240" w:after="180" w:line="240" w:lineRule="atLeast"/>
      <w:outlineLvl w:val="0"/>
    </w:pPr>
    <w:rPr>
      <w:rFonts w:ascii="Times New Roman" w:hAnsi="Times New Roman"/>
      <w:sz w:val="27"/>
      <w:szCs w:val="20"/>
      <w:shd w:val="clear" w:color="auto" w:fill="FFFFFF"/>
      <w:lang w:val="x-none" w:eastAsia="x-none"/>
    </w:rPr>
  </w:style>
  <w:style w:type="character" w:customStyle="1" w:styleId="12pt">
    <w:name w:val="Основний текст + 12 pt"/>
    <w:aliases w:val="Напівжирний"/>
    <w:rsid w:val="00161A86"/>
    <w:rPr>
      <w:rFonts w:ascii="Times New Roman" w:hAnsi="Times New Roman"/>
      <w:b/>
      <w:sz w:val="24"/>
      <w:shd w:val="clear" w:color="auto" w:fill="FFFFFF"/>
    </w:rPr>
  </w:style>
  <w:style w:type="character" w:customStyle="1" w:styleId="14">
    <w:name w:val="Основний текст + 14"/>
    <w:aliases w:val="5 pt,Основний текст + 12"/>
    <w:rsid w:val="00161A86"/>
    <w:rPr>
      <w:rFonts w:ascii="Times New Roman" w:hAnsi="Times New Roman"/>
      <w:sz w:val="29"/>
      <w:shd w:val="clear" w:color="auto" w:fill="FFFFFF"/>
    </w:rPr>
  </w:style>
  <w:style w:type="character" w:customStyle="1" w:styleId="213pt">
    <w:name w:val="Заголовок №2 + 13 pt"/>
    <w:aliases w:val="Не напівжирний"/>
    <w:rsid w:val="00161A86"/>
    <w:rPr>
      <w:rFonts w:ascii="Times New Roman" w:hAnsi="Times New Roman"/>
      <w:b/>
      <w:sz w:val="26"/>
      <w:shd w:val="clear" w:color="auto" w:fill="FFFFFF"/>
    </w:rPr>
  </w:style>
  <w:style w:type="character" w:customStyle="1" w:styleId="11pt">
    <w:name w:val="Основний текст + 11 pt"/>
    <w:rsid w:val="00161A86"/>
    <w:rPr>
      <w:rFonts w:ascii="Times New Roman" w:hAnsi="Times New Roman"/>
      <w:sz w:val="22"/>
      <w:shd w:val="clear" w:color="auto" w:fill="FFFFFF"/>
    </w:rPr>
  </w:style>
  <w:style w:type="character" w:styleId="a9">
    <w:name w:val="Hyperlink"/>
    <w:semiHidden/>
    <w:rsid w:val="00161A86"/>
    <w:rPr>
      <w:color w:val="0066CC"/>
      <w:u w:val="single"/>
    </w:rPr>
  </w:style>
  <w:style w:type="paragraph" w:customStyle="1" w:styleId="TableParagraph">
    <w:name w:val="Table Paragraph"/>
    <w:basedOn w:val="a"/>
    <w:rsid w:val="008E490C"/>
    <w:pPr>
      <w:widowControl w:val="0"/>
      <w:autoSpaceDE w:val="0"/>
      <w:autoSpaceDN w:val="0"/>
      <w:spacing w:after="0" w:line="255" w:lineRule="exact"/>
      <w:ind w:left="488" w:right="422"/>
      <w:jc w:val="center"/>
    </w:pPr>
    <w:rPr>
      <w:rFonts w:ascii="Times New Roman" w:hAnsi="Times New Roman"/>
      <w:lang w:eastAsia="uk-UA"/>
    </w:rPr>
  </w:style>
  <w:style w:type="table" w:styleId="aa">
    <w:name w:val="Table Grid"/>
    <w:basedOn w:val="a1"/>
    <w:uiPriority w:val="59"/>
    <w:rsid w:val="00307C09"/>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F5AFE"/>
    <w:pPr>
      <w:ind w:left="708"/>
    </w:pPr>
  </w:style>
  <w:style w:type="paragraph" w:styleId="ac">
    <w:name w:val="Balloon Text"/>
    <w:basedOn w:val="a"/>
    <w:link w:val="ad"/>
    <w:rsid w:val="00351ACC"/>
    <w:pPr>
      <w:spacing w:after="0" w:line="240" w:lineRule="auto"/>
    </w:pPr>
    <w:rPr>
      <w:rFonts w:ascii="Tahoma" w:hAnsi="Tahoma" w:cs="Tahoma"/>
      <w:sz w:val="16"/>
      <w:szCs w:val="16"/>
    </w:rPr>
  </w:style>
  <w:style w:type="character" w:customStyle="1" w:styleId="ad">
    <w:name w:val="Текст выноски Знак"/>
    <w:link w:val="ac"/>
    <w:rsid w:val="00351ACC"/>
    <w:rPr>
      <w:rFonts w:ascii="Tahoma" w:hAnsi="Tahoma" w:cs="Tahoma"/>
      <w:sz w:val="16"/>
      <w:szCs w:val="16"/>
      <w:lang w:val="uk-UA" w:eastAsia="en-US"/>
    </w:rPr>
  </w:style>
  <w:style w:type="character" w:customStyle="1" w:styleId="ae">
    <w:name w:val="Основной текст_"/>
    <w:basedOn w:val="a0"/>
    <w:link w:val="12"/>
    <w:rsid w:val="00045A61"/>
    <w:rPr>
      <w:sz w:val="26"/>
      <w:szCs w:val="26"/>
      <w:shd w:val="clear" w:color="auto" w:fill="FFFFFF"/>
    </w:rPr>
  </w:style>
  <w:style w:type="paragraph" w:customStyle="1" w:styleId="12">
    <w:name w:val="Основной текст1"/>
    <w:basedOn w:val="a"/>
    <w:link w:val="ae"/>
    <w:rsid w:val="00045A61"/>
    <w:pPr>
      <w:widowControl w:val="0"/>
      <w:shd w:val="clear" w:color="auto" w:fill="FFFFFF"/>
      <w:spacing w:after="100" w:line="271" w:lineRule="auto"/>
      <w:ind w:firstLine="400"/>
    </w:pPr>
    <w:rPr>
      <w:rFonts w:ascii="Times New Roman" w:hAnsi="Times New Roman"/>
      <w:sz w:val="26"/>
      <w:szCs w:val="26"/>
      <w:lang w:val="ru-RU" w:eastAsia="ru-RU"/>
    </w:rPr>
  </w:style>
  <w:style w:type="paragraph" w:styleId="af">
    <w:name w:val="footer"/>
    <w:basedOn w:val="a"/>
    <w:link w:val="af0"/>
    <w:rsid w:val="009A090E"/>
    <w:pPr>
      <w:tabs>
        <w:tab w:val="center" w:pos="4677"/>
        <w:tab w:val="right" w:pos="9355"/>
      </w:tabs>
      <w:spacing w:after="0" w:line="240" w:lineRule="auto"/>
    </w:pPr>
  </w:style>
  <w:style w:type="character" w:customStyle="1" w:styleId="af0">
    <w:name w:val="Нижний колонтитул Знак"/>
    <w:basedOn w:val="a0"/>
    <w:link w:val="af"/>
    <w:rsid w:val="009A090E"/>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556-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5067-17"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vstup.edb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3519-CFC4-45D1-B86C-941F54A3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31</Pages>
  <Words>9431</Words>
  <Characters>65212</Characters>
  <Application>Microsoft Office Word</Application>
  <DocSecurity>0</DocSecurity>
  <Lines>543</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74495</CharactersWithSpaces>
  <SharedDoc>false</SharedDoc>
  <HLinks>
    <vt:vector size="6" baseType="variant">
      <vt:variant>
        <vt:i4>7929915</vt:i4>
      </vt:variant>
      <vt:variant>
        <vt:i4>0</vt:i4>
      </vt:variant>
      <vt:variant>
        <vt:i4>0</vt:i4>
      </vt:variant>
      <vt:variant>
        <vt:i4>5</vt:i4>
      </vt:variant>
      <vt:variant>
        <vt:lpwstr>https://vstup.edbo.gov.ua/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sekretar</cp:lastModifiedBy>
  <cp:revision>21</cp:revision>
  <cp:lastPrinted>2022-05-20T12:39:00Z</cp:lastPrinted>
  <dcterms:created xsi:type="dcterms:W3CDTF">2023-03-15T18:30:00Z</dcterms:created>
  <dcterms:modified xsi:type="dcterms:W3CDTF">2023-05-02T11:46:00Z</dcterms:modified>
</cp:coreProperties>
</file>