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4BD21" w14:textId="77777777" w:rsidR="00093832" w:rsidRDefault="00093832">
      <w:pPr>
        <w:spacing w:line="264" w:lineRule="exact"/>
        <w:jc w:val="both"/>
        <w:rPr>
          <w:sz w:val="24"/>
        </w:rPr>
        <w:sectPr w:rsidR="00093832" w:rsidSect="00D63E61">
          <w:type w:val="continuous"/>
          <w:pgSz w:w="11910" w:h="16840"/>
          <w:pgMar w:top="142" w:right="620" w:bottom="280" w:left="1480" w:header="720" w:footer="720" w:gutter="0"/>
          <w:cols w:space="720"/>
        </w:sectPr>
      </w:pPr>
    </w:p>
    <w:tbl>
      <w:tblPr>
        <w:tblStyle w:val="TableNormal"/>
        <w:tblpPr w:leftFromText="180" w:rightFromText="180" w:vertAnchor="page" w:horzAnchor="margin" w:tblpY="183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914"/>
      </w:tblGrid>
      <w:tr w:rsidR="009F3D8D" w14:paraId="06625B72" w14:textId="77777777" w:rsidTr="00CF3AAE">
        <w:trPr>
          <w:trHeight w:val="553"/>
        </w:trPr>
        <w:tc>
          <w:tcPr>
            <w:tcW w:w="95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395CF" w14:textId="77777777" w:rsidR="009F3D8D" w:rsidRDefault="009F3D8D" w:rsidP="00CF3AAE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bookmarkStart w:id="0" w:name="_Hlk169170851"/>
            <w:r w:rsidRPr="009F3D8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Анотація </w:t>
            </w:r>
          </w:p>
          <w:p w14:paraId="24FB25F0" w14:textId="77777777" w:rsidR="009F3D8D" w:rsidRDefault="009F3D8D" w:rsidP="00CF3AAE">
            <w:pPr>
              <w:pStyle w:val="TableParagraph"/>
              <w:spacing w:before="5" w:line="259" w:lineRule="exact"/>
              <w:jc w:val="center"/>
              <w:rPr>
                <w:b/>
                <w:bCs/>
                <w:sz w:val="32"/>
                <w:szCs w:val="32"/>
              </w:rPr>
            </w:pPr>
            <w:r w:rsidRPr="009F3D8D">
              <w:rPr>
                <w:b/>
                <w:bCs/>
                <w:sz w:val="32"/>
                <w:szCs w:val="32"/>
              </w:rPr>
              <w:t>дисципліни «Етнічна кухня»</w:t>
            </w:r>
          </w:p>
          <w:p w14:paraId="3763AFF7" w14:textId="5466FA6B" w:rsidR="009F3D8D" w:rsidRDefault="009F3D8D" w:rsidP="00CF3AAE">
            <w:pPr>
              <w:pStyle w:val="TableParagraph"/>
              <w:spacing w:before="5" w:line="259" w:lineRule="exact"/>
              <w:jc w:val="center"/>
              <w:rPr>
                <w:b/>
                <w:sz w:val="24"/>
              </w:rPr>
            </w:pPr>
          </w:p>
        </w:tc>
      </w:tr>
      <w:tr w:rsidR="009F3D8D" w14:paraId="7C133F9D" w14:textId="77777777" w:rsidTr="00CF3AAE">
        <w:trPr>
          <w:trHeight w:val="5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D768" w14:textId="79D8E595" w:rsidR="009F3D8D" w:rsidRDefault="009F3D8D" w:rsidP="00CF3AA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Освітній</w:t>
            </w:r>
            <w:r>
              <w:rPr>
                <w:spacing w:val="-2"/>
                <w:sz w:val="24"/>
              </w:rPr>
              <w:t xml:space="preserve"> компонент</w:t>
            </w:r>
          </w:p>
        </w:tc>
        <w:tc>
          <w:tcPr>
            <w:tcW w:w="6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8D0D" w14:textId="77777777" w:rsidR="009F3D8D" w:rsidRDefault="009F3D8D" w:rsidP="00CF3A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Вибірковий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освітній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01</w:t>
            </w:r>
          </w:p>
          <w:p w14:paraId="2E227C9C" w14:textId="5DEBF261" w:rsidR="009F3D8D" w:rsidRDefault="009F3D8D" w:rsidP="00CF3A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«Етнічна</w:t>
            </w:r>
            <w:r>
              <w:rPr>
                <w:b/>
                <w:spacing w:val="-2"/>
                <w:sz w:val="24"/>
              </w:rPr>
              <w:t xml:space="preserve"> кухня»</w:t>
            </w:r>
          </w:p>
        </w:tc>
      </w:tr>
      <w:tr w:rsidR="009F3D8D" w14:paraId="5C512545" w14:textId="77777777" w:rsidTr="00CF3AAE">
        <w:trPr>
          <w:trHeight w:val="276"/>
        </w:trPr>
        <w:tc>
          <w:tcPr>
            <w:tcW w:w="2660" w:type="dxa"/>
            <w:tcBorders>
              <w:top w:val="single" w:sz="4" w:space="0" w:color="auto"/>
            </w:tcBorders>
          </w:tcPr>
          <w:p w14:paraId="065AC72F" w14:textId="77777777" w:rsidR="009F3D8D" w:rsidRDefault="009F3D8D" w:rsidP="00CF3A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Рівень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6914" w:type="dxa"/>
            <w:tcBorders>
              <w:top w:val="single" w:sz="4" w:space="0" w:color="auto"/>
            </w:tcBorders>
          </w:tcPr>
          <w:p w14:paraId="63981456" w14:textId="77777777" w:rsidR="009F3D8D" w:rsidRDefault="009F3D8D" w:rsidP="00CF3A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Перший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(бакалаврський)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рівень</w:t>
            </w:r>
          </w:p>
        </w:tc>
      </w:tr>
      <w:tr w:rsidR="009F3D8D" w14:paraId="3C7BFB11" w14:textId="77777777" w:rsidTr="00CF3AAE">
        <w:trPr>
          <w:trHeight w:val="827"/>
        </w:trPr>
        <w:tc>
          <w:tcPr>
            <w:tcW w:w="2660" w:type="dxa"/>
          </w:tcPr>
          <w:p w14:paraId="300FB5D6" w14:textId="77777777" w:rsidR="009F3D8D" w:rsidRDefault="009F3D8D" w:rsidP="00CF3AAE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Назва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освітньо-професійної</w:t>
            </w:r>
          </w:p>
          <w:p w14:paraId="65BFB08D" w14:textId="77777777" w:rsidR="009F3D8D" w:rsidRDefault="009F3D8D" w:rsidP="00CF3A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програми</w:t>
            </w:r>
          </w:p>
        </w:tc>
        <w:tc>
          <w:tcPr>
            <w:tcW w:w="6914" w:type="dxa"/>
          </w:tcPr>
          <w:p w14:paraId="05E4FAF3" w14:textId="77777777" w:rsidR="009F3D8D" w:rsidRDefault="009F3D8D" w:rsidP="00CF3AAE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181 харчові технології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Виробництво харчової продукції</w:t>
            </w:r>
          </w:p>
        </w:tc>
      </w:tr>
      <w:tr w:rsidR="009F3D8D" w14:paraId="71FE00FC" w14:textId="77777777" w:rsidTr="00CF3AAE">
        <w:trPr>
          <w:trHeight w:val="275"/>
        </w:trPr>
        <w:tc>
          <w:tcPr>
            <w:tcW w:w="2660" w:type="dxa"/>
          </w:tcPr>
          <w:p w14:paraId="7B5B9D41" w14:textId="77777777" w:rsidR="009F3D8D" w:rsidRDefault="009F3D8D" w:rsidP="00CF3A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навчання</w:t>
            </w:r>
          </w:p>
        </w:tc>
        <w:tc>
          <w:tcPr>
            <w:tcW w:w="6914" w:type="dxa"/>
          </w:tcPr>
          <w:p w14:paraId="04ACBDE7" w14:textId="77777777" w:rsidR="009F3D8D" w:rsidRDefault="009F3D8D" w:rsidP="00CF3A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Денна</w:t>
            </w:r>
          </w:p>
        </w:tc>
      </w:tr>
      <w:tr w:rsidR="009F3D8D" w14:paraId="7B633A68" w14:textId="77777777" w:rsidTr="00CF3AAE">
        <w:trPr>
          <w:trHeight w:val="551"/>
        </w:trPr>
        <w:tc>
          <w:tcPr>
            <w:tcW w:w="2660" w:type="dxa"/>
          </w:tcPr>
          <w:p w14:paraId="3878BAFC" w14:textId="77777777" w:rsidR="009F3D8D" w:rsidRDefault="009F3D8D" w:rsidP="00CF3A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Курс,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семестр,</w:t>
            </w:r>
          </w:p>
          <w:p w14:paraId="0AAA1DB5" w14:textId="77777777" w:rsidR="009F3D8D" w:rsidRDefault="009F3D8D" w:rsidP="00CF3A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протяжність</w:t>
            </w:r>
          </w:p>
        </w:tc>
        <w:tc>
          <w:tcPr>
            <w:tcW w:w="6914" w:type="dxa"/>
          </w:tcPr>
          <w:p w14:paraId="3B425928" w14:textId="77777777" w:rsidR="009F3D8D" w:rsidRDefault="009F3D8D" w:rsidP="00CF3AA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семестр),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кредитів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ЄКТС</w:t>
            </w:r>
          </w:p>
        </w:tc>
      </w:tr>
      <w:tr w:rsidR="009F3D8D" w14:paraId="51BAD9BC" w14:textId="77777777" w:rsidTr="00CF3AAE">
        <w:trPr>
          <w:trHeight w:val="275"/>
        </w:trPr>
        <w:tc>
          <w:tcPr>
            <w:tcW w:w="2660" w:type="dxa"/>
          </w:tcPr>
          <w:p w14:paraId="28C490AF" w14:textId="77777777" w:rsidR="009F3D8D" w:rsidRDefault="009F3D8D" w:rsidP="00CF3A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Семестровий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6914" w:type="dxa"/>
          </w:tcPr>
          <w:p w14:paraId="17EF4871" w14:textId="77777777" w:rsidR="009F3D8D" w:rsidRDefault="009F3D8D" w:rsidP="00CF3A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Залік</w:t>
            </w:r>
          </w:p>
        </w:tc>
      </w:tr>
      <w:tr w:rsidR="009F3D8D" w14:paraId="7F3ABFD1" w14:textId="77777777" w:rsidTr="00CF3AAE">
        <w:trPr>
          <w:trHeight w:val="553"/>
        </w:trPr>
        <w:tc>
          <w:tcPr>
            <w:tcW w:w="2660" w:type="dxa"/>
          </w:tcPr>
          <w:p w14:paraId="083FF477" w14:textId="77777777" w:rsidR="009F3D8D" w:rsidRDefault="009F3D8D" w:rsidP="00CF3AA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Обсяг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(усього: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з</w:t>
            </w:r>
          </w:p>
          <w:p w14:paraId="189233AD" w14:textId="77777777" w:rsidR="009F3D8D" w:rsidRDefault="009F3D8D" w:rsidP="00CF3A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них лекції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практичні)</w:t>
            </w:r>
          </w:p>
        </w:tc>
        <w:tc>
          <w:tcPr>
            <w:tcW w:w="6914" w:type="dxa"/>
          </w:tcPr>
          <w:p w14:paraId="3BD54166" w14:textId="77777777" w:rsidR="009F3D8D" w:rsidRDefault="009F3D8D" w:rsidP="00CF3AAE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150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них: лекц.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год., практичні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9F3D8D" w14:paraId="1AB372BE" w14:textId="77777777" w:rsidTr="00CF3AAE">
        <w:trPr>
          <w:trHeight w:val="275"/>
        </w:trPr>
        <w:tc>
          <w:tcPr>
            <w:tcW w:w="2660" w:type="dxa"/>
          </w:tcPr>
          <w:p w14:paraId="0BDDA5FF" w14:textId="77777777" w:rsidR="009F3D8D" w:rsidRDefault="009F3D8D" w:rsidP="00CF3A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Мова</w:t>
            </w:r>
            <w:r>
              <w:rPr>
                <w:spacing w:val="-2"/>
                <w:sz w:val="24"/>
              </w:rPr>
              <w:t xml:space="preserve"> викладання</w:t>
            </w:r>
          </w:p>
        </w:tc>
        <w:tc>
          <w:tcPr>
            <w:tcW w:w="6914" w:type="dxa"/>
          </w:tcPr>
          <w:p w14:paraId="5135DEDC" w14:textId="77777777" w:rsidR="009F3D8D" w:rsidRDefault="009F3D8D" w:rsidP="00CF3AA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Українська</w:t>
            </w:r>
          </w:p>
        </w:tc>
      </w:tr>
      <w:tr w:rsidR="009F3D8D" w14:paraId="07D5EBEB" w14:textId="77777777" w:rsidTr="00CF3AAE">
        <w:trPr>
          <w:trHeight w:val="551"/>
        </w:trPr>
        <w:tc>
          <w:tcPr>
            <w:tcW w:w="2660" w:type="dxa"/>
          </w:tcPr>
          <w:p w14:paraId="7145AE2D" w14:textId="77777777" w:rsidR="009F3D8D" w:rsidRDefault="009F3D8D" w:rsidP="00CF3A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Циклова комісія,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забезпечує</w:t>
            </w:r>
          </w:p>
          <w:p w14:paraId="1937D54F" w14:textId="77777777" w:rsidR="009F3D8D" w:rsidRDefault="009F3D8D" w:rsidP="00CF3A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викладання</w:t>
            </w:r>
          </w:p>
        </w:tc>
        <w:tc>
          <w:tcPr>
            <w:tcW w:w="6914" w:type="dxa"/>
          </w:tcPr>
          <w:p w14:paraId="0DFEECFA" w14:textId="77777777" w:rsidR="009F3D8D" w:rsidRDefault="009F3D8D" w:rsidP="00CF3AAE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Харчових технологій</w:t>
            </w:r>
          </w:p>
        </w:tc>
      </w:tr>
      <w:tr w:rsidR="009F3D8D" w14:paraId="3D1F937F" w14:textId="77777777" w:rsidTr="00CF3AAE">
        <w:trPr>
          <w:trHeight w:val="828"/>
        </w:trPr>
        <w:tc>
          <w:tcPr>
            <w:tcW w:w="2660" w:type="dxa"/>
          </w:tcPr>
          <w:p w14:paraId="34C85995" w14:textId="77777777" w:rsidR="009F3D8D" w:rsidRDefault="009F3D8D" w:rsidP="00CF3AAE">
            <w:pPr>
              <w:pStyle w:val="TableParagraph"/>
              <w:spacing w:before="268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дисципліни</w:t>
            </w:r>
          </w:p>
        </w:tc>
        <w:tc>
          <w:tcPr>
            <w:tcW w:w="6914" w:type="dxa"/>
          </w:tcPr>
          <w:p w14:paraId="05218059" w14:textId="77777777" w:rsidR="009F3D8D" w:rsidRDefault="009F3D8D" w:rsidP="00CF3A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Спеціаліст вищої категорії</w:t>
            </w:r>
          </w:p>
          <w:p w14:paraId="71459A4A" w14:textId="77777777" w:rsidR="009F3D8D" w:rsidRDefault="009F3D8D" w:rsidP="00CF3AAE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Викладач - методист</w:t>
            </w:r>
            <w:r>
              <w:rPr>
                <w:spacing w:val="-4"/>
                <w:sz w:val="24"/>
              </w:rPr>
              <w:t xml:space="preserve"> </w:t>
            </w:r>
          </w:p>
          <w:p w14:paraId="163CFF6C" w14:textId="77777777" w:rsidR="009F3D8D" w:rsidRDefault="009F3D8D" w:rsidP="00CF3AAE">
            <w:pPr>
              <w:pStyle w:val="TableParagraph"/>
              <w:spacing w:before="5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Соляр Людмила Валентинівна</w:t>
            </w:r>
          </w:p>
        </w:tc>
      </w:tr>
      <w:tr w:rsidR="009F3D8D" w14:paraId="2CB202A8" w14:textId="77777777" w:rsidTr="00CF3AAE">
        <w:trPr>
          <w:trHeight w:val="275"/>
        </w:trPr>
        <w:tc>
          <w:tcPr>
            <w:tcW w:w="9574" w:type="dxa"/>
            <w:gridSpan w:val="2"/>
          </w:tcPr>
          <w:p w14:paraId="7F6A50FD" w14:textId="77777777" w:rsidR="009F3D8D" w:rsidRDefault="009F3D8D" w:rsidP="00CF3AAE">
            <w:pPr>
              <w:pStyle w:val="TableParagraph"/>
              <w:spacing w:line="256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Короткий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опис</w:t>
            </w:r>
          </w:p>
        </w:tc>
      </w:tr>
      <w:tr w:rsidR="009F3D8D" w14:paraId="12AE708F" w14:textId="77777777" w:rsidTr="00CF3AAE">
        <w:trPr>
          <w:trHeight w:val="234"/>
        </w:trPr>
        <w:tc>
          <w:tcPr>
            <w:tcW w:w="2660" w:type="dxa"/>
            <w:tcBorders>
              <w:bottom w:val="single" w:sz="4" w:space="0" w:color="auto"/>
            </w:tcBorders>
          </w:tcPr>
          <w:p w14:paraId="1B635587" w14:textId="77777777" w:rsidR="00CF3AAE" w:rsidRDefault="00CF3AAE" w:rsidP="00CF3AAE">
            <w:pPr>
              <w:pStyle w:val="TableParagraph"/>
              <w:spacing w:line="268" w:lineRule="exact"/>
              <w:rPr>
                <w:sz w:val="24"/>
              </w:rPr>
            </w:pPr>
          </w:p>
          <w:p w14:paraId="441CAD8A" w14:textId="1CE51500" w:rsidR="009F3D8D" w:rsidRDefault="009F3D8D" w:rsidP="00CF3AA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Вимоги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початку</w:t>
            </w:r>
          </w:p>
          <w:p w14:paraId="1B3A5E0D" w14:textId="77777777" w:rsidR="009F3D8D" w:rsidRDefault="009F3D8D" w:rsidP="00CF3A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вивчення</w:t>
            </w:r>
          </w:p>
        </w:tc>
        <w:tc>
          <w:tcPr>
            <w:tcW w:w="6914" w:type="dxa"/>
            <w:tcBorders>
              <w:bottom w:val="single" w:sz="4" w:space="0" w:color="auto"/>
            </w:tcBorders>
          </w:tcPr>
          <w:p w14:paraId="1D0FBD22" w14:textId="77777777" w:rsidR="00CF3AAE" w:rsidRDefault="00CF3AAE" w:rsidP="00CF3AAE">
            <w:pPr>
              <w:pStyle w:val="TableParagraph"/>
              <w:tabs>
                <w:tab w:val="left" w:pos="1409"/>
                <w:tab w:val="left" w:pos="2803"/>
                <w:tab w:val="left" w:pos="4321"/>
                <w:tab w:val="left" w:pos="5767"/>
              </w:tabs>
              <w:spacing w:line="268" w:lineRule="exact"/>
              <w:rPr>
                <w:spacing w:val="-2"/>
                <w:sz w:val="24"/>
              </w:rPr>
            </w:pPr>
          </w:p>
          <w:p w14:paraId="2936E72D" w14:textId="4CD4DC2E" w:rsidR="009F3D8D" w:rsidRDefault="009F3D8D" w:rsidP="00CF3AAE">
            <w:pPr>
              <w:pStyle w:val="TableParagraph"/>
              <w:tabs>
                <w:tab w:val="left" w:pos="1409"/>
                <w:tab w:val="left" w:pos="2803"/>
                <w:tab w:val="left" w:pos="4321"/>
                <w:tab w:val="left" w:pos="5767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Вивчення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освітнього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компонента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передбачає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</w:p>
          <w:p w14:paraId="3A4F63A4" w14:textId="77777777" w:rsidR="009F3D8D" w:rsidRDefault="009F3D8D" w:rsidP="00CF3A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базовими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знаннями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технології виробництва кулінарної продукції</w:t>
            </w:r>
          </w:p>
        </w:tc>
      </w:tr>
      <w:tr w:rsidR="009F3D8D" w14:paraId="07C3A0D6" w14:textId="77777777" w:rsidTr="00CF3AAE">
        <w:trPr>
          <w:trHeight w:val="827"/>
        </w:trPr>
        <w:tc>
          <w:tcPr>
            <w:tcW w:w="2660" w:type="dxa"/>
          </w:tcPr>
          <w:p w14:paraId="4920D998" w14:textId="77777777" w:rsidR="009F3D8D" w:rsidRDefault="009F3D8D" w:rsidP="00CF3AAE">
            <w:pPr>
              <w:pStyle w:val="TableParagraph"/>
              <w:spacing w:before="267"/>
              <w:rPr>
                <w:sz w:val="24"/>
              </w:rPr>
            </w:pPr>
            <w:r>
              <w:rPr>
                <w:sz w:val="24"/>
              </w:rPr>
              <w:t>Що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</w:t>
            </w:r>
            <w:r>
              <w:rPr>
                <w:spacing w:val="-2"/>
                <w:sz w:val="24"/>
              </w:rPr>
              <w:t xml:space="preserve"> вивчатися?</w:t>
            </w:r>
          </w:p>
        </w:tc>
        <w:tc>
          <w:tcPr>
            <w:tcW w:w="6914" w:type="dxa"/>
          </w:tcPr>
          <w:p w14:paraId="0C48662D" w14:textId="77777777" w:rsidR="009F3D8D" w:rsidRDefault="009F3D8D" w:rsidP="00CF3A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Особливості та традиції приготування їжі та харчування народів різних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країн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світу,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методи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обслуговування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іноземних</w:t>
            </w:r>
          </w:p>
          <w:p w14:paraId="50848A8A" w14:textId="77777777" w:rsidR="009F3D8D" w:rsidRDefault="009F3D8D" w:rsidP="00CF3AA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туристів</w:t>
            </w:r>
          </w:p>
        </w:tc>
      </w:tr>
      <w:tr w:rsidR="009F3D8D" w14:paraId="2DC1EFCD" w14:textId="77777777" w:rsidTr="00CF3AAE">
        <w:trPr>
          <w:trHeight w:val="2762"/>
        </w:trPr>
        <w:tc>
          <w:tcPr>
            <w:tcW w:w="2660" w:type="dxa"/>
          </w:tcPr>
          <w:p w14:paraId="76FDD6E7" w14:textId="77777777" w:rsidR="009F3D8D" w:rsidRDefault="009F3D8D" w:rsidP="00CF3AAE">
            <w:pPr>
              <w:pStyle w:val="TableParagraph"/>
              <w:ind w:left="0"/>
              <w:rPr>
                <w:sz w:val="24"/>
              </w:rPr>
            </w:pPr>
          </w:p>
          <w:p w14:paraId="032A5FB9" w14:textId="77777777" w:rsidR="009F3D8D" w:rsidRDefault="009F3D8D" w:rsidP="00CF3AAE">
            <w:pPr>
              <w:pStyle w:val="TableParagraph"/>
              <w:ind w:left="0"/>
              <w:rPr>
                <w:sz w:val="24"/>
              </w:rPr>
            </w:pPr>
          </w:p>
          <w:p w14:paraId="0BA6DCCE" w14:textId="77777777" w:rsidR="009F3D8D" w:rsidRDefault="009F3D8D" w:rsidP="00CF3AAE">
            <w:pPr>
              <w:pStyle w:val="TableParagraph"/>
              <w:spacing w:before="270"/>
              <w:ind w:left="0"/>
              <w:rPr>
                <w:sz w:val="24"/>
              </w:rPr>
            </w:pPr>
          </w:p>
          <w:p w14:paraId="1B717ED7" w14:textId="77777777" w:rsidR="009F3D8D" w:rsidRDefault="009F3D8D" w:rsidP="00CF3A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цікаво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треба </w:t>
            </w:r>
            <w:r>
              <w:rPr>
                <w:spacing w:val="-2"/>
                <w:sz w:val="24"/>
              </w:rPr>
              <w:t>вивчати?</w:t>
            </w:r>
          </w:p>
        </w:tc>
        <w:tc>
          <w:tcPr>
            <w:tcW w:w="6914" w:type="dxa"/>
          </w:tcPr>
          <w:p w14:paraId="6C1BCAD2" w14:textId="77777777" w:rsidR="009F3D8D" w:rsidRDefault="009F3D8D" w:rsidP="00CF3AAE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Метою дисципліни «Етнічна кухня» є надання студентам комплексу теоретичних та практичних знань з технології етнічних кухонь, рекомендації щодо вибору сировини та технологічних режимів приготування національних страв, розробки меню для підприємств ресторанного харчування, які спеціалізуються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етнічних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кухнях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світу.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Завданням вивчення цієї дисципліни є забезпечення підготовки спеціалістів високої кваліфікації, які зможуть працювати на підприємствах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ресторанного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господарства,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спеціалізуються</w:t>
            </w:r>
          </w:p>
          <w:p w14:paraId="0140CB3F" w14:textId="77777777" w:rsidR="009F3D8D" w:rsidRDefault="009F3D8D" w:rsidP="00CF3AAE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приготуванні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етнічних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кухонь</w:t>
            </w:r>
            <w:r>
              <w:rPr>
                <w:spacing w:val="-4"/>
                <w:sz w:val="24"/>
              </w:rPr>
              <w:t xml:space="preserve"> світу</w:t>
            </w:r>
          </w:p>
        </w:tc>
      </w:tr>
      <w:tr w:rsidR="009F3D8D" w14:paraId="5DEE5DC7" w14:textId="77777777" w:rsidTr="00CF3AAE">
        <w:trPr>
          <w:trHeight w:val="2483"/>
        </w:trPr>
        <w:tc>
          <w:tcPr>
            <w:tcW w:w="2660" w:type="dxa"/>
          </w:tcPr>
          <w:p w14:paraId="041962FE" w14:textId="77777777" w:rsidR="009F3D8D" w:rsidRDefault="009F3D8D" w:rsidP="00CF3AAE">
            <w:pPr>
              <w:pStyle w:val="TableParagraph"/>
              <w:ind w:left="0"/>
              <w:rPr>
                <w:sz w:val="24"/>
              </w:rPr>
            </w:pPr>
          </w:p>
          <w:p w14:paraId="5CF76F3E" w14:textId="77777777" w:rsidR="009F3D8D" w:rsidRDefault="009F3D8D" w:rsidP="00CF3AAE">
            <w:pPr>
              <w:pStyle w:val="TableParagraph"/>
              <w:ind w:left="0"/>
              <w:rPr>
                <w:sz w:val="24"/>
              </w:rPr>
            </w:pPr>
          </w:p>
          <w:p w14:paraId="1B73923A" w14:textId="77777777" w:rsidR="009F3D8D" w:rsidRDefault="009F3D8D" w:rsidP="00CF3AAE">
            <w:pPr>
              <w:pStyle w:val="TableParagraph"/>
              <w:spacing w:before="128"/>
              <w:ind w:left="0"/>
              <w:rPr>
                <w:sz w:val="24"/>
              </w:rPr>
            </w:pPr>
          </w:p>
          <w:p w14:paraId="3BBD7E0F" w14:textId="77777777" w:rsidR="009F3D8D" w:rsidRDefault="009F3D8D" w:rsidP="00CF3AAE">
            <w:pPr>
              <w:pStyle w:val="TableParagraph"/>
              <w:ind w:right="1257"/>
              <w:rPr>
                <w:sz w:val="24"/>
              </w:rPr>
            </w:pPr>
            <w:r>
              <w:rPr>
                <w:sz w:val="24"/>
              </w:rPr>
              <w:t>Чому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можна </w:t>
            </w:r>
            <w:r>
              <w:rPr>
                <w:spacing w:val="-2"/>
                <w:sz w:val="24"/>
              </w:rPr>
              <w:t>навчитися?</w:t>
            </w:r>
          </w:p>
        </w:tc>
        <w:tc>
          <w:tcPr>
            <w:tcW w:w="6914" w:type="dxa"/>
          </w:tcPr>
          <w:p w14:paraId="6F99C7C2" w14:textId="77777777" w:rsidR="009F3D8D" w:rsidRDefault="009F3D8D" w:rsidP="00CF3AAE">
            <w:pPr>
              <w:pStyle w:val="TableParagraph"/>
              <w:spacing w:line="270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навчання:</w:t>
            </w:r>
          </w:p>
          <w:p w14:paraId="79915429" w14:textId="77777777" w:rsidR="009F3D8D" w:rsidRDefault="009F3D8D" w:rsidP="00CF3AAE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знати, розуміти і вміти використовувати на практиці основні положення туристичного законодавства, національних і міжнародних стандартів з обслуговування туристів;</w:t>
            </w:r>
          </w:p>
          <w:p w14:paraId="57569E4E" w14:textId="77777777" w:rsidR="009F3D8D" w:rsidRDefault="009F3D8D" w:rsidP="00CF3AAE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аналізувати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рекреаційно-туристичний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потенціал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території;</w:t>
            </w:r>
          </w:p>
          <w:p w14:paraId="31040874" w14:textId="77777777" w:rsidR="009F3D8D" w:rsidRDefault="009F3D8D" w:rsidP="00CF3AAE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застосовувати у практичній діяльності принципи і методи організації та технології обслуговування туристів;</w:t>
            </w:r>
          </w:p>
          <w:p w14:paraId="02C5161F" w14:textId="77777777" w:rsidR="009F3D8D" w:rsidRDefault="009F3D8D" w:rsidP="00CF3AAE">
            <w:pPr>
              <w:pStyle w:val="TableParagraph"/>
              <w:numPr>
                <w:ilvl w:val="0"/>
                <w:numId w:val="3"/>
              </w:numPr>
              <w:tabs>
                <w:tab w:val="left" w:pos="446"/>
              </w:tabs>
              <w:spacing w:line="270" w:lineRule="atLeast"/>
              <w:ind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проявляти повагу до індивідуального і культурного </w:t>
            </w:r>
            <w:r>
              <w:rPr>
                <w:spacing w:val="-2"/>
                <w:sz w:val="24"/>
              </w:rPr>
              <w:t>різноманіття</w:t>
            </w:r>
          </w:p>
        </w:tc>
      </w:tr>
      <w:tr w:rsidR="009F3D8D" w14:paraId="12B8130E" w14:textId="77777777" w:rsidTr="00CF3AAE">
        <w:trPr>
          <w:trHeight w:val="2484"/>
        </w:trPr>
        <w:tc>
          <w:tcPr>
            <w:tcW w:w="2660" w:type="dxa"/>
          </w:tcPr>
          <w:p w14:paraId="1C90962E" w14:textId="77777777" w:rsidR="009F3D8D" w:rsidRDefault="009F3D8D" w:rsidP="00CF3AAE">
            <w:pPr>
              <w:pStyle w:val="TableParagraph"/>
              <w:ind w:left="0"/>
              <w:rPr>
                <w:sz w:val="24"/>
              </w:rPr>
            </w:pPr>
          </w:p>
          <w:p w14:paraId="71DE28FE" w14:textId="77777777" w:rsidR="009F3D8D" w:rsidRDefault="009F3D8D" w:rsidP="00CF3AAE">
            <w:pPr>
              <w:pStyle w:val="TableParagraph"/>
              <w:spacing w:before="129"/>
              <w:ind w:left="0"/>
              <w:rPr>
                <w:sz w:val="24"/>
              </w:rPr>
            </w:pPr>
          </w:p>
          <w:p w14:paraId="72D780A5" w14:textId="77777777" w:rsidR="009F3D8D" w:rsidRDefault="009F3D8D" w:rsidP="00CF3AAE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Як можна </w:t>
            </w:r>
            <w:r>
              <w:rPr>
                <w:spacing w:val="-2"/>
                <w:sz w:val="24"/>
              </w:rPr>
              <w:t xml:space="preserve">користуватися </w:t>
            </w:r>
            <w:r>
              <w:rPr>
                <w:sz w:val="24"/>
              </w:rPr>
              <w:t>набутими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знаннями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й </w:t>
            </w:r>
            <w:r>
              <w:rPr>
                <w:spacing w:val="-2"/>
                <w:sz w:val="24"/>
              </w:rPr>
              <w:t>уміннями</w:t>
            </w:r>
          </w:p>
        </w:tc>
        <w:tc>
          <w:tcPr>
            <w:tcW w:w="6914" w:type="dxa"/>
          </w:tcPr>
          <w:p w14:paraId="506F3B31" w14:textId="77777777" w:rsidR="009F3D8D" w:rsidRDefault="009F3D8D" w:rsidP="00CF3AAE">
            <w:pPr>
              <w:pStyle w:val="TableParagraph"/>
              <w:tabs>
                <w:tab w:val="left" w:pos="4850"/>
              </w:tabs>
              <w:spacing w:line="271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Загальні: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компетентності:</w:t>
            </w:r>
          </w:p>
          <w:p w14:paraId="563EAD60" w14:textId="77777777" w:rsidR="009F3D8D" w:rsidRDefault="009F3D8D" w:rsidP="00CF3AAE">
            <w:pPr>
              <w:pStyle w:val="TableParagraph"/>
              <w:numPr>
                <w:ilvl w:val="0"/>
                <w:numId w:val="2"/>
              </w:numPr>
              <w:tabs>
                <w:tab w:val="left" w:pos="338"/>
              </w:tabs>
              <w:ind w:right="101" w:firstLine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життя;</w:t>
            </w:r>
          </w:p>
          <w:p w14:paraId="3D8E2F44" w14:textId="77777777" w:rsidR="009F3D8D" w:rsidRDefault="009F3D8D" w:rsidP="00CF3AAE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64" w:lineRule="exact"/>
              <w:ind w:left="245" w:hanging="138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працювати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міжнародному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контексті</w:t>
            </w:r>
          </w:p>
        </w:tc>
      </w:tr>
      <w:tr w:rsidR="009F3D8D" w14:paraId="3341B66F" w14:textId="77777777" w:rsidTr="00CF3AAE">
        <w:trPr>
          <w:trHeight w:val="2484"/>
        </w:trPr>
        <w:tc>
          <w:tcPr>
            <w:tcW w:w="2660" w:type="dxa"/>
          </w:tcPr>
          <w:p w14:paraId="3ABFC146" w14:textId="77777777" w:rsidR="009F3D8D" w:rsidRDefault="009F3D8D" w:rsidP="00CF3AAE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Інформаційне</w:t>
            </w:r>
          </w:p>
          <w:p w14:paraId="69667551" w14:textId="77777777" w:rsidR="009F3D8D" w:rsidRDefault="009F3D8D" w:rsidP="00CF3AA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або </w:t>
            </w:r>
            <w:r>
              <w:rPr>
                <w:spacing w:val="-2"/>
                <w:sz w:val="24"/>
              </w:rPr>
              <w:t>web-покликання</w:t>
            </w:r>
          </w:p>
        </w:tc>
        <w:tc>
          <w:tcPr>
            <w:tcW w:w="6914" w:type="dxa"/>
          </w:tcPr>
          <w:p w14:paraId="1AAF8AEE" w14:textId="77777777" w:rsidR="009F3D8D" w:rsidRDefault="009F3D8D" w:rsidP="00CF3AAE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Фахові </w:t>
            </w:r>
            <w:r>
              <w:rPr>
                <w:b/>
                <w:i/>
                <w:spacing w:val="-2"/>
                <w:sz w:val="24"/>
              </w:rPr>
              <w:t>компетентності:</w:t>
            </w:r>
          </w:p>
          <w:p w14:paraId="5B719284" w14:textId="77777777" w:rsidR="009F3D8D" w:rsidRDefault="009F3D8D" w:rsidP="00CF3AAE">
            <w:pPr>
              <w:pStyle w:val="TableParagraph"/>
              <w:numPr>
                <w:ilvl w:val="0"/>
                <w:numId w:val="1"/>
              </w:numPr>
              <w:tabs>
                <w:tab w:val="left" w:pos="397"/>
                <w:tab w:val="left" w:pos="1332"/>
                <w:tab w:val="left" w:pos="1754"/>
                <w:tab w:val="left" w:pos="3008"/>
                <w:tab w:val="left" w:pos="4375"/>
                <w:tab w:val="left" w:pos="5335"/>
                <w:tab w:val="left" w:pos="5757"/>
              </w:tabs>
              <w:ind w:right="10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знання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розуміння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предметної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області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розуміння </w:t>
            </w:r>
            <w:r>
              <w:rPr>
                <w:sz w:val="24"/>
              </w:rPr>
              <w:t>специфіки професійної діяльності;</w:t>
            </w:r>
          </w:p>
          <w:p w14:paraId="2F0ECBCA" w14:textId="77777777" w:rsidR="009F3D8D" w:rsidRDefault="009F3D8D" w:rsidP="00CF3AAE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left="245" w:hanging="138"/>
              <w:rPr>
                <w:b/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ситуаціях;</w:t>
            </w:r>
          </w:p>
          <w:p w14:paraId="65ACC532" w14:textId="77777777" w:rsidR="009F3D8D" w:rsidRDefault="009F3D8D" w:rsidP="00CF3AAE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804" w:firstLine="0"/>
              <w:rPr>
                <w:sz w:val="24"/>
              </w:rPr>
            </w:pPr>
            <w:r>
              <w:rPr>
                <w:sz w:val="24"/>
              </w:rPr>
              <w:t>розуміння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процесів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туристичних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подорожей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і комплексного туристичного обслуговування (готельного,</w:t>
            </w:r>
          </w:p>
          <w:p w14:paraId="3015ED93" w14:textId="77777777" w:rsidR="009F3D8D" w:rsidRDefault="009F3D8D" w:rsidP="00CF3A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ресторанного,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екскурсійного,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рекреаційного);</w:t>
            </w:r>
          </w:p>
          <w:p w14:paraId="5447F525" w14:textId="77777777" w:rsidR="009F3D8D" w:rsidRDefault="009F3D8D" w:rsidP="00CF3AAE">
            <w:pPr>
              <w:pStyle w:val="TableParagraph"/>
              <w:tabs>
                <w:tab w:val="left" w:pos="4850"/>
              </w:tabs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здатність працювати у міжнародному середовищі на основі позитивного ставлення до несхожості до інших культур, поваги до різноманітності та мультикультурності, розуміння місцевих і професійних традицій інших країн, розпізнавання міжкультурних проблем у професійній практиці</w:t>
            </w:r>
          </w:p>
          <w:p w14:paraId="679476FD" w14:textId="77777777" w:rsidR="009F3D8D" w:rsidRDefault="009F3D8D" w:rsidP="00CF3AAE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Альхабаш О. А., Тумко І. М. Кулінарна подорож. Найкращі кухні світу. Харків : Віват, 2014. 192 с.</w:t>
            </w:r>
          </w:p>
          <w:p w14:paraId="45A5ACFD" w14:textId="77777777" w:rsidR="009F3D8D" w:rsidRDefault="009F3D8D" w:rsidP="00CF3AAE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Барагамян,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Французская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кухня.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Директ-Медиа,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 Дахно І. І., Тимофієв С. М. Країни світу: Енциклопедичний словник. К. : МАПА, 2011. 602 с.</w:t>
            </w:r>
          </w:p>
          <w:p w14:paraId="7FEA4105" w14:textId="77777777" w:rsidR="009F3D8D" w:rsidRDefault="009F3D8D" w:rsidP="00CF3AAE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ДСТУ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3862-99.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Ресторанне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господарство.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Терміни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визначення [Електронний ресурс]. URL: </w:t>
            </w:r>
            <w:hyperlink r:id="rId5">
              <w:r>
                <w:rPr>
                  <w:sz w:val="24"/>
                </w:rPr>
                <w:t>http://www.nau.kiev.ua/nau10/ukr/-</w:t>
              </w:r>
            </w:hyperlink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getcnt.php?uid=1022.260.0&amp;nobreak.</w:t>
            </w:r>
          </w:p>
          <w:p w14:paraId="58CD5839" w14:textId="77777777" w:rsidR="009F3D8D" w:rsidRDefault="009F3D8D" w:rsidP="00CF3AA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Жадан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І. Кухні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світу. Х.,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2011. 96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  <w:p w14:paraId="58BE62D7" w14:textId="77777777" w:rsidR="009F3D8D" w:rsidRDefault="009F3D8D" w:rsidP="00CF3A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Здобнов О. І. Страви народів світу. К.: Вища школа, 2001. 311 с. Калугіна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Тележенко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Технологія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етнічних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кухонь світу: навч. посіб. Одеса : Освіта України, 2015. 296 с.</w:t>
            </w:r>
          </w:p>
          <w:p w14:paraId="1AE2ADAC" w14:textId="77777777" w:rsidR="009F3D8D" w:rsidRDefault="009F3D8D" w:rsidP="00CF3A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Курс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лекцій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дисципліни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«Кухні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народів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світу»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студентів галузі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«Сфера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обслуговування»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спеціальності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241</w:t>
            </w:r>
          </w:p>
          <w:p w14:paraId="052D519E" w14:textId="77777777" w:rsidR="009F3D8D" w:rsidRDefault="009F3D8D" w:rsidP="00CF3AA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«Готельно-ресторанна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справа»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«бакалавр»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/ укладач: Г. Й. Островська. Тернопіль, 2018. 162 с.</w:t>
            </w:r>
          </w:p>
          <w:p w14:paraId="36A0BB5E" w14:textId="77777777" w:rsidR="009F3D8D" w:rsidRDefault="009F3D8D" w:rsidP="00CF3AAE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Островська Г. Й. Методичні вказівки до проведення практичних занять, з дисципліни «Кухні народів світу» для студентів усіх форм навчання спеціальності 241 «Готельно-ресторанна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справа». Тернопіль, ТНТУ, 2018. 67 с.</w:t>
            </w:r>
          </w:p>
          <w:p w14:paraId="4F40DBFD" w14:textId="77777777" w:rsidR="009F3D8D" w:rsidRDefault="009F3D8D" w:rsidP="00CF3AAE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Ощипок І. М. Пономарьов П. Х., Філь М. І. Кухні народів світу: навч. посібн. Львів : Магнолія, 2006. 248 с.</w:t>
            </w:r>
          </w:p>
          <w:p w14:paraId="064466C2" w14:textId="77777777" w:rsidR="009F3D8D" w:rsidRDefault="009F3D8D" w:rsidP="00CF3AAE">
            <w:pPr>
              <w:pStyle w:val="TableParagraph"/>
              <w:spacing w:line="237" w:lineRule="auto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Ростовський В. Кухні народів світу: підруч. Кондор, 2016. 502 с. Русавська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Гостинність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українській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традиційній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культурі:</w:t>
            </w:r>
          </w:p>
          <w:p w14:paraId="0926DEE5" w14:textId="77777777" w:rsidR="009F3D8D" w:rsidRDefault="009F3D8D" w:rsidP="00CF3AAE">
            <w:pPr>
              <w:pStyle w:val="TableParagraph"/>
              <w:tabs>
                <w:tab w:val="left" w:pos="4850"/>
              </w:tabs>
              <w:spacing w:line="271" w:lineRule="exact"/>
              <w:jc w:val="both"/>
              <w:rPr>
                <w:b/>
                <w:i/>
                <w:spacing w:val="-2"/>
                <w:sz w:val="24"/>
              </w:rPr>
            </w:pPr>
            <w:r>
              <w:rPr>
                <w:sz w:val="24"/>
              </w:rPr>
              <w:t>навч.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посіб.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Київ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 «Видавництво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Ліра-К»,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с.</w:t>
            </w:r>
          </w:p>
        </w:tc>
      </w:tr>
      <w:bookmarkEnd w:id="0"/>
    </w:tbl>
    <w:p w14:paraId="2C2DB247" w14:textId="77777777" w:rsidR="009F3D8D" w:rsidRDefault="009F3D8D"/>
    <w:sectPr w:rsidR="009F3D8D">
      <w:type w:val="continuous"/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9154E"/>
    <w:multiLevelType w:val="hybridMultilevel"/>
    <w:tmpl w:val="1C9E426E"/>
    <w:lvl w:ilvl="0" w:tplc="036A69DC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9BCEDD1A">
      <w:numFmt w:val="bullet"/>
      <w:lvlText w:val="•"/>
      <w:lvlJc w:val="left"/>
      <w:pPr>
        <w:ind w:left="780" w:hanging="233"/>
      </w:pPr>
      <w:rPr>
        <w:rFonts w:hint="default"/>
        <w:lang w:val="uk-UA" w:eastAsia="en-US" w:bidi="ar-SA"/>
      </w:rPr>
    </w:lvl>
    <w:lvl w:ilvl="2" w:tplc="CC788C1E">
      <w:numFmt w:val="bullet"/>
      <w:lvlText w:val="•"/>
      <w:lvlJc w:val="left"/>
      <w:pPr>
        <w:ind w:left="1460" w:hanging="233"/>
      </w:pPr>
      <w:rPr>
        <w:rFonts w:hint="default"/>
        <w:lang w:val="uk-UA" w:eastAsia="en-US" w:bidi="ar-SA"/>
      </w:rPr>
    </w:lvl>
    <w:lvl w:ilvl="3" w:tplc="C270DC5E">
      <w:numFmt w:val="bullet"/>
      <w:lvlText w:val="•"/>
      <w:lvlJc w:val="left"/>
      <w:pPr>
        <w:ind w:left="2141" w:hanging="233"/>
      </w:pPr>
      <w:rPr>
        <w:rFonts w:hint="default"/>
        <w:lang w:val="uk-UA" w:eastAsia="en-US" w:bidi="ar-SA"/>
      </w:rPr>
    </w:lvl>
    <w:lvl w:ilvl="4" w:tplc="A39AC6FA">
      <w:numFmt w:val="bullet"/>
      <w:lvlText w:val="•"/>
      <w:lvlJc w:val="left"/>
      <w:pPr>
        <w:ind w:left="2821" w:hanging="233"/>
      </w:pPr>
      <w:rPr>
        <w:rFonts w:hint="default"/>
        <w:lang w:val="uk-UA" w:eastAsia="en-US" w:bidi="ar-SA"/>
      </w:rPr>
    </w:lvl>
    <w:lvl w:ilvl="5" w:tplc="E8A23688">
      <w:numFmt w:val="bullet"/>
      <w:lvlText w:val="•"/>
      <w:lvlJc w:val="left"/>
      <w:pPr>
        <w:ind w:left="3502" w:hanging="233"/>
      </w:pPr>
      <w:rPr>
        <w:rFonts w:hint="default"/>
        <w:lang w:val="uk-UA" w:eastAsia="en-US" w:bidi="ar-SA"/>
      </w:rPr>
    </w:lvl>
    <w:lvl w:ilvl="6" w:tplc="922292B8">
      <w:numFmt w:val="bullet"/>
      <w:lvlText w:val="•"/>
      <w:lvlJc w:val="left"/>
      <w:pPr>
        <w:ind w:left="4182" w:hanging="233"/>
      </w:pPr>
      <w:rPr>
        <w:rFonts w:hint="default"/>
        <w:lang w:val="uk-UA" w:eastAsia="en-US" w:bidi="ar-SA"/>
      </w:rPr>
    </w:lvl>
    <w:lvl w:ilvl="7" w:tplc="2B4A3ACE">
      <w:numFmt w:val="bullet"/>
      <w:lvlText w:val="•"/>
      <w:lvlJc w:val="left"/>
      <w:pPr>
        <w:ind w:left="4862" w:hanging="233"/>
      </w:pPr>
      <w:rPr>
        <w:rFonts w:hint="default"/>
        <w:lang w:val="uk-UA" w:eastAsia="en-US" w:bidi="ar-SA"/>
      </w:rPr>
    </w:lvl>
    <w:lvl w:ilvl="8" w:tplc="3CC6088C">
      <w:numFmt w:val="bullet"/>
      <w:lvlText w:val="•"/>
      <w:lvlJc w:val="left"/>
      <w:pPr>
        <w:ind w:left="5543" w:hanging="233"/>
      </w:pPr>
      <w:rPr>
        <w:rFonts w:hint="default"/>
        <w:lang w:val="uk-UA" w:eastAsia="en-US" w:bidi="ar-SA"/>
      </w:rPr>
    </w:lvl>
  </w:abstractNum>
  <w:abstractNum w:abstractNumId="1" w15:restartNumberingAfterBreak="0">
    <w:nsid w:val="28446F50"/>
    <w:multiLevelType w:val="hybridMultilevel"/>
    <w:tmpl w:val="50648314"/>
    <w:lvl w:ilvl="0" w:tplc="0772E3C0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31E9F2A">
      <w:numFmt w:val="bullet"/>
      <w:lvlText w:val="•"/>
      <w:lvlJc w:val="left"/>
      <w:pPr>
        <w:ind w:left="780" w:hanging="176"/>
      </w:pPr>
      <w:rPr>
        <w:rFonts w:hint="default"/>
        <w:lang w:val="uk-UA" w:eastAsia="en-US" w:bidi="ar-SA"/>
      </w:rPr>
    </w:lvl>
    <w:lvl w:ilvl="2" w:tplc="AB7EA1FA">
      <w:numFmt w:val="bullet"/>
      <w:lvlText w:val="•"/>
      <w:lvlJc w:val="left"/>
      <w:pPr>
        <w:ind w:left="1460" w:hanging="176"/>
      </w:pPr>
      <w:rPr>
        <w:rFonts w:hint="default"/>
        <w:lang w:val="uk-UA" w:eastAsia="en-US" w:bidi="ar-SA"/>
      </w:rPr>
    </w:lvl>
    <w:lvl w:ilvl="3" w:tplc="6A50E4B0">
      <w:numFmt w:val="bullet"/>
      <w:lvlText w:val="•"/>
      <w:lvlJc w:val="left"/>
      <w:pPr>
        <w:ind w:left="2141" w:hanging="176"/>
      </w:pPr>
      <w:rPr>
        <w:rFonts w:hint="default"/>
        <w:lang w:val="uk-UA" w:eastAsia="en-US" w:bidi="ar-SA"/>
      </w:rPr>
    </w:lvl>
    <w:lvl w:ilvl="4" w:tplc="C1847E0C">
      <w:numFmt w:val="bullet"/>
      <w:lvlText w:val="•"/>
      <w:lvlJc w:val="left"/>
      <w:pPr>
        <w:ind w:left="2821" w:hanging="176"/>
      </w:pPr>
      <w:rPr>
        <w:rFonts w:hint="default"/>
        <w:lang w:val="uk-UA" w:eastAsia="en-US" w:bidi="ar-SA"/>
      </w:rPr>
    </w:lvl>
    <w:lvl w:ilvl="5" w:tplc="352408C8">
      <w:numFmt w:val="bullet"/>
      <w:lvlText w:val="•"/>
      <w:lvlJc w:val="left"/>
      <w:pPr>
        <w:ind w:left="3502" w:hanging="176"/>
      </w:pPr>
      <w:rPr>
        <w:rFonts w:hint="default"/>
        <w:lang w:val="uk-UA" w:eastAsia="en-US" w:bidi="ar-SA"/>
      </w:rPr>
    </w:lvl>
    <w:lvl w:ilvl="6" w:tplc="367ED7C0">
      <w:numFmt w:val="bullet"/>
      <w:lvlText w:val="•"/>
      <w:lvlJc w:val="left"/>
      <w:pPr>
        <w:ind w:left="4182" w:hanging="176"/>
      </w:pPr>
      <w:rPr>
        <w:rFonts w:hint="default"/>
        <w:lang w:val="uk-UA" w:eastAsia="en-US" w:bidi="ar-SA"/>
      </w:rPr>
    </w:lvl>
    <w:lvl w:ilvl="7" w:tplc="9BC8B3FA">
      <w:numFmt w:val="bullet"/>
      <w:lvlText w:val="•"/>
      <w:lvlJc w:val="left"/>
      <w:pPr>
        <w:ind w:left="4862" w:hanging="176"/>
      </w:pPr>
      <w:rPr>
        <w:rFonts w:hint="default"/>
        <w:lang w:val="uk-UA" w:eastAsia="en-US" w:bidi="ar-SA"/>
      </w:rPr>
    </w:lvl>
    <w:lvl w:ilvl="8" w:tplc="10A02FC8">
      <w:numFmt w:val="bullet"/>
      <w:lvlText w:val="•"/>
      <w:lvlJc w:val="left"/>
      <w:pPr>
        <w:ind w:left="5543" w:hanging="176"/>
      </w:pPr>
      <w:rPr>
        <w:rFonts w:hint="default"/>
        <w:lang w:val="uk-UA" w:eastAsia="en-US" w:bidi="ar-SA"/>
      </w:rPr>
    </w:lvl>
  </w:abstractNum>
  <w:abstractNum w:abstractNumId="2" w15:restartNumberingAfterBreak="0">
    <w:nsid w:val="3FAD0B4C"/>
    <w:multiLevelType w:val="hybridMultilevel"/>
    <w:tmpl w:val="41F48008"/>
    <w:lvl w:ilvl="0" w:tplc="192CF272">
      <w:numFmt w:val="bullet"/>
      <w:lvlText w:val="-"/>
      <w:lvlJc w:val="left"/>
      <w:pPr>
        <w:ind w:left="107" w:hanging="291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B2A6F940">
      <w:numFmt w:val="bullet"/>
      <w:lvlText w:val="•"/>
      <w:lvlJc w:val="left"/>
      <w:pPr>
        <w:ind w:left="780" w:hanging="291"/>
      </w:pPr>
      <w:rPr>
        <w:rFonts w:hint="default"/>
        <w:lang w:val="uk-UA" w:eastAsia="en-US" w:bidi="ar-SA"/>
      </w:rPr>
    </w:lvl>
    <w:lvl w:ilvl="2" w:tplc="D7567AE0">
      <w:numFmt w:val="bullet"/>
      <w:lvlText w:val="•"/>
      <w:lvlJc w:val="left"/>
      <w:pPr>
        <w:ind w:left="1460" w:hanging="291"/>
      </w:pPr>
      <w:rPr>
        <w:rFonts w:hint="default"/>
        <w:lang w:val="uk-UA" w:eastAsia="en-US" w:bidi="ar-SA"/>
      </w:rPr>
    </w:lvl>
    <w:lvl w:ilvl="3" w:tplc="60228D6C">
      <w:numFmt w:val="bullet"/>
      <w:lvlText w:val="•"/>
      <w:lvlJc w:val="left"/>
      <w:pPr>
        <w:ind w:left="2141" w:hanging="291"/>
      </w:pPr>
      <w:rPr>
        <w:rFonts w:hint="default"/>
        <w:lang w:val="uk-UA" w:eastAsia="en-US" w:bidi="ar-SA"/>
      </w:rPr>
    </w:lvl>
    <w:lvl w:ilvl="4" w:tplc="CA6E645E">
      <w:numFmt w:val="bullet"/>
      <w:lvlText w:val="•"/>
      <w:lvlJc w:val="left"/>
      <w:pPr>
        <w:ind w:left="2821" w:hanging="291"/>
      </w:pPr>
      <w:rPr>
        <w:rFonts w:hint="default"/>
        <w:lang w:val="uk-UA" w:eastAsia="en-US" w:bidi="ar-SA"/>
      </w:rPr>
    </w:lvl>
    <w:lvl w:ilvl="5" w:tplc="EFEE352C">
      <w:numFmt w:val="bullet"/>
      <w:lvlText w:val="•"/>
      <w:lvlJc w:val="left"/>
      <w:pPr>
        <w:ind w:left="3502" w:hanging="291"/>
      </w:pPr>
      <w:rPr>
        <w:rFonts w:hint="default"/>
        <w:lang w:val="uk-UA" w:eastAsia="en-US" w:bidi="ar-SA"/>
      </w:rPr>
    </w:lvl>
    <w:lvl w:ilvl="6" w:tplc="4A3A2110">
      <w:numFmt w:val="bullet"/>
      <w:lvlText w:val="•"/>
      <w:lvlJc w:val="left"/>
      <w:pPr>
        <w:ind w:left="4182" w:hanging="291"/>
      </w:pPr>
      <w:rPr>
        <w:rFonts w:hint="default"/>
        <w:lang w:val="uk-UA" w:eastAsia="en-US" w:bidi="ar-SA"/>
      </w:rPr>
    </w:lvl>
    <w:lvl w:ilvl="7" w:tplc="DA349864">
      <w:numFmt w:val="bullet"/>
      <w:lvlText w:val="•"/>
      <w:lvlJc w:val="left"/>
      <w:pPr>
        <w:ind w:left="4862" w:hanging="291"/>
      </w:pPr>
      <w:rPr>
        <w:rFonts w:hint="default"/>
        <w:lang w:val="uk-UA" w:eastAsia="en-US" w:bidi="ar-SA"/>
      </w:rPr>
    </w:lvl>
    <w:lvl w:ilvl="8" w:tplc="B274C2B0">
      <w:numFmt w:val="bullet"/>
      <w:lvlText w:val="•"/>
      <w:lvlJc w:val="left"/>
      <w:pPr>
        <w:ind w:left="5543" w:hanging="291"/>
      </w:pPr>
      <w:rPr>
        <w:rFonts w:hint="default"/>
        <w:lang w:val="uk-UA" w:eastAsia="en-US" w:bidi="ar-SA"/>
      </w:rPr>
    </w:lvl>
  </w:abstractNum>
  <w:num w:numId="1" w16cid:durableId="1342049713">
    <w:abstractNumId w:val="2"/>
  </w:num>
  <w:num w:numId="2" w16cid:durableId="968240180">
    <w:abstractNumId w:val="0"/>
  </w:num>
  <w:num w:numId="3" w16cid:durableId="1076973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832"/>
    <w:rsid w:val="00093832"/>
    <w:rsid w:val="002473C4"/>
    <w:rsid w:val="00306A1D"/>
    <w:rsid w:val="00505E56"/>
    <w:rsid w:val="009F3D8D"/>
    <w:rsid w:val="009F6AE2"/>
    <w:rsid w:val="00CF3AAE"/>
    <w:rsid w:val="00D6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9C7E"/>
  <w15:docId w15:val="{65E69E16-78C3-49F1-A88C-450B55801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qFormat/>
    <w:rsid w:val="00CF3AAE"/>
    <w:pPr>
      <w:ind w:left="113" w:hanging="361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CF3AAE"/>
    <w:rPr>
      <w:rFonts w:ascii="Microsoft Sans Serif" w:eastAsia="Microsoft Sans Serif" w:hAnsi="Microsoft Sans Serif" w:cs="Microsoft Sans Serif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u.kiev.ua/nau10/ukr/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5</cp:revision>
  <dcterms:created xsi:type="dcterms:W3CDTF">2024-06-13T08:13:00Z</dcterms:created>
  <dcterms:modified xsi:type="dcterms:W3CDTF">2024-06-13T11:29:00Z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2024-06-13T00:00:00Z</vt:filetime>
  </property>
  <property fmtid="{D5CDD505-2E9C-101B-9397-08002B2CF9AE}" pid="5" name="Producer">
    <vt:lpwstr>Microsoft® Office Word 2007</vt:lpwstr>
  </property>
</Properties>
</file>