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3133" w14:textId="77777777" w:rsidR="00AB38CF" w:rsidRDefault="00000000">
      <w:pPr>
        <w:pStyle w:val="1"/>
        <w:spacing w:before="74" w:line="240" w:lineRule="auto"/>
        <w:ind w:left="778" w:right="4"/>
        <w:jc w:val="center"/>
      </w:pPr>
      <w:r>
        <w:t>ТЕХНОХІМІЧНИЙ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rPr>
          <w:spacing w:val="-2"/>
        </w:rPr>
        <w:t>ЯКОСТІ</w:t>
      </w:r>
    </w:p>
    <w:p w14:paraId="12F82A1A" w14:textId="77777777" w:rsidR="00AB38CF" w:rsidRDefault="00AB38CF">
      <w:pPr>
        <w:pStyle w:val="a3"/>
        <w:spacing w:before="1"/>
        <w:ind w:left="0" w:firstLine="0"/>
        <w:rPr>
          <w:b/>
        </w:rPr>
      </w:pPr>
    </w:p>
    <w:p w14:paraId="5573E03D" w14:textId="77777777" w:rsidR="00AB38CF" w:rsidRDefault="00000000">
      <w:pPr>
        <w:spacing w:line="321" w:lineRule="exact"/>
        <w:ind w:left="778"/>
        <w:jc w:val="center"/>
        <w:rPr>
          <w:b/>
          <w:i/>
          <w:sz w:val="28"/>
        </w:rPr>
      </w:pPr>
      <w:r>
        <w:rPr>
          <w:b/>
          <w:sz w:val="28"/>
        </w:rPr>
        <w:t>Циклова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комісія,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забезпечує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викладання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  <w:u w:val="single"/>
        </w:rPr>
        <w:t>харчових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технологій</w:t>
      </w:r>
    </w:p>
    <w:p w14:paraId="596E7839" w14:textId="77777777" w:rsidR="00AB38CF" w:rsidRDefault="00000000">
      <w:pPr>
        <w:spacing w:line="321" w:lineRule="exact"/>
        <w:ind w:left="778"/>
        <w:jc w:val="center"/>
        <w:rPr>
          <w:b/>
          <w:i/>
          <w:sz w:val="28"/>
        </w:rPr>
      </w:pPr>
      <w:r>
        <w:rPr>
          <w:b/>
          <w:sz w:val="28"/>
        </w:rPr>
        <w:t>Відділення</w:t>
      </w:r>
      <w:r>
        <w:rPr>
          <w:b/>
          <w:spacing w:val="-9"/>
          <w:sz w:val="28"/>
        </w:rPr>
        <w:t xml:space="preserve"> </w:t>
      </w:r>
      <w:r>
        <w:rPr>
          <w:b/>
          <w:i/>
          <w:spacing w:val="-2"/>
          <w:sz w:val="28"/>
          <w:u w:val="single"/>
        </w:rPr>
        <w:t>технологічне</w:t>
      </w:r>
    </w:p>
    <w:p w14:paraId="7E070A68" w14:textId="77777777" w:rsidR="00AB38CF" w:rsidRDefault="00AB38CF">
      <w:pPr>
        <w:pStyle w:val="a3"/>
        <w:spacing w:before="1"/>
        <w:ind w:left="0" w:firstLine="0"/>
        <w:rPr>
          <w:b/>
          <w:i/>
        </w:rPr>
      </w:pPr>
    </w:p>
    <w:p w14:paraId="6F27209A" w14:textId="77777777" w:rsidR="00AB38CF" w:rsidRDefault="00000000">
      <w:pPr>
        <w:tabs>
          <w:tab w:val="left" w:pos="4432"/>
        </w:tabs>
        <w:spacing w:line="321" w:lineRule="exact"/>
        <w:ind w:left="180"/>
        <w:rPr>
          <w:sz w:val="28"/>
        </w:rPr>
      </w:pPr>
      <w:r>
        <w:rPr>
          <w:b/>
          <w:spacing w:val="-2"/>
          <w:sz w:val="28"/>
        </w:rPr>
        <w:t>Викладач</w:t>
      </w:r>
      <w:r>
        <w:rPr>
          <w:b/>
          <w:sz w:val="28"/>
        </w:rPr>
        <w:tab/>
      </w:r>
      <w:r>
        <w:rPr>
          <w:sz w:val="28"/>
          <w:u w:val="single"/>
        </w:rPr>
        <w:t>Собчук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 xml:space="preserve">Ірина </w:t>
      </w:r>
      <w:r>
        <w:rPr>
          <w:spacing w:val="-2"/>
          <w:sz w:val="28"/>
          <w:u w:val="single"/>
        </w:rPr>
        <w:t>Сергіївна</w:t>
      </w:r>
    </w:p>
    <w:p w14:paraId="4B1AB8A5" w14:textId="77777777" w:rsidR="00AB38CF" w:rsidRDefault="00000000">
      <w:pPr>
        <w:tabs>
          <w:tab w:val="left" w:pos="4432"/>
        </w:tabs>
        <w:spacing w:line="321" w:lineRule="exact"/>
        <w:ind w:left="180"/>
        <w:rPr>
          <w:sz w:val="28"/>
        </w:rPr>
      </w:pPr>
      <w:r>
        <w:rPr>
          <w:b/>
          <w:spacing w:val="-2"/>
          <w:sz w:val="28"/>
        </w:rPr>
        <w:t>Семестр</w:t>
      </w:r>
      <w:r>
        <w:rPr>
          <w:b/>
          <w:sz w:val="28"/>
        </w:rPr>
        <w:tab/>
      </w:r>
      <w:r>
        <w:rPr>
          <w:spacing w:val="-2"/>
          <w:sz w:val="28"/>
          <w:u w:val="single"/>
        </w:rPr>
        <w:t>7-</w:t>
      </w:r>
      <w:r>
        <w:rPr>
          <w:spacing w:val="-10"/>
          <w:sz w:val="28"/>
          <w:u w:val="single"/>
        </w:rPr>
        <w:t>й</w:t>
      </w:r>
    </w:p>
    <w:p w14:paraId="5B2A5FCA" w14:textId="77777777" w:rsidR="00AB38CF" w:rsidRDefault="00000000">
      <w:pPr>
        <w:tabs>
          <w:tab w:val="left" w:pos="4432"/>
        </w:tabs>
        <w:spacing w:before="3" w:line="321" w:lineRule="exact"/>
        <w:ind w:left="180"/>
        <w:rPr>
          <w:sz w:val="28"/>
        </w:rPr>
      </w:pPr>
      <w:r>
        <w:rPr>
          <w:b/>
          <w:sz w:val="28"/>
        </w:rPr>
        <w:t>Освітньо-професійний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ступінь</w:t>
      </w:r>
      <w:r>
        <w:rPr>
          <w:b/>
          <w:sz w:val="28"/>
        </w:rPr>
        <w:tab/>
      </w:r>
      <w:r>
        <w:rPr>
          <w:sz w:val="28"/>
          <w:u w:val="single"/>
        </w:rPr>
        <w:t>Фаховий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молодший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бакалавр</w:t>
      </w:r>
    </w:p>
    <w:p w14:paraId="03A9BE06" w14:textId="77777777" w:rsidR="00AB38CF" w:rsidRDefault="00000000">
      <w:pPr>
        <w:pStyle w:val="1"/>
        <w:tabs>
          <w:tab w:val="right" w:pos="4572"/>
        </w:tabs>
        <w:spacing w:line="320" w:lineRule="exact"/>
        <w:rPr>
          <w:b w:val="0"/>
        </w:rPr>
      </w:pPr>
      <w:r>
        <w:t>Кількість</w:t>
      </w:r>
      <w:r>
        <w:rPr>
          <w:spacing w:val="-4"/>
        </w:rPr>
        <w:t xml:space="preserve"> </w:t>
      </w:r>
      <w:r>
        <w:t>кредитів</w:t>
      </w:r>
      <w:r>
        <w:rPr>
          <w:spacing w:val="-5"/>
        </w:rPr>
        <w:t xml:space="preserve"> </w:t>
      </w:r>
      <w:r>
        <w:rPr>
          <w:spacing w:val="-4"/>
        </w:rPr>
        <w:t>ЄКТС</w:t>
      </w:r>
      <w:r>
        <w:rPr>
          <w:b w:val="0"/>
        </w:rPr>
        <w:tab/>
      </w:r>
      <w:r>
        <w:rPr>
          <w:b w:val="0"/>
          <w:spacing w:val="-10"/>
          <w:u w:val="single"/>
        </w:rPr>
        <w:t>3</w:t>
      </w:r>
    </w:p>
    <w:p w14:paraId="21EBA667" w14:textId="77777777" w:rsidR="00AB38CF" w:rsidRDefault="00000000">
      <w:pPr>
        <w:tabs>
          <w:tab w:val="left" w:pos="4432"/>
        </w:tabs>
        <w:spacing w:line="321" w:lineRule="exact"/>
        <w:ind w:left="18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контролю</w:t>
      </w:r>
      <w:r>
        <w:rPr>
          <w:b/>
          <w:sz w:val="28"/>
        </w:rPr>
        <w:tab/>
      </w:r>
      <w:r>
        <w:rPr>
          <w:sz w:val="28"/>
          <w:u w:val="single"/>
        </w:rPr>
        <w:t>Диференційований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залік</w:t>
      </w:r>
    </w:p>
    <w:p w14:paraId="685B7610" w14:textId="77777777" w:rsidR="00AB38CF" w:rsidRDefault="00000000">
      <w:pPr>
        <w:tabs>
          <w:tab w:val="left" w:pos="4432"/>
        </w:tabs>
        <w:spacing w:before="3"/>
        <w:ind w:left="4427" w:right="103" w:hanging="4248"/>
        <w:rPr>
          <w:sz w:val="28"/>
        </w:rPr>
      </w:pPr>
      <w:r>
        <w:rPr>
          <w:b/>
          <w:sz w:val="28"/>
        </w:rPr>
        <w:t>Аудиторні години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  <w:u w:val="single"/>
        </w:rPr>
        <w:t>90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год.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(з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них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44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год.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лекцій,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46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год.</w:t>
      </w:r>
      <w:r>
        <w:rPr>
          <w:sz w:val="28"/>
        </w:rPr>
        <w:t xml:space="preserve"> </w:t>
      </w:r>
      <w:r>
        <w:rPr>
          <w:sz w:val="28"/>
          <w:u w:val="single"/>
        </w:rPr>
        <w:t>семінарських / практичних)</w:t>
      </w:r>
    </w:p>
    <w:p w14:paraId="17CD29F1" w14:textId="77777777" w:rsidR="00AB38CF" w:rsidRDefault="00000000">
      <w:pPr>
        <w:pStyle w:val="1"/>
        <w:spacing w:before="322"/>
        <w:ind w:left="3442"/>
        <w:jc w:val="both"/>
      </w:pPr>
      <w:r>
        <w:t>Загальний</w:t>
      </w:r>
      <w:r>
        <w:rPr>
          <w:spacing w:val="-8"/>
        </w:rPr>
        <w:t xml:space="preserve"> </w:t>
      </w:r>
      <w:r>
        <w:t>опис</w:t>
      </w:r>
      <w:r>
        <w:rPr>
          <w:spacing w:val="-1"/>
        </w:rPr>
        <w:t xml:space="preserve"> </w:t>
      </w:r>
      <w:r>
        <w:rPr>
          <w:spacing w:val="-2"/>
        </w:rPr>
        <w:t>дисципліни</w:t>
      </w:r>
    </w:p>
    <w:p w14:paraId="34CECC22" w14:textId="77777777" w:rsidR="00AB38CF" w:rsidRDefault="00000000">
      <w:pPr>
        <w:pStyle w:val="a3"/>
        <w:ind w:left="180" w:right="103" w:firstLine="710"/>
        <w:jc w:val="both"/>
      </w:pPr>
      <w:r>
        <w:t xml:space="preserve">Метою дисципліни є формування компетентного, </w:t>
      </w:r>
      <w:proofErr w:type="spellStart"/>
      <w:r>
        <w:t>професійно</w:t>
      </w:r>
      <w:proofErr w:type="spellEnd"/>
      <w:r>
        <w:t xml:space="preserve"> підготовленого спеціаліста, здатного ефективно вирішувати виробничі завдання, керуючись принципами отримання максимальних прибутків при мінімальних затратах і базуючись на вимогах діючих нормативних </w:t>
      </w:r>
      <w:r>
        <w:rPr>
          <w:spacing w:val="-2"/>
        </w:rPr>
        <w:t>документів.</w:t>
      </w:r>
    </w:p>
    <w:p w14:paraId="7C79F60F" w14:textId="77777777" w:rsidR="00AB38CF" w:rsidRDefault="00000000">
      <w:pPr>
        <w:pStyle w:val="a3"/>
        <w:ind w:left="180" w:right="100" w:firstLine="710"/>
        <w:jc w:val="both"/>
      </w:pPr>
      <w:r>
        <w:t xml:space="preserve">В ході вивчення дисципліни здобувачі освіти набувають таких фахових </w:t>
      </w:r>
      <w:proofErr w:type="spellStart"/>
      <w:r>
        <w:t>компетентностей</w:t>
      </w:r>
      <w:proofErr w:type="spellEnd"/>
      <w:r>
        <w:t xml:space="preserve"> як: організація контролю якості хлібопродуктів в період їх надходження,</w:t>
      </w:r>
      <w:r>
        <w:rPr>
          <w:spacing w:val="-6"/>
        </w:rPr>
        <w:t xml:space="preserve"> </w:t>
      </w:r>
      <w:r>
        <w:t>зберігання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передачі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переробку</w:t>
      </w:r>
      <w:r>
        <w:rPr>
          <w:spacing w:val="-6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на відвантаження;</w:t>
      </w:r>
      <w:r>
        <w:rPr>
          <w:spacing w:val="-4"/>
        </w:rPr>
        <w:t xml:space="preserve"> </w:t>
      </w:r>
      <w:r>
        <w:t>по здійсненню технологічного контролю за процесами обробки і переробки зерна; для проведення контролю якості готової продукції і відповідності її виходу встановленим нормам. Дисципліна передбачає надання вмінь документального оформлення результатів проведеного контролю якості хлібопродуктів, умов їх зберігання, режимів обробки</w:t>
      </w:r>
      <w:r>
        <w:rPr>
          <w:spacing w:val="-3"/>
        </w:rPr>
        <w:t xml:space="preserve"> </w:t>
      </w:r>
      <w:r>
        <w:t>та результатів обробки</w:t>
      </w:r>
      <w:r>
        <w:rPr>
          <w:spacing w:val="-3"/>
        </w:rPr>
        <w:t xml:space="preserve"> </w:t>
      </w:r>
      <w:r>
        <w:t>і переробки;</w:t>
      </w:r>
      <w:r>
        <w:rPr>
          <w:spacing w:val="-7"/>
        </w:rPr>
        <w:t xml:space="preserve"> </w:t>
      </w:r>
      <w:r>
        <w:t>здійснювати</w:t>
      </w:r>
      <w:r>
        <w:rPr>
          <w:spacing w:val="-9"/>
        </w:rPr>
        <w:t xml:space="preserve"> </w:t>
      </w:r>
      <w:r>
        <w:t>пошук</w:t>
      </w:r>
      <w:r>
        <w:rPr>
          <w:spacing w:val="-10"/>
        </w:rPr>
        <w:t xml:space="preserve"> </w:t>
      </w:r>
      <w:r>
        <w:t>необхідної</w:t>
      </w:r>
      <w:r>
        <w:rPr>
          <w:spacing w:val="-11"/>
        </w:rPr>
        <w:t xml:space="preserve"> </w:t>
      </w:r>
      <w:r>
        <w:t>інформації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нормативно-технічній документації та використовувати її в роботі; розробляти організаційні заходи з підвищення якості продукції; розраховувати вихід готової продукції; проводити порівняльний аналіз розрахункового виходу готової продукції із фактичним</w:t>
      </w:r>
      <w:r>
        <w:rPr>
          <w:spacing w:val="-18"/>
        </w:rPr>
        <w:t xml:space="preserve"> </w:t>
      </w:r>
      <w:r>
        <w:t>або</w:t>
      </w:r>
      <w:r>
        <w:rPr>
          <w:spacing w:val="-17"/>
        </w:rPr>
        <w:t xml:space="preserve"> </w:t>
      </w:r>
      <w:r>
        <w:t>нормативним</w:t>
      </w:r>
      <w:r>
        <w:rPr>
          <w:spacing w:val="-18"/>
        </w:rPr>
        <w:t xml:space="preserve"> </w:t>
      </w:r>
      <w:r>
        <w:t>виходом;</w:t>
      </w:r>
      <w:r>
        <w:rPr>
          <w:spacing w:val="-17"/>
        </w:rPr>
        <w:t xml:space="preserve"> </w:t>
      </w:r>
      <w:r>
        <w:t>розробляти</w:t>
      </w:r>
      <w:r>
        <w:rPr>
          <w:spacing w:val="-18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розраховувати</w:t>
      </w:r>
      <w:r>
        <w:rPr>
          <w:spacing w:val="-18"/>
        </w:rPr>
        <w:t xml:space="preserve"> </w:t>
      </w:r>
      <w:r>
        <w:t>поживність рецептів комбікорму; проводити розрахунок показників, за якими оцінюють технологічну ефективність роботи технологічного обладнання та аналізувати результати перевірки ефективності роботи обладнання; розробляти план розміщення зерна,</w:t>
      </w:r>
      <w:r>
        <w:rPr>
          <w:spacing w:val="-1"/>
        </w:rPr>
        <w:t xml:space="preserve"> </w:t>
      </w:r>
      <w:r>
        <w:t>приймати рішення щодо</w:t>
      </w:r>
      <w:r>
        <w:rPr>
          <w:spacing w:val="-1"/>
        </w:rPr>
        <w:t xml:space="preserve"> </w:t>
      </w:r>
      <w:r>
        <w:t>направлення зерна</w:t>
      </w:r>
      <w:r>
        <w:rPr>
          <w:spacing w:val="-5"/>
        </w:rPr>
        <w:t xml:space="preserve"> </w:t>
      </w:r>
      <w:r>
        <w:t>на розміщення згідно його якості.</w:t>
      </w:r>
    </w:p>
    <w:p w14:paraId="6DE1A91D" w14:textId="77777777" w:rsidR="00AB38CF" w:rsidRDefault="00AB38CF">
      <w:pPr>
        <w:pStyle w:val="a3"/>
        <w:spacing w:before="3"/>
        <w:ind w:left="0" w:firstLine="0"/>
      </w:pPr>
    </w:p>
    <w:p w14:paraId="0521AD8F" w14:textId="77777777" w:rsidR="00AB38CF" w:rsidRDefault="00000000">
      <w:pPr>
        <w:pStyle w:val="1"/>
        <w:spacing w:before="1"/>
        <w:ind w:left="4072"/>
        <w:jc w:val="both"/>
      </w:pPr>
      <w:r>
        <w:t>Теми</w:t>
      </w:r>
      <w:r>
        <w:rPr>
          <w:spacing w:val="-6"/>
        </w:rPr>
        <w:t xml:space="preserve"> </w:t>
      </w:r>
      <w:r>
        <w:rPr>
          <w:spacing w:val="-2"/>
        </w:rPr>
        <w:t>лекцій</w:t>
      </w:r>
    </w:p>
    <w:p w14:paraId="780BE957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spacing w:line="242" w:lineRule="auto"/>
        <w:ind w:left="605" w:right="100"/>
        <w:jc w:val="both"/>
        <w:rPr>
          <w:sz w:val="28"/>
        </w:rPr>
      </w:pPr>
      <w:r>
        <w:rPr>
          <w:sz w:val="28"/>
        </w:rPr>
        <w:t>Типи лабораторій і їх штати. Лабораторне обладнання і нормативно- технічна документація</w:t>
      </w:r>
    </w:p>
    <w:p w14:paraId="7C0396C1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ind w:left="605" w:right="109"/>
        <w:jc w:val="both"/>
        <w:rPr>
          <w:sz w:val="28"/>
        </w:rPr>
      </w:pPr>
      <w:r>
        <w:rPr>
          <w:sz w:val="28"/>
        </w:rPr>
        <w:t xml:space="preserve">Організація роботи хлібоприймального підприємства до приймання зерна нового урожаю. Контроль якості зерна, що приймається від </w:t>
      </w:r>
      <w:r>
        <w:rPr>
          <w:spacing w:val="-2"/>
          <w:sz w:val="28"/>
        </w:rPr>
        <w:t>хлібоздавальників</w:t>
      </w:r>
    </w:p>
    <w:p w14:paraId="30BB5689" w14:textId="77777777" w:rsidR="00AB38CF" w:rsidRDefault="00AB38CF">
      <w:pPr>
        <w:jc w:val="both"/>
        <w:rPr>
          <w:sz w:val="28"/>
        </w:rPr>
        <w:sectPr w:rsidR="00AB38CF" w:rsidSect="00CA606D">
          <w:type w:val="continuous"/>
          <w:pgSz w:w="11910" w:h="16840"/>
          <w:pgMar w:top="1060" w:right="740" w:bottom="280" w:left="1520" w:header="720" w:footer="720" w:gutter="0"/>
          <w:cols w:space="720"/>
        </w:sectPr>
      </w:pPr>
    </w:p>
    <w:p w14:paraId="1DF39951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spacing w:before="74"/>
        <w:ind w:left="605" w:right="104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обробки,</w:t>
      </w:r>
      <w:r>
        <w:rPr>
          <w:spacing w:val="40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відпускання</w:t>
      </w:r>
      <w:r>
        <w:rPr>
          <w:spacing w:val="40"/>
          <w:sz w:val="28"/>
        </w:rPr>
        <w:t xml:space="preserve"> </w:t>
      </w:r>
      <w:r>
        <w:rPr>
          <w:sz w:val="28"/>
        </w:rPr>
        <w:t>зерна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насіння</w:t>
      </w:r>
      <w:r>
        <w:rPr>
          <w:spacing w:val="40"/>
          <w:sz w:val="28"/>
        </w:rPr>
        <w:t xml:space="preserve"> </w:t>
      </w:r>
      <w:r>
        <w:rPr>
          <w:sz w:val="28"/>
        </w:rPr>
        <w:t>олійних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культур</w:t>
      </w:r>
    </w:p>
    <w:p w14:paraId="254D8036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spacing w:before="1"/>
        <w:ind w:left="605" w:right="112"/>
        <w:rPr>
          <w:sz w:val="28"/>
        </w:rPr>
      </w:pPr>
      <w:r>
        <w:rPr>
          <w:sz w:val="28"/>
        </w:rPr>
        <w:t>Контроль приймання, розміщення, обробки і зберігання насіння зернових та олійних культур</w:t>
      </w:r>
    </w:p>
    <w:p w14:paraId="293C4B8B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spacing w:line="242" w:lineRule="auto"/>
        <w:ind w:left="605" w:right="110"/>
        <w:rPr>
          <w:sz w:val="28"/>
        </w:rPr>
      </w:pPr>
      <w:r>
        <w:rPr>
          <w:sz w:val="28"/>
        </w:rPr>
        <w:t xml:space="preserve">Контроль якості зерна, що надходить на підприємство та у переробку на </w:t>
      </w:r>
      <w:r>
        <w:rPr>
          <w:spacing w:val="-2"/>
          <w:sz w:val="28"/>
        </w:rPr>
        <w:t>борошно</w:t>
      </w:r>
    </w:p>
    <w:p w14:paraId="092AE89E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spacing w:line="317" w:lineRule="exact"/>
        <w:ind w:left="605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7"/>
          <w:sz w:val="28"/>
        </w:rPr>
        <w:t xml:space="preserve"> </w:t>
      </w:r>
      <w:r>
        <w:rPr>
          <w:sz w:val="28"/>
        </w:rPr>
        <w:t>зерноочисного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млин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заводу</w:t>
      </w:r>
    </w:p>
    <w:p w14:paraId="4E2AB610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spacing w:line="321" w:lineRule="exact"/>
        <w:ind w:left="605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розмельного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млинзаводу</w:t>
      </w:r>
      <w:proofErr w:type="spellEnd"/>
    </w:p>
    <w:p w14:paraId="57975449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spacing w:line="320" w:lineRule="exact"/>
        <w:ind w:left="605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млинзаводах</w:t>
      </w:r>
      <w:proofErr w:type="spellEnd"/>
    </w:p>
    <w:p w14:paraId="63895181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  <w:tab w:val="left" w:pos="1954"/>
          <w:tab w:val="left" w:pos="3754"/>
          <w:tab w:val="left" w:pos="6867"/>
        </w:tabs>
        <w:spacing w:line="242" w:lineRule="auto"/>
        <w:ind w:left="605" w:right="109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виробництва,</w:t>
      </w:r>
      <w:r>
        <w:rPr>
          <w:sz w:val="28"/>
        </w:rPr>
        <w:tab/>
        <w:t>зберігання</w:t>
      </w:r>
      <w:r>
        <w:rPr>
          <w:spacing w:val="80"/>
          <w:sz w:val="28"/>
        </w:rPr>
        <w:t xml:space="preserve"> </w:t>
      </w:r>
      <w:r>
        <w:rPr>
          <w:sz w:val="28"/>
        </w:rPr>
        <w:t>відпускання</w:t>
      </w:r>
      <w:r>
        <w:rPr>
          <w:sz w:val="28"/>
        </w:rPr>
        <w:tab/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відвантаження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pacing w:val="-2"/>
          <w:sz w:val="28"/>
        </w:rPr>
        <w:t>млинзаводах</w:t>
      </w:r>
      <w:proofErr w:type="spellEnd"/>
    </w:p>
    <w:p w14:paraId="2608ABAA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spacing w:line="242" w:lineRule="auto"/>
        <w:ind w:left="605" w:right="110"/>
        <w:rPr>
          <w:sz w:val="28"/>
        </w:rPr>
      </w:pPr>
      <w:r>
        <w:rPr>
          <w:sz w:val="28"/>
        </w:rPr>
        <w:t xml:space="preserve">Контроль якості зерна, що надходить на підприємство та у переробку на </w:t>
      </w:r>
      <w:r>
        <w:rPr>
          <w:spacing w:val="-2"/>
          <w:sz w:val="28"/>
        </w:rPr>
        <w:t>крупи</w:t>
      </w:r>
    </w:p>
    <w:p w14:paraId="35AE5E84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spacing w:line="316" w:lineRule="exact"/>
        <w:ind w:left="605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8"/>
          <w:sz w:val="28"/>
        </w:rPr>
        <w:t xml:space="preserve"> </w:t>
      </w:r>
      <w:r>
        <w:rPr>
          <w:sz w:val="28"/>
        </w:rPr>
        <w:t>зерноочисного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крупозаводу</w:t>
      </w:r>
    </w:p>
    <w:p w14:paraId="7D6CCBE9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spacing w:line="321" w:lineRule="exact"/>
        <w:ind w:left="605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лущильного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крупозаводу</w:t>
      </w:r>
    </w:p>
    <w:p w14:paraId="51D7A14E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spacing w:line="321" w:lineRule="exact"/>
        <w:ind w:left="605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крупозаводах</w:t>
      </w:r>
    </w:p>
    <w:p w14:paraId="58540A52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  <w:tab w:val="left" w:pos="1954"/>
          <w:tab w:val="left" w:pos="3754"/>
          <w:tab w:val="left" w:pos="6867"/>
        </w:tabs>
        <w:spacing w:line="242" w:lineRule="auto"/>
        <w:ind w:left="605" w:right="109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виробництва,</w:t>
      </w:r>
      <w:r>
        <w:rPr>
          <w:sz w:val="28"/>
        </w:rPr>
        <w:tab/>
        <w:t>зберігання</w:t>
      </w:r>
      <w:r>
        <w:rPr>
          <w:spacing w:val="80"/>
          <w:sz w:val="28"/>
        </w:rPr>
        <w:t xml:space="preserve"> </w:t>
      </w:r>
      <w:r>
        <w:rPr>
          <w:sz w:val="28"/>
        </w:rPr>
        <w:t>відпускання</w:t>
      </w:r>
      <w:r>
        <w:rPr>
          <w:sz w:val="28"/>
        </w:rPr>
        <w:tab/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відвантаження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крупозаводах</w:t>
      </w:r>
    </w:p>
    <w:p w14:paraId="2B1CD597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spacing w:line="316" w:lineRule="exact"/>
        <w:ind w:left="605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приймання,</w:t>
      </w:r>
      <w:r>
        <w:rPr>
          <w:spacing w:val="-3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-2"/>
          <w:sz w:val="28"/>
        </w:rPr>
        <w:t xml:space="preserve"> </w:t>
      </w:r>
      <w:r>
        <w:rPr>
          <w:sz w:val="28"/>
        </w:rPr>
        <w:t>комбікормової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сировини</w:t>
      </w:r>
    </w:p>
    <w:p w14:paraId="0C3AC79E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spacing w:line="321" w:lineRule="exact"/>
        <w:ind w:left="605"/>
        <w:rPr>
          <w:sz w:val="28"/>
        </w:rPr>
      </w:pPr>
      <w:r>
        <w:rPr>
          <w:sz w:val="28"/>
        </w:rPr>
        <w:t>Поживність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сировини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і </w:t>
      </w:r>
      <w:r>
        <w:rPr>
          <w:spacing w:val="-2"/>
          <w:sz w:val="28"/>
        </w:rPr>
        <w:t>комбікормів</w:t>
      </w:r>
    </w:p>
    <w:p w14:paraId="4608AFFF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spacing w:line="321" w:lineRule="exact"/>
        <w:ind w:left="605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комбікормової</w:t>
      </w:r>
      <w:r>
        <w:rPr>
          <w:spacing w:val="-2"/>
          <w:sz w:val="28"/>
        </w:rPr>
        <w:t xml:space="preserve"> продукції</w:t>
      </w:r>
    </w:p>
    <w:p w14:paraId="56549AEF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spacing w:line="320" w:lineRule="exact"/>
        <w:ind w:left="605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комбікормової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виробництва</w:t>
      </w:r>
    </w:p>
    <w:p w14:paraId="06C89FBD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  <w:tab w:val="left" w:pos="2054"/>
          <w:tab w:val="left" w:pos="3839"/>
          <w:tab w:val="left" w:pos="5478"/>
          <w:tab w:val="left" w:pos="7231"/>
          <w:tab w:val="left" w:pos="7781"/>
        </w:tabs>
        <w:spacing w:line="242" w:lineRule="auto"/>
        <w:ind w:left="605" w:right="109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розміщення,</w:t>
      </w:r>
      <w:r>
        <w:rPr>
          <w:sz w:val="28"/>
        </w:rPr>
        <w:tab/>
      </w:r>
      <w:r>
        <w:rPr>
          <w:spacing w:val="-2"/>
          <w:sz w:val="28"/>
        </w:rPr>
        <w:t>зберігання,</w:t>
      </w:r>
      <w:r>
        <w:rPr>
          <w:sz w:val="28"/>
        </w:rPr>
        <w:tab/>
      </w:r>
      <w:r>
        <w:rPr>
          <w:spacing w:val="-2"/>
          <w:sz w:val="28"/>
        </w:rPr>
        <w:t>відпускання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 xml:space="preserve">відвантаження </w:t>
      </w:r>
      <w:r>
        <w:rPr>
          <w:sz w:val="28"/>
        </w:rPr>
        <w:t>комбікормів і БВД</w:t>
      </w:r>
    </w:p>
    <w:p w14:paraId="59A4D220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spacing w:line="242" w:lineRule="auto"/>
        <w:ind w:left="605" w:right="106"/>
        <w:rPr>
          <w:sz w:val="28"/>
        </w:rPr>
      </w:pPr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приймання</w:t>
      </w:r>
      <w:r>
        <w:rPr>
          <w:spacing w:val="80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80"/>
          <w:sz w:val="28"/>
        </w:rPr>
        <w:t xml:space="preserve"> </w:t>
      </w:r>
      <w:r>
        <w:rPr>
          <w:sz w:val="28"/>
        </w:rPr>
        <w:t>гібридного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насіння</w:t>
      </w:r>
      <w:r>
        <w:rPr>
          <w:spacing w:val="80"/>
          <w:sz w:val="28"/>
        </w:rPr>
        <w:t xml:space="preserve"> </w:t>
      </w:r>
      <w:r>
        <w:rPr>
          <w:sz w:val="28"/>
        </w:rPr>
        <w:t>кукурудзи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кукурудзокалібрувальних</w:t>
      </w:r>
      <w:proofErr w:type="spellEnd"/>
      <w:r>
        <w:rPr>
          <w:sz w:val="28"/>
        </w:rPr>
        <w:t xml:space="preserve"> заводах</w:t>
      </w:r>
    </w:p>
    <w:p w14:paraId="231E05DF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  <w:tab w:val="left" w:pos="1965"/>
          <w:tab w:val="left" w:pos="4008"/>
          <w:tab w:val="left" w:pos="5188"/>
          <w:tab w:val="left" w:pos="6697"/>
          <w:tab w:val="left" w:pos="7816"/>
          <w:tab w:val="left" w:pos="9260"/>
        </w:tabs>
        <w:spacing w:line="237" w:lineRule="auto"/>
        <w:ind w:left="605" w:right="107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технологічного</w:t>
      </w:r>
      <w:r>
        <w:rPr>
          <w:sz w:val="28"/>
        </w:rPr>
        <w:tab/>
      </w:r>
      <w:r>
        <w:rPr>
          <w:spacing w:val="-2"/>
          <w:sz w:val="28"/>
        </w:rPr>
        <w:t>процесу</w:t>
      </w:r>
      <w:r>
        <w:rPr>
          <w:sz w:val="28"/>
        </w:rPr>
        <w:tab/>
      </w:r>
      <w:r>
        <w:rPr>
          <w:spacing w:val="-2"/>
          <w:sz w:val="28"/>
        </w:rPr>
        <w:t>підготовки</w:t>
      </w:r>
      <w:r>
        <w:rPr>
          <w:sz w:val="28"/>
        </w:rPr>
        <w:tab/>
      </w:r>
      <w:r>
        <w:rPr>
          <w:spacing w:val="-2"/>
          <w:sz w:val="28"/>
        </w:rPr>
        <w:t>насіння</w:t>
      </w:r>
      <w:r>
        <w:rPr>
          <w:sz w:val="28"/>
        </w:rPr>
        <w:tab/>
      </w:r>
      <w:r>
        <w:rPr>
          <w:spacing w:val="-2"/>
          <w:sz w:val="28"/>
        </w:rPr>
        <w:t>кукурудзи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proofErr w:type="spellStart"/>
      <w:r>
        <w:rPr>
          <w:sz w:val="28"/>
        </w:rPr>
        <w:t>кукурудзокалібрувальних</w:t>
      </w:r>
      <w:proofErr w:type="spellEnd"/>
      <w:r>
        <w:rPr>
          <w:sz w:val="28"/>
        </w:rPr>
        <w:t xml:space="preserve"> заводах</w:t>
      </w:r>
    </w:p>
    <w:p w14:paraId="51D3F33C" w14:textId="77777777" w:rsidR="00AB38CF" w:rsidRDefault="00000000">
      <w:pPr>
        <w:pStyle w:val="a4"/>
        <w:numPr>
          <w:ilvl w:val="0"/>
          <w:numId w:val="2"/>
        </w:numPr>
        <w:tabs>
          <w:tab w:val="left" w:pos="605"/>
        </w:tabs>
        <w:ind w:left="605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кукурудзокалібрувальних</w:t>
      </w:r>
      <w:proofErr w:type="spell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заводах</w:t>
      </w:r>
    </w:p>
    <w:p w14:paraId="4B27199E" w14:textId="77777777" w:rsidR="00AB38CF" w:rsidRDefault="00000000">
      <w:pPr>
        <w:pStyle w:val="1"/>
        <w:spacing w:before="319"/>
        <w:ind w:left="2597"/>
      </w:pPr>
      <w:r>
        <w:t>Теми</w:t>
      </w:r>
      <w:r>
        <w:rPr>
          <w:spacing w:val="-6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(семінарських,</w:t>
      </w:r>
      <w:r>
        <w:rPr>
          <w:spacing w:val="-4"/>
        </w:rPr>
        <w:t xml:space="preserve"> </w:t>
      </w:r>
      <w:r>
        <w:rPr>
          <w:spacing w:val="-2"/>
        </w:rPr>
        <w:t>практичних)</w:t>
      </w:r>
    </w:p>
    <w:p w14:paraId="360E8D8D" w14:textId="77777777" w:rsidR="00AB38CF" w:rsidRDefault="00000000">
      <w:pPr>
        <w:pStyle w:val="a4"/>
        <w:numPr>
          <w:ilvl w:val="0"/>
          <w:numId w:val="1"/>
        </w:numPr>
        <w:tabs>
          <w:tab w:val="left" w:pos="465"/>
        </w:tabs>
        <w:ind w:left="465" w:right="105"/>
        <w:rPr>
          <w:sz w:val="28"/>
        </w:rPr>
      </w:pPr>
      <w:r>
        <w:rPr>
          <w:sz w:val="28"/>
        </w:rPr>
        <w:t>Складання</w:t>
      </w:r>
      <w:r>
        <w:rPr>
          <w:spacing w:val="40"/>
          <w:sz w:val="28"/>
        </w:rPr>
        <w:t xml:space="preserve"> </w:t>
      </w:r>
      <w:r>
        <w:rPr>
          <w:sz w:val="28"/>
        </w:rPr>
        <w:t>плану</w:t>
      </w:r>
      <w:r>
        <w:rPr>
          <w:spacing w:val="39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40"/>
          <w:sz w:val="28"/>
        </w:rPr>
        <w:t xml:space="preserve"> </w:t>
      </w:r>
      <w:r>
        <w:rPr>
          <w:sz w:val="28"/>
        </w:rPr>
        <w:t>зерна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хлібоприймальному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підприємстві, виходячи із орієнтованих</w:t>
      </w:r>
      <w:r>
        <w:rPr>
          <w:spacing w:val="40"/>
          <w:sz w:val="28"/>
        </w:rPr>
        <w:t xml:space="preserve"> </w:t>
      </w:r>
      <w:r>
        <w:rPr>
          <w:sz w:val="28"/>
        </w:rPr>
        <w:t>об’ємів надходження зерна різних культур</w:t>
      </w:r>
    </w:p>
    <w:p w14:paraId="67593B2E" w14:textId="77777777" w:rsidR="00AB38CF" w:rsidRDefault="00000000">
      <w:pPr>
        <w:pStyle w:val="a4"/>
        <w:numPr>
          <w:ilvl w:val="0"/>
          <w:numId w:val="1"/>
        </w:numPr>
        <w:tabs>
          <w:tab w:val="left" w:pos="465"/>
        </w:tabs>
        <w:spacing w:before="3" w:line="237" w:lineRule="auto"/>
        <w:ind w:left="465" w:right="103"/>
        <w:rPr>
          <w:sz w:val="28"/>
        </w:rPr>
      </w:pPr>
      <w:r>
        <w:rPr>
          <w:sz w:val="28"/>
        </w:rPr>
        <w:t>Вивчення змісту і оформлення лабораторної документації</w:t>
      </w:r>
      <w:r>
        <w:rPr>
          <w:spacing w:val="40"/>
          <w:sz w:val="28"/>
        </w:rPr>
        <w:t xml:space="preserve"> </w:t>
      </w:r>
      <w:r>
        <w:rPr>
          <w:sz w:val="28"/>
        </w:rPr>
        <w:t>за результатами контролю</w:t>
      </w:r>
      <w:r>
        <w:rPr>
          <w:spacing w:val="-10"/>
          <w:sz w:val="28"/>
        </w:rPr>
        <w:t xml:space="preserve"> </w:t>
      </w:r>
      <w:r>
        <w:rPr>
          <w:sz w:val="28"/>
        </w:rPr>
        <w:t>приймання</w:t>
      </w:r>
      <w:r>
        <w:rPr>
          <w:spacing w:val="-9"/>
          <w:sz w:val="28"/>
        </w:rPr>
        <w:t xml:space="preserve"> </w:t>
      </w:r>
      <w:r>
        <w:rPr>
          <w:sz w:val="28"/>
        </w:rPr>
        <w:t>зерна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насіння</w:t>
      </w:r>
      <w:r>
        <w:rPr>
          <w:spacing w:val="-13"/>
          <w:sz w:val="28"/>
        </w:rPr>
        <w:t xml:space="preserve"> </w:t>
      </w:r>
      <w:r>
        <w:rPr>
          <w:sz w:val="28"/>
        </w:rPr>
        <w:t>олійних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1"/>
          <w:sz w:val="28"/>
        </w:rPr>
        <w:t xml:space="preserve"> </w:t>
      </w:r>
      <w:r>
        <w:rPr>
          <w:sz w:val="28"/>
        </w:rPr>
        <w:t>від</w:t>
      </w:r>
      <w:r>
        <w:rPr>
          <w:spacing w:val="-8"/>
          <w:sz w:val="28"/>
        </w:rPr>
        <w:t xml:space="preserve"> </w:t>
      </w:r>
      <w:r>
        <w:rPr>
          <w:sz w:val="28"/>
        </w:rPr>
        <w:t>хлібоздавальників</w:t>
      </w:r>
    </w:p>
    <w:p w14:paraId="65402F32" w14:textId="77777777" w:rsidR="00AB38CF" w:rsidRDefault="00000000">
      <w:pPr>
        <w:pStyle w:val="a4"/>
        <w:numPr>
          <w:ilvl w:val="0"/>
          <w:numId w:val="1"/>
        </w:numPr>
        <w:tabs>
          <w:tab w:val="left" w:pos="465"/>
        </w:tabs>
        <w:spacing w:before="5"/>
        <w:ind w:left="465" w:right="108"/>
        <w:rPr>
          <w:sz w:val="28"/>
        </w:rPr>
      </w:pPr>
      <w:r>
        <w:rPr>
          <w:sz w:val="28"/>
        </w:rPr>
        <w:t>Вивчення змісту і оформлення лабораторної документації, за результатами контролю обробки, зберігання та активного вентилювання зерна</w:t>
      </w:r>
    </w:p>
    <w:p w14:paraId="6A5F890C" w14:textId="77777777" w:rsidR="00AB38CF" w:rsidRDefault="00000000">
      <w:pPr>
        <w:pStyle w:val="a4"/>
        <w:numPr>
          <w:ilvl w:val="0"/>
          <w:numId w:val="1"/>
        </w:numPr>
        <w:tabs>
          <w:tab w:val="left" w:pos="465"/>
        </w:tabs>
        <w:spacing w:line="242" w:lineRule="auto"/>
        <w:ind w:left="465" w:right="103"/>
        <w:rPr>
          <w:sz w:val="28"/>
        </w:rPr>
      </w:pPr>
      <w:r>
        <w:rPr>
          <w:sz w:val="28"/>
        </w:rPr>
        <w:t>Вивчення змісту і оформлення лабораторної документації за результатами контролю відвантаження зерна</w:t>
      </w:r>
    </w:p>
    <w:p w14:paraId="6E19832C" w14:textId="77777777" w:rsidR="00AB38CF" w:rsidRDefault="00000000">
      <w:pPr>
        <w:pStyle w:val="a4"/>
        <w:numPr>
          <w:ilvl w:val="0"/>
          <w:numId w:val="1"/>
        </w:numPr>
        <w:tabs>
          <w:tab w:val="left" w:pos="465"/>
          <w:tab w:val="left" w:pos="2385"/>
          <w:tab w:val="left" w:pos="4474"/>
          <w:tab w:val="left" w:pos="5809"/>
          <w:tab w:val="left" w:pos="8147"/>
        </w:tabs>
        <w:spacing w:line="242" w:lineRule="auto"/>
        <w:ind w:left="465" w:right="107"/>
        <w:rPr>
          <w:sz w:val="28"/>
        </w:rPr>
      </w:pPr>
      <w:r>
        <w:rPr>
          <w:spacing w:val="-2"/>
          <w:sz w:val="28"/>
        </w:rPr>
        <w:t>Визначення</w:t>
      </w:r>
      <w:r>
        <w:rPr>
          <w:sz w:val="28"/>
        </w:rPr>
        <w:tab/>
      </w:r>
      <w:r>
        <w:rPr>
          <w:spacing w:val="-2"/>
          <w:sz w:val="28"/>
        </w:rPr>
        <w:t>ефективності</w:t>
      </w:r>
      <w:r>
        <w:rPr>
          <w:sz w:val="28"/>
        </w:rPr>
        <w:tab/>
      </w:r>
      <w:r>
        <w:rPr>
          <w:spacing w:val="-2"/>
          <w:sz w:val="28"/>
        </w:rPr>
        <w:t>роботи</w:t>
      </w:r>
      <w:r>
        <w:rPr>
          <w:sz w:val="28"/>
        </w:rPr>
        <w:tab/>
      </w:r>
      <w:r>
        <w:rPr>
          <w:spacing w:val="-2"/>
          <w:sz w:val="28"/>
        </w:rPr>
        <w:t>технологічного</w:t>
      </w:r>
      <w:r>
        <w:rPr>
          <w:sz w:val="28"/>
        </w:rPr>
        <w:tab/>
      </w:r>
      <w:r>
        <w:rPr>
          <w:spacing w:val="-2"/>
          <w:sz w:val="28"/>
        </w:rPr>
        <w:t xml:space="preserve">обладнання </w:t>
      </w:r>
      <w:r>
        <w:rPr>
          <w:sz w:val="28"/>
        </w:rPr>
        <w:t xml:space="preserve">зерноочисного відділення </w:t>
      </w:r>
      <w:proofErr w:type="spellStart"/>
      <w:r>
        <w:rPr>
          <w:sz w:val="28"/>
        </w:rPr>
        <w:t>млинзаводу</w:t>
      </w:r>
      <w:proofErr w:type="spellEnd"/>
    </w:p>
    <w:p w14:paraId="63CA2BD0" w14:textId="77777777" w:rsidR="00AB38CF" w:rsidRDefault="00000000">
      <w:pPr>
        <w:pStyle w:val="a4"/>
        <w:numPr>
          <w:ilvl w:val="0"/>
          <w:numId w:val="1"/>
        </w:numPr>
        <w:tabs>
          <w:tab w:val="left" w:pos="465"/>
        </w:tabs>
        <w:spacing w:line="237" w:lineRule="auto"/>
        <w:ind w:left="465" w:right="107"/>
        <w:rPr>
          <w:sz w:val="28"/>
        </w:rPr>
      </w:pPr>
      <w:r>
        <w:rPr>
          <w:sz w:val="28"/>
        </w:rPr>
        <w:t xml:space="preserve">Визначення ефективності роботи технологічного обладнання розмельного відділення </w:t>
      </w:r>
      <w:proofErr w:type="spellStart"/>
      <w:r>
        <w:rPr>
          <w:sz w:val="28"/>
        </w:rPr>
        <w:t>млинзаводу</w:t>
      </w:r>
      <w:proofErr w:type="spellEnd"/>
    </w:p>
    <w:p w14:paraId="5DFFBC14" w14:textId="77777777" w:rsidR="00AB38CF" w:rsidRDefault="00000000">
      <w:pPr>
        <w:pStyle w:val="a4"/>
        <w:numPr>
          <w:ilvl w:val="0"/>
          <w:numId w:val="1"/>
        </w:numPr>
        <w:tabs>
          <w:tab w:val="left" w:pos="465"/>
        </w:tabs>
        <w:ind w:left="465" w:right="105"/>
        <w:rPr>
          <w:sz w:val="28"/>
        </w:rPr>
      </w:pPr>
      <w:r>
        <w:rPr>
          <w:sz w:val="28"/>
        </w:rPr>
        <w:t>Визначення</w:t>
      </w:r>
      <w:r>
        <w:rPr>
          <w:spacing w:val="80"/>
          <w:sz w:val="28"/>
        </w:rPr>
        <w:t xml:space="preserve"> </w:t>
      </w:r>
      <w:r>
        <w:rPr>
          <w:sz w:val="28"/>
        </w:rPr>
        <w:t>розрахункового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80"/>
          <w:sz w:val="28"/>
        </w:rPr>
        <w:t xml:space="preserve"> </w:t>
      </w:r>
      <w:r>
        <w:rPr>
          <w:sz w:val="28"/>
        </w:rPr>
        <w:t>борошна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сортових</w:t>
      </w:r>
      <w:r>
        <w:rPr>
          <w:spacing w:val="80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sz w:val="28"/>
        </w:rPr>
        <w:t xml:space="preserve"> </w:t>
      </w:r>
      <w:r>
        <w:rPr>
          <w:sz w:val="28"/>
        </w:rPr>
        <w:t>обойних помелах пшениці і жита</w:t>
      </w:r>
    </w:p>
    <w:p w14:paraId="36DF2C39" w14:textId="77777777" w:rsidR="00AB38CF" w:rsidRDefault="00AB38CF">
      <w:pPr>
        <w:rPr>
          <w:sz w:val="28"/>
        </w:rPr>
        <w:sectPr w:rsidR="00AB38CF" w:rsidSect="00CA606D">
          <w:pgSz w:w="11910" w:h="16840"/>
          <w:pgMar w:top="1060" w:right="740" w:bottom="280" w:left="1520" w:header="720" w:footer="720" w:gutter="0"/>
          <w:cols w:space="720"/>
        </w:sectPr>
      </w:pPr>
    </w:p>
    <w:p w14:paraId="2AB06232" w14:textId="77777777" w:rsidR="00AB38CF" w:rsidRDefault="00000000">
      <w:pPr>
        <w:pStyle w:val="a4"/>
        <w:numPr>
          <w:ilvl w:val="0"/>
          <w:numId w:val="1"/>
        </w:numPr>
        <w:tabs>
          <w:tab w:val="left" w:pos="465"/>
        </w:tabs>
        <w:spacing w:before="74"/>
        <w:ind w:left="465" w:right="109"/>
        <w:jc w:val="both"/>
        <w:rPr>
          <w:sz w:val="28"/>
        </w:rPr>
      </w:pPr>
      <w:r>
        <w:rPr>
          <w:sz w:val="28"/>
        </w:rPr>
        <w:lastRenderedPageBreak/>
        <w:t xml:space="preserve">Вивчення змісту і оформлення лабораторної документації за результатами контролю виробництва, зберігання і відвантаження готової продукції на </w:t>
      </w:r>
      <w:proofErr w:type="spellStart"/>
      <w:r>
        <w:rPr>
          <w:spacing w:val="-2"/>
          <w:sz w:val="28"/>
        </w:rPr>
        <w:t>млинзаводах</w:t>
      </w:r>
      <w:proofErr w:type="spellEnd"/>
    </w:p>
    <w:p w14:paraId="4BB3E9B0" w14:textId="77777777" w:rsidR="00AB38CF" w:rsidRDefault="00000000">
      <w:pPr>
        <w:pStyle w:val="a4"/>
        <w:numPr>
          <w:ilvl w:val="0"/>
          <w:numId w:val="1"/>
        </w:numPr>
        <w:tabs>
          <w:tab w:val="left" w:pos="465"/>
          <w:tab w:val="left" w:pos="2385"/>
          <w:tab w:val="left" w:pos="4474"/>
          <w:tab w:val="left" w:pos="5809"/>
          <w:tab w:val="left" w:pos="8147"/>
        </w:tabs>
        <w:ind w:left="465" w:right="107"/>
        <w:rPr>
          <w:sz w:val="28"/>
        </w:rPr>
      </w:pPr>
      <w:r>
        <w:rPr>
          <w:spacing w:val="-2"/>
          <w:sz w:val="28"/>
        </w:rPr>
        <w:t>Визначення</w:t>
      </w:r>
      <w:r>
        <w:rPr>
          <w:sz w:val="28"/>
        </w:rPr>
        <w:tab/>
      </w:r>
      <w:r>
        <w:rPr>
          <w:spacing w:val="-2"/>
          <w:sz w:val="28"/>
        </w:rPr>
        <w:t>ефективності</w:t>
      </w:r>
      <w:r>
        <w:rPr>
          <w:sz w:val="28"/>
        </w:rPr>
        <w:tab/>
      </w:r>
      <w:r>
        <w:rPr>
          <w:spacing w:val="-2"/>
          <w:sz w:val="28"/>
        </w:rPr>
        <w:t>роботи</w:t>
      </w:r>
      <w:r>
        <w:rPr>
          <w:sz w:val="28"/>
        </w:rPr>
        <w:tab/>
      </w:r>
      <w:r>
        <w:rPr>
          <w:spacing w:val="-2"/>
          <w:sz w:val="28"/>
        </w:rPr>
        <w:t>технологічного</w:t>
      </w:r>
      <w:r>
        <w:rPr>
          <w:sz w:val="28"/>
        </w:rPr>
        <w:tab/>
      </w:r>
      <w:r>
        <w:rPr>
          <w:spacing w:val="-2"/>
          <w:sz w:val="28"/>
        </w:rPr>
        <w:t xml:space="preserve">обладнання </w:t>
      </w:r>
      <w:r>
        <w:rPr>
          <w:sz w:val="28"/>
        </w:rPr>
        <w:t>зерноочисного відділення крупозаводу</w:t>
      </w:r>
    </w:p>
    <w:p w14:paraId="5018D064" w14:textId="77777777" w:rsidR="00AB38CF" w:rsidRDefault="00000000">
      <w:pPr>
        <w:pStyle w:val="a4"/>
        <w:numPr>
          <w:ilvl w:val="0"/>
          <w:numId w:val="1"/>
        </w:numPr>
        <w:tabs>
          <w:tab w:val="left" w:pos="465"/>
        </w:tabs>
        <w:ind w:left="465" w:right="108"/>
        <w:rPr>
          <w:sz w:val="28"/>
        </w:rPr>
      </w:pPr>
      <w:r>
        <w:rPr>
          <w:sz w:val="28"/>
        </w:rPr>
        <w:t>Визначення</w:t>
      </w:r>
      <w:r>
        <w:rPr>
          <w:spacing w:val="80"/>
          <w:sz w:val="28"/>
        </w:rPr>
        <w:t xml:space="preserve"> </w:t>
      </w:r>
      <w:r>
        <w:rPr>
          <w:sz w:val="28"/>
        </w:rPr>
        <w:t>ефективності роботи технологічного обладнання лущильного відділення крупозаводу</w:t>
      </w:r>
    </w:p>
    <w:p w14:paraId="62FF62CB" w14:textId="77777777" w:rsidR="00AB38CF" w:rsidRDefault="00000000">
      <w:pPr>
        <w:pStyle w:val="a4"/>
        <w:numPr>
          <w:ilvl w:val="0"/>
          <w:numId w:val="1"/>
        </w:numPr>
        <w:tabs>
          <w:tab w:val="left" w:pos="465"/>
        </w:tabs>
        <w:spacing w:before="1"/>
        <w:ind w:left="465" w:right="108"/>
        <w:rPr>
          <w:sz w:val="28"/>
        </w:rPr>
      </w:pPr>
      <w:r>
        <w:rPr>
          <w:sz w:val="28"/>
        </w:rPr>
        <w:t xml:space="preserve">Визначення розрахункового виходу крупи при переробці на крупу проса і </w:t>
      </w:r>
      <w:r>
        <w:rPr>
          <w:spacing w:val="-2"/>
          <w:sz w:val="28"/>
        </w:rPr>
        <w:t>ячменю</w:t>
      </w:r>
    </w:p>
    <w:p w14:paraId="7A7DF71C" w14:textId="77777777" w:rsidR="00AB38CF" w:rsidRDefault="00000000">
      <w:pPr>
        <w:pStyle w:val="a4"/>
        <w:numPr>
          <w:ilvl w:val="0"/>
          <w:numId w:val="1"/>
        </w:numPr>
        <w:tabs>
          <w:tab w:val="left" w:pos="465"/>
        </w:tabs>
        <w:ind w:left="465" w:right="110"/>
        <w:jc w:val="both"/>
        <w:rPr>
          <w:sz w:val="28"/>
        </w:rPr>
      </w:pPr>
      <w:r>
        <w:rPr>
          <w:sz w:val="28"/>
        </w:rPr>
        <w:t xml:space="preserve">Вивчення і оформлення лабораторної документації за результатами контролю виробництва, зберігання і відвантаження готової продукції на </w:t>
      </w:r>
      <w:r>
        <w:rPr>
          <w:spacing w:val="-2"/>
          <w:sz w:val="28"/>
        </w:rPr>
        <w:t>крупозаводах</w:t>
      </w:r>
    </w:p>
    <w:p w14:paraId="4D7DE68E" w14:textId="77777777" w:rsidR="00AB38CF" w:rsidRDefault="00000000">
      <w:pPr>
        <w:pStyle w:val="a4"/>
        <w:numPr>
          <w:ilvl w:val="0"/>
          <w:numId w:val="1"/>
        </w:numPr>
        <w:tabs>
          <w:tab w:val="left" w:pos="465"/>
        </w:tabs>
        <w:spacing w:before="1"/>
        <w:ind w:left="465" w:right="105"/>
        <w:jc w:val="both"/>
        <w:rPr>
          <w:sz w:val="28"/>
        </w:rPr>
      </w:pPr>
      <w:r>
        <w:rPr>
          <w:sz w:val="28"/>
        </w:rPr>
        <w:t xml:space="preserve">Визначення розрахункового виходу розсипного та гранульованого </w:t>
      </w:r>
      <w:r>
        <w:rPr>
          <w:spacing w:val="-2"/>
          <w:sz w:val="28"/>
        </w:rPr>
        <w:t>комбікорму</w:t>
      </w:r>
    </w:p>
    <w:p w14:paraId="7202B950" w14:textId="77777777" w:rsidR="00AB38CF" w:rsidRDefault="00000000">
      <w:pPr>
        <w:pStyle w:val="a4"/>
        <w:numPr>
          <w:ilvl w:val="0"/>
          <w:numId w:val="1"/>
        </w:numPr>
        <w:tabs>
          <w:tab w:val="left" w:pos="465"/>
        </w:tabs>
        <w:spacing w:line="318" w:lineRule="exact"/>
        <w:ind w:left="465" w:hanging="360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розрахункового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3"/>
          <w:sz w:val="28"/>
        </w:rPr>
        <w:t xml:space="preserve"> </w:t>
      </w:r>
      <w:r>
        <w:rPr>
          <w:sz w:val="28"/>
        </w:rPr>
        <w:t>зерна</w:t>
      </w:r>
      <w:r>
        <w:rPr>
          <w:spacing w:val="-2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качанів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кукурудзи</w:t>
      </w:r>
    </w:p>
    <w:sectPr w:rsidR="00AB38CF">
      <w:pgSz w:w="11910" w:h="16840"/>
      <w:pgMar w:top="1060" w:right="7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2B2"/>
    <w:multiLevelType w:val="hybridMultilevel"/>
    <w:tmpl w:val="911E9EE4"/>
    <w:lvl w:ilvl="0" w:tplc="1516622A">
      <w:start w:val="1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uk-UA" w:eastAsia="en-US" w:bidi="ar-SA"/>
      </w:rPr>
    </w:lvl>
    <w:lvl w:ilvl="1" w:tplc="5B8EF2FC">
      <w:numFmt w:val="bullet"/>
      <w:lvlText w:val="•"/>
      <w:lvlJc w:val="left"/>
      <w:pPr>
        <w:ind w:left="1378" w:hanging="361"/>
      </w:pPr>
      <w:rPr>
        <w:rFonts w:hint="default"/>
        <w:lang w:val="uk-UA" w:eastAsia="en-US" w:bidi="ar-SA"/>
      </w:rPr>
    </w:lvl>
    <w:lvl w:ilvl="2" w:tplc="34D2B724">
      <w:numFmt w:val="bullet"/>
      <w:lvlText w:val="•"/>
      <w:lvlJc w:val="left"/>
      <w:pPr>
        <w:ind w:left="2297" w:hanging="361"/>
      </w:pPr>
      <w:rPr>
        <w:rFonts w:hint="default"/>
        <w:lang w:val="uk-UA" w:eastAsia="en-US" w:bidi="ar-SA"/>
      </w:rPr>
    </w:lvl>
    <w:lvl w:ilvl="3" w:tplc="9836DA8A">
      <w:numFmt w:val="bullet"/>
      <w:lvlText w:val="•"/>
      <w:lvlJc w:val="left"/>
      <w:pPr>
        <w:ind w:left="3215" w:hanging="361"/>
      </w:pPr>
      <w:rPr>
        <w:rFonts w:hint="default"/>
        <w:lang w:val="uk-UA" w:eastAsia="en-US" w:bidi="ar-SA"/>
      </w:rPr>
    </w:lvl>
    <w:lvl w:ilvl="4" w:tplc="7ED8C450">
      <w:numFmt w:val="bullet"/>
      <w:lvlText w:val="•"/>
      <w:lvlJc w:val="left"/>
      <w:pPr>
        <w:ind w:left="4134" w:hanging="361"/>
      </w:pPr>
      <w:rPr>
        <w:rFonts w:hint="default"/>
        <w:lang w:val="uk-UA" w:eastAsia="en-US" w:bidi="ar-SA"/>
      </w:rPr>
    </w:lvl>
    <w:lvl w:ilvl="5" w:tplc="B650C322">
      <w:numFmt w:val="bullet"/>
      <w:lvlText w:val="•"/>
      <w:lvlJc w:val="left"/>
      <w:pPr>
        <w:ind w:left="5052" w:hanging="361"/>
      </w:pPr>
      <w:rPr>
        <w:rFonts w:hint="default"/>
        <w:lang w:val="uk-UA" w:eastAsia="en-US" w:bidi="ar-SA"/>
      </w:rPr>
    </w:lvl>
    <w:lvl w:ilvl="6" w:tplc="A1629CA4">
      <w:numFmt w:val="bullet"/>
      <w:lvlText w:val="•"/>
      <w:lvlJc w:val="left"/>
      <w:pPr>
        <w:ind w:left="5971" w:hanging="361"/>
      </w:pPr>
      <w:rPr>
        <w:rFonts w:hint="default"/>
        <w:lang w:val="uk-UA" w:eastAsia="en-US" w:bidi="ar-SA"/>
      </w:rPr>
    </w:lvl>
    <w:lvl w:ilvl="7" w:tplc="D354C23C">
      <w:numFmt w:val="bullet"/>
      <w:lvlText w:val="•"/>
      <w:lvlJc w:val="left"/>
      <w:pPr>
        <w:ind w:left="6889" w:hanging="361"/>
      </w:pPr>
      <w:rPr>
        <w:rFonts w:hint="default"/>
        <w:lang w:val="uk-UA" w:eastAsia="en-US" w:bidi="ar-SA"/>
      </w:rPr>
    </w:lvl>
    <w:lvl w:ilvl="8" w:tplc="1E2A98F4">
      <w:numFmt w:val="bullet"/>
      <w:lvlText w:val="•"/>
      <w:lvlJc w:val="left"/>
      <w:pPr>
        <w:ind w:left="7808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30AF5DAE"/>
    <w:multiLevelType w:val="hybridMultilevel"/>
    <w:tmpl w:val="6F1023A4"/>
    <w:lvl w:ilvl="0" w:tplc="BA4684CE">
      <w:start w:val="1"/>
      <w:numFmt w:val="decimal"/>
      <w:lvlText w:val="%1."/>
      <w:lvlJc w:val="left"/>
      <w:pPr>
        <w:ind w:left="6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uk-UA" w:eastAsia="en-US" w:bidi="ar-SA"/>
      </w:rPr>
    </w:lvl>
    <w:lvl w:ilvl="1" w:tplc="57B8B100">
      <w:numFmt w:val="bullet"/>
      <w:lvlText w:val="•"/>
      <w:lvlJc w:val="left"/>
      <w:pPr>
        <w:ind w:left="1504" w:hanging="360"/>
      </w:pPr>
      <w:rPr>
        <w:rFonts w:hint="default"/>
        <w:lang w:val="uk-UA" w:eastAsia="en-US" w:bidi="ar-SA"/>
      </w:rPr>
    </w:lvl>
    <w:lvl w:ilvl="2" w:tplc="FB5C87F4">
      <w:numFmt w:val="bullet"/>
      <w:lvlText w:val="•"/>
      <w:lvlJc w:val="left"/>
      <w:pPr>
        <w:ind w:left="2409" w:hanging="360"/>
      </w:pPr>
      <w:rPr>
        <w:rFonts w:hint="default"/>
        <w:lang w:val="uk-UA" w:eastAsia="en-US" w:bidi="ar-SA"/>
      </w:rPr>
    </w:lvl>
    <w:lvl w:ilvl="3" w:tplc="09C2AB14">
      <w:numFmt w:val="bullet"/>
      <w:lvlText w:val="•"/>
      <w:lvlJc w:val="left"/>
      <w:pPr>
        <w:ind w:left="3313" w:hanging="360"/>
      </w:pPr>
      <w:rPr>
        <w:rFonts w:hint="default"/>
        <w:lang w:val="uk-UA" w:eastAsia="en-US" w:bidi="ar-SA"/>
      </w:rPr>
    </w:lvl>
    <w:lvl w:ilvl="4" w:tplc="CC404414">
      <w:numFmt w:val="bullet"/>
      <w:lvlText w:val="•"/>
      <w:lvlJc w:val="left"/>
      <w:pPr>
        <w:ind w:left="4218" w:hanging="360"/>
      </w:pPr>
      <w:rPr>
        <w:rFonts w:hint="default"/>
        <w:lang w:val="uk-UA" w:eastAsia="en-US" w:bidi="ar-SA"/>
      </w:rPr>
    </w:lvl>
    <w:lvl w:ilvl="5" w:tplc="303CC35A">
      <w:numFmt w:val="bullet"/>
      <w:lvlText w:val="•"/>
      <w:lvlJc w:val="left"/>
      <w:pPr>
        <w:ind w:left="5122" w:hanging="360"/>
      </w:pPr>
      <w:rPr>
        <w:rFonts w:hint="default"/>
        <w:lang w:val="uk-UA" w:eastAsia="en-US" w:bidi="ar-SA"/>
      </w:rPr>
    </w:lvl>
    <w:lvl w:ilvl="6" w:tplc="CEF89BD0">
      <w:numFmt w:val="bullet"/>
      <w:lvlText w:val="•"/>
      <w:lvlJc w:val="left"/>
      <w:pPr>
        <w:ind w:left="6027" w:hanging="360"/>
      </w:pPr>
      <w:rPr>
        <w:rFonts w:hint="default"/>
        <w:lang w:val="uk-UA" w:eastAsia="en-US" w:bidi="ar-SA"/>
      </w:rPr>
    </w:lvl>
    <w:lvl w:ilvl="7" w:tplc="DFCAEA64">
      <w:numFmt w:val="bullet"/>
      <w:lvlText w:val="•"/>
      <w:lvlJc w:val="left"/>
      <w:pPr>
        <w:ind w:left="6931" w:hanging="360"/>
      </w:pPr>
      <w:rPr>
        <w:rFonts w:hint="default"/>
        <w:lang w:val="uk-UA" w:eastAsia="en-US" w:bidi="ar-SA"/>
      </w:rPr>
    </w:lvl>
    <w:lvl w:ilvl="8" w:tplc="7FBCD98E">
      <w:numFmt w:val="bullet"/>
      <w:lvlText w:val="•"/>
      <w:lvlJc w:val="left"/>
      <w:pPr>
        <w:ind w:left="7836" w:hanging="360"/>
      </w:pPr>
      <w:rPr>
        <w:rFonts w:hint="default"/>
        <w:lang w:val="uk-UA" w:eastAsia="en-US" w:bidi="ar-SA"/>
      </w:rPr>
    </w:lvl>
  </w:abstractNum>
  <w:num w:numId="1" w16cid:durableId="1482965347">
    <w:abstractNumId w:val="0"/>
  </w:num>
  <w:num w:numId="2" w16cid:durableId="180384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CF"/>
    <w:rsid w:val="00297701"/>
    <w:rsid w:val="009277B9"/>
    <w:rsid w:val="00AB38CF"/>
    <w:rsid w:val="00CA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5C2D"/>
  <w15:docId w15:val="{CD160CEF-1D8F-47B2-9645-648F1CDE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21" w:lineRule="exact"/>
      <w:ind w:left="1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5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0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Vladimir_HP</dc:creator>
  <cp:lastModifiedBy>Пользователь</cp:lastModifiedBy>
  <cp:revision>2</cp:revision>
  <dcterms:created xsi:type="dcterms:W3CDTF">2024-06-14T12:35:00Z</dcterms:created>
  <dcterms:modified xsi:type="dcterms:W3CDTF">2024-06-14T12:35:00Z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2024-06-14T00:00:00Z</vt:filetime>
  </property>
</Properties>
</file>