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2F849" w14:textId="77777777" w:rsidR="00D5739E" w:rsidRPr="00EA543D" w:rsidRDefault="00D5739E" w:rsidP="004245A1">
      <w:pPr>
        <w:spacing w:after="0" w:line="240" w:lineRule="auto"/>
        <w:jc w:val="center"/>
        <w:rPr>
          <w:rFonts w:ascii="Times New Roman" w:hAnsi="Times New Roman" w:cs="Times New Roman"/>
          <w:sz w:val="28"/>
          <w:szCs w:val="28"/>
        </w:rPr>
      </w:pPr>
      <w:r w:rsidRPr="00EA543D">
        <w:rPr>
          <w:rFonts w:ascii="Times New Roman" w:hAnsi="Times New Roman" w:cs="Times New Roman"/>
          <w:sz w:val="28"/>
          <w:szCs w:val="28"/>
        </w:rPr>
        <w:t>МІНІСТЕРСТВО ОСВІТИ І НАУКИ УКРАЇНИ</w:t>
      </w:r>
    </w:p>
    <w:p w14:paraId="655C05CC" w14:textId="77777777" w:rsidR="00D5739E" w:rsidRPr="00EA543D" w:rsidRDefault="00D5739E" w:rsidP="004245A1">
      <w:pPr>
        <w:spacing w:after="0" w:line="240" w:lineRule="auto"/>
        <w:jc w:val="center"/>
        <w:rPr>
          <w:rFonts w:ascii="Times New Roman" w:hAnsi="Times New Roman" w:cs="Times New Roman"/>
          <w:sz w:val="28"/>
          <w:szCs w:val="28"/>
        </w:rPr>
      </w:pPr>
      <w:r w:rsidRPr="00EA543D">
        <w:rPr>
          <w:rFonts w:ascii="Times New Roman" w:hAnsi="Times New Roman" w:cs="Times New Roman"/>
          <w:sz w:val="28"/>
          <w:szCs w:val="28"/>
        </w:rPr>
        <w:t xml:space="preserve">ВСП «МОГИЛІВ-ПОДІЛЬСЬКИЙ ТЕХНОЛОГО-ЕКОНОМІЧНИЙ ФАХОВИЙ КОЛЕДЖ </w:t>
      </w:r>
    </w:p>
    <w:p w14:paraId="165757ED" w14:textId="77777777" w:rsidR="00D5739E" w:rsidRPr="00EA543D" w:rsidRDefault="00D5739E" w:rsidP="004245A1">
      <w:pPr>
        <w:spacing w:after="0" w:line="240" w:lineRule="auto"/>
        <w:jc w:val="center"/>
        <w:rPr>
          <w:rFonts w:ascii="Times New Roman" w:hAnsi="Times New Roman" w:cs="Times New Roman"/>
          <w:sz w:val="28"/>
          <w:szCs w:val="28"/>
        </w:rPr>
      </w:pPr>
      <w:r w:rsidRPr="00EA543D">
        <w:rPr>
          <w:rFonts w:ascii="Times New Roman" w:hAnsi="Times New Roman" w:cs="Times New Roman"/>
          <w:sz w:val="28"/>
          <w:szCs w:val="28"/>
        </w:rPr>
        <w:t>ВІННИЦЬКОГО НАЦІОНАЛЬНОГО АГРАРНОГО УНІВЕРСИТЕТУ»</w:t>
      </w:r>
    </w:p>
    <w:p w14:paraId="2FD4D965" w14:textId="77777777" w:rsidR="00D5739E" w:rsidRPr="00EA543D" w:rsidRDefault="00D5739E" w:rsidP="00D5739E">
      <w:pPr>
        <w:tabs>
          <w:tab w:val="left" w:pos="1985"/>
          <w:tab w:val="left" w:pos="2127"/>
        </w:tabs>
        <w:ind w:firstLine="4820"/>
        <w:jc w:val="center"/>
        <w:rPr>
          <w:rFonts w:ascii="Times New Roman" w:hAnsi="Times New Roman" w:cs="Times New Roman"/>
          <w:b/>
          <w:bCs/>
          <w:sz w:val="28"/>
          <w:szCs w:val="28"/>
        </w:rPr>
      </w:pPr>
    </w:p>
    <w:p w14:paraId="13A4B74F" w14:textId="77777777" w:rsidR="00D5739E" w:rsidRDefault="00D5739E" w:rsidP="00D5739E">
      <w:pPr>
        <w:tabs>
          <w:tab w:val="left" w:pos="1985"/>
          <w:tab w:val="left" w:pos="2127"/>
        </w:tabs>
        <w:spacing w:after="0" w:line="240" w:lineRule="auto"/>
        <w:ind w:firstLine="5954"/>
        <w:rPr>
          <w:rFonts w:ascii="Times New Roman" w:hAnsi="Times New Roman" w:cs="Times New Roman"/>
          <w:b/>
          <w:bCs/>
          <w:sz w:val="28"/>
          <w:szCs w:val="28"/>
        </w:rPr>
      </w:pPr>
    </w:p>
    <w:p w14:paraId="31190D58" w14:textId="77777777" w:rsidR="004245A1" w:rsidRPr="00EA543D" w:rsidRDefault="004245A1" w:rsidP="00D5739E">
      <w:pPr>
        <w:tabs>
          <w:tab w:val="left" w:pos="1985"/>
          <w:tab w:val="left" w:pos="2127"/>
        </w:tabs>
        <w:spacing w:after="0" w:line="240" w:lineRule="auto"/>
        <w:ind w:firstLine="5954"/>
        <w:rPr>
          <w:rFonts w:ascii="Times New Roman" w:hAnsi="Times New Roman" w:cs="Times New Roman"/>
          <w:b/>
          <w:bCs/>
          <w:sz w:val="28"/>
          <w:szCs w:val="28"/>
        </w:rPr>
      </w:pPr>
    </w:p>
    <w:p w14:paraId="2921B2ED" w14:textId="77777777" w:rsidR="00D5739E" w:rsidRPr="00EA543D" w:rsidRDefault="00D5739E" w:rsidP="00D5739E">
      <w:pPr>
        <w:tabs>
          <w:tab w:val="left" w:pos="1985"/>
          <w:tab w:val="left" w:pos="2127"/>
        </w:tabs>
        <w:spacing w:after="0" w:line="240" w:lineRule="auto"/>
        <w:rPr>
          <w:rFonts w:ascii="Times New Roman" w:hAnsi="Times New Roman" w:cs="Times New Roman"/>
          <w:b/>
          <w:bCs/>
          <w:sz w:val="28"/>
          <w:szCs w:val="28"/>
        </w:rPr>
      </w:pPr>
      <w:r w:rsidRPr="00EA543D">
        <w:rPr>
          <w:rFonts w:ascii="Times New Roman" w:hAnsi="Times New Roman" w:cs="Times New Roman"/>
          <w:b/>
          <w:bCs/>
          <w:sz w:val="28"/>
          <w:szCs w:val="28"/>
        </w:rPr>
        <w:t>Затверджено педагогічною радою  ВСП «МПТЕФК ВНАУ»</w:t>
      </w:r>
    </w:p>
    <w:p w14:paraId="0CD9EC4B" w14:textId="3D6E1A5A" w:rsidR="00D5739E" w:rsidRPr="00EA543D" w:rsidRDefault="00D5739E" w:rsidP="00D5739E">
      <w:pPr>
        <w:tabs>
          <w:tab w:val="left" w:pos="1985"/>
          <w:tab w:val="left" w:pos="2127"/>
        </w:tabs>
        <w:spacing w:after="0" w:line="240" w:lineRule="auto"/>
        <w:rPr>
          <w:rFonts w:ascii="Times New Roman" w:hAnsi="Times New Roman" w:cs="Times New Roman"/>
          <w:bCs/>
          <w:sz w:val="28"/>
          <w:szCs w:val="28"/>
        </w:rPr>
      </w:pPr>
      <w:r w:rsidRPr="00EA543D">
        <w:rPr>
          <w:rFonts w:ascii="Times New Roman" w:hAnsi="Times New Roman" w:cs="Times New Roman"/>
          <w:bCs/>
          <w:sz w:val="28"/>
          <w:szCs w:val="28"/>
        </w:rPr>
        <w:t>від «</w:t>
      </w:r>
      <w:r w:rsidR="00B506BF">
        <w:rPr>
          <w:rFonts w:ascii="Times New Roman" w:hAnsi="Times New Roman" w:cs="Times New Roman"/>
          <w:bCs/>
          <w:sz w:val="28"/>
          <w:szCs w:val="28"/>
        </w:rPr>
        <w:t xml:space="preserve"> </w:t>
      </w:r>
      <w:r w:rsidR="00C128F8">
        <w:rPr>
          <w:rFonts w:ascii="Times New Roman" w:hAnsi="Times New Roman" w:cs="Times New Roman"/>
          <w:bCs/>
          <w:sz w:val="28"/>
          <w:szCs w:val="28"/>
        </w:rPr>
        <w:t>27</w:t>
      </w:r>
      <w:r w:rsidR="00B506BF">
        <w:rPr>
          <w:rFonts w:ascii="Times New Roman" w:hAnsi="Times New Roman" w:cs="Times New Roman"/>
          <w:bCs/>
          <w:sz w:val="28"/>
          <w:szCs w:val="28"/>
        </w:rPr>
        <w:t xml:space="preserve"> </w:t>
      </w:r>
      <w:r w:rsidRPr="00EA543D">
        <w:rPr>
          <w:rFonts w:ascii="Times New Roman" w:hAnsi="Times New Roman" w:cs="Times New Roman"/>
          <w:bCs/>
          <w:sz w:val="28"/>
          <w:szCs w:val="28"/>
        </w:rPr>
        <w:t xml:space="preserve">» </w:t>
      </w:r>
      <w:r w:rsidR="00C128F8">
        <w:rPr>
          <w:rFonts w:ascii="Times New Roman" w:hAnsi="Times New Roman" w:cs="Times New Roman"/>
          <w:bCs/>
          <w:sz w:val="28"/>
          <w:szCs w:val="28"/>
        </w:rPr>
        <w:t>квіт</w:t>
      </w:r>
      <w:r w:rsidRPr="00EA543D">
        <w:rPr>
          <w:rFonts w:ascii="Times New Roman" w:hAnsi="Times New Roman" w:cs="Times New Roman"/>
          <w:bCs/>
          <w:sz w:val="28"/>
          <w:szCs w:val="28"/>
        </w:rPr>
        <w:t>ня 202</w:t>
      </w:r>
      <w:r w:rsidR="00B506BF">
        <w:rPr>
          <w:rFonts w:ascii="Times New Roman" w:hAnsi="Times New Roman" w:cs="Times New Roman"/>
          <w:bCs/>
          <w:sz w:val="28"/>
          <w:szCs w:val="28"/>
        </w:rPr>
        <w:t>3</w:t>
      </w:r>
      <w:r w:rsidRPr="00EA543D">
        <w:rPr>
          <w:rFonts w:ascii="Times New Roman" w:hAnsi="Times New Roman" w:cs="Times New Roman"/>
          <w:bCs/>
          <w:sz w:val="28"/>
          <w:szCs w:val="28"/>
        </w:rPr>
        <w:t>р. Протокол №</w:t>
      </w:r>
      <w:r w:rsidR="00C128F8">
        <w:rPr>
          <w:rFonts w:ascii="Times New Roman" w:hAnsi="Times New Roman" w:cs="Times New Roman"/>
          <w:bCs/>
          <w:sz w:val="28"/>
          <w:szCs w:val="28"/>
        </w:rPr>
        <w:t xml:space="preserve"> 4</w:t>
      </w:r>
    </w:p>
    <w:p w14:paraId="1F4AA395" w14:textId="77777777" w:rsidR="00D5739E" w:rsidRPr="00EA543D" w:rsidRDefault="00D5739E" w:rsidP="00D5739E">
      <w:pPr>
        <w:tabs>
          <w:tab w:val="left" w:pos="1985"/>
          <w:tab w:val="left" w:pos="2127"/>
        </w:tabs>
        <w:spacing w:after="0" w:line="240" w:lineRule="auto"/>
        <w:rPr>
          <w:rFonts w:ascii="Times New Roman" w:hAnsi="Times New Roman" w:cs="Times New Roman"/>
          <w:b/>
          <w:bCs/>
          <w:sz w:val="28"/>
          <w:szCs w:val="28"/>
        </w:rPr>
      </w:pPr>
      <w:r w:rsidRPr="00EA543D">
        <w:rPr>
          <w:rFonts w:ascii="Times New Roman" w:hAnsi="Times New Roman" w:cs="Times New Roman"/>
          <w:b/>
          <w:bCs/>
          <w:sz w:val="28"/>
          <w:szCs w:val="28"/>
        </w:rPr>
        <w:t>введено в дію Наказом директора</w:t>
      </w:r>
    </w:p>
    <w:p w14:paraId="0D7256A9" w14:textId="438967CC" w:rsidR="00D5739E" w:rsidRPr="00EA543D" w:rsidRDefault="00D5739E" w:rsidP="00D5739E">
      <w:pPr>
        <w:tabs>
          <w:tab w:val="left" w:pos="1985"/>
          <w:tab w:val="left" w:pos="2127"/>
        </w:tabs>
        <w:spacing w:after="0" w:line="240" w:lineRule="auto"/>
        <w:rPr>
          <w:rFonts w:ascii="Times New Roman" w:hAnsi="Times New Roman" w:cs="Times New Roman"/>
          <w:bCs/>
          <w:sz w:val="28"/>
          <w:szCs w:val="28"/>
        </w:rPr>
      </w:pPr>
      <w:r w:rsidRPr="00EA543D">
        <w:rPr>
          <w:rFonts w:ascii="Times New Roman" w:hAnsi="Times New Roman" w:cs="Times New Roman"/>
          <w:bCs/>
          <w:sz w:val="28"/>
          <w:szCs w:val="28"/>
        </w:rPr>
        <w:t>від «</w:t>
      </w:r>
      <w:r w:rsidR="00C128F8">
        <w:rPr>
          <w:rFonts w:ascii="Times New Roman" w:hAnsi="Times New Roman" w:cs="Times New Roman"/>
          <w:bCs/>
          <w:sz w:val="28"/>
          <w:szCs w:val="28"/>
        </w:rPr>
        <w:t xml:space="preserve"> 28</w:t>
      </w:r>
      <w:r w:rsidR="00B506BF">
        <w:rPr>
          <w:rFonts w:ascii="Times New Roman" w:hAnsi="Times New Roman" w:cs="Times New Roman"/>
          <w:bCs/>
          <w:sz w:val="28"/>
          <w:szCs w:val="28"/>
        </w:rPr>
        <w:t xml:space="preserve">  </w:t>
      </w:r>
      <w:r w:rsidRPr="00EA543D">
        <w:rPr>
          <w:rFonts w:ascii="Times New Roman" w:hAnsi="Times New Roman" w:cs="Times New Roman"/>
          <w:bCs/>
          <w:sz w:val="28"/>
          <w:szCs w:val="28"/>
        </w:rPr>
        <w:t xml:space="preserve">» </w:t>
      </w:r>
      <w:r w:rsidR="00C128F8">
        <w:rPr>
          <w:rFonts w:ascii="Times New Roman" w:hAnsi="Times New Roman" w:cs="Times New Roman"/>
          <w:bCs/>
          <w:sz w:val="28"/>
          <w:szCs w:val="28"/>
        </w:rPr>
        <w:t>лип</w:t>
      </w:r>
      <w:r w:rsidRPr="00EA543D">
        <w:rPr>
          <w:rFonts w:ascii="Times New Roman" w:hAnsi="Times New Roman" w:cs="Times New Roman"/>
          <w:bCs/>
          <w:sz w:val="28"/>
          <w:szCs w:val="28"/>
        </w:rPr>
        <w:t>ня 202</w:t>
      </w:r>
      <w:r w:rsidR="00B506BF">
        <w:rPr>
          <w:rFonts w:ascii="Times New Roman" w:hAnsi="Times New Roman" w:cs="Times New Roman"/>
          <w:bCs/>
          <w:sz w:val="28"/>
          <w:szCs w:val="28"/>
        </w:rPr>
        <w:t>3</w:t>
      </w:r>
      <w:r w:rsidRPr="00EA543D">
        <w:rPr>
          <w:rFonts w:ascii="Times New Roman" w:hAnsi="Times New Roman" w:cs="Times New Roman"/>
          <w:bCs/>
          <w:sz w:val="28"/>
          <w:szCs w:val="28"/>
        </w:rPr>
        <w:t xml:space="preserve">р. № </w:t>
      </w:r>
      <w:r w:rsidR="00C128F8">
        <w:rPr>
          <w:rFonts w:ascii="Times New Roman" w:hAnsi="Times New Roman" w:cs="Times New Roman"/>
          <w:bCs/>
          <w:sz w:val="28"/>
          <w:szCs w:val="28"/>
        </w:rPr>
        <w:t>74 – 1\Н</w:t>
      </w:r>
    </w:p>
    <w:p w14:paraId="76734877" w14:textId="77777777" w:rsidR="00D5739E" w:rsidRDefault="00D5739E" w:rsidP="00BD4753">
      <w:pPr>
        <w:spacing w:after="0"/>
        <w:jc w:val="center"/>
        <w:rPr>
          <w:rFonts w:ascii="Times New Roman" w:hAnsi="Times New Roman" w:cs="Times New Roman"/>
          <w:b/>
          <w:sz w:val="40"/>
          <w:szCs w:val="40"/>
        </w:rPr>
      </w:pPr>
    </w:p>
    <w:p w14:paraId="3FAFEA7A" w14:textId="77777777" w:rsidR="00D5739E" w:rsidRDefault="00D5739E" w:rsidP="00BD4753">
      <w:pPr>
        <w:spacing w:after="0"/>
        <w:jc w:val="center"/>
        <w:rPr>
          <w:rFonts w:ascii="Times New Roman" w:hAnsi="Times New Roman" w:cs="Times New Roman"/>
          <w:b/>
          <w:sz w:val="40"/>
          <w:szCs w:val="40"/>
        </w:rPr>
      </w:pPr>
    </w:p>
    <w:p w14:paraId="5AC31DDD" w14:textId="77777777" w:rsidR="00D5739E" w:rsidRDefault="00D5739E" w:rsidP="00BD4753">
      <w:pPr>
        <w:spacing w:after="0"/>
        <w:jc w:val="center"/>
        <w:rPr>
          <w:rFonts w:ascii="Times New Roman" w:hAnsi="Times New Roman" w:cs="Times New Roman"/>
          <w:b/>
          <w:sz w:val="40"/>
          <w:szCs w:val="40"/>
        </w:rPr>
      </w:pPr>
    </w:p>
    <w:p w14:paraId="0A5D956F" w14:textId="77777777" w:rsidR="00D5739E" w:rsidRDefault="00D5739E" w:rsidP="00BD4753">
      <w:pPr>
        <w:spacing w:after="0"/>
        <w:jc w:val="center"/>
        <w:rPr>
          <w:rFonts w:ascii="Times New Roman" w:hAnsi="Times New Roman" w:cs="Times New Roman"/>
          <w:b/>
          <w:sz w:val="40"/>
          <w:szCs w:val="40"/>
        </w:rPr>
      </w:pPr>
    </w:p>
    <w:p w14:paraId="433A7740" w14:textId="77777777" w:rsidR="00BD4753" w:rsidRPr="00D5739E" w:rsidRDefault="00D5739E" w:rsidP="00BD4753">
      <w:pPr>
        <w:spacing w:after="0"/>
        <w:jc w:val="center"/>
        <w:rPr>
          <w:rFonts w:ascii="Times New Roman" w:hAnsi="Times New Roman" w:cs="Times New Roman"/>
          <w:b/>
          <w:sz w:val="32"/>
          <w:szCs w:val="32"/>
        </w:rPr>
      </w:pPr>
      <w:r w:rsidRPr="00D5739E">
        <w:rPr>
          <w:rFonts w:ascii="Times New Roman" w:hAnsi="Times New Roman" w:cs="Times New Roman"/>
          <w:b/>
          <w:sz w:val="32"/>
          <w:szCs w:val="32"/>
        </w:rPr>
        <w:t>ПОЛОЖЕННЯ</w:t>
      </w:r>
    </w:p>
    <w:p w14:paraId="34FDA75F" w14:textId="77777777" w:rsidR="00D5739E" w:rsidRPr="00D5739E" w:rsidRDefault="00D5739E" w:rsidP="00D5739E">
      <w:pPr>
        <w:spacing w:after="0" w:line="240" w:lineRule="auto"/>
        <w:jc w:val="center"/>
        <w:rPr>
          <w:rFonts w:ascii="Times New Roman" w:hAnsi="Times New Roman" w:cs="Times New Roman"/>
          <w:b/>
          <w:sz w:val="32"/>
          <w:szCs w:val="32"/>
        </w:rPr>
      </w:pPr>
      <w:r w:rsidRPr="00D5739E">
        <w:rPr>
          <w:rFonts w:ascii="Times New Roman" w:hAnsi="Times New Roman" w:cs="Times New Roman"/>
          <w:b/>
          <w:sz w:val="32"/>
          <w:szCs w:val="32"/>
        </w:rPr>
        <w:t>ПРО АТЕСТАЦІЮ ПЕДАГОГІЧНИХ ПРАЦІВНИКІВ ВСП «МОГИЛІВ-ПОДІЛЬСЬКИЙ ТЕХНОЛОГО-ЕКОНОМІЧНИЙ ФАХОВИЙ КОЛЕДЖ ВІННИЦЬКОГО НАЦІОНАЛЬНОГО АГРАРНОГО УНІВЕРСИТЕТУ»</w:t>
      </w:r>
    </w:p>
    <w:p w14:paraId="020AA82E" w14:textId="77777777" w:rsidR="00D5739E" w:rsidRPr="00D5739E" w:rsidRDefault="00D5739E" w:rsidP="00D5739E">
      <w:pPr>
        <w:spacing w:after="0" w:line="240" w:lineRule="auto"/>
        <w:jc w:val="center"/>
        <w:rPr>
          <w:rFonts w:ascii="Times New Roman" w:hAnsi="Times New Roman" w:cs="Times New Roman"/>
          <w:b/>
          <w:sz w:val="32"/>
          <w:szCs w:val="32"/>
        </w:rPr>
      </w:pPr>
    </w:p>
    <w:p w14:paraId="6DE296D1" w14:textId="77777777" w:rsidR="00D5739E" w:rsidRDefault="00D5739E" w:rsidP="00D5739E">
      <w:pPr>
        <w:spacing w:after="0" w:line="240" w:lineRule="auto"/>
        <w:jc w:val="center"/>
        <w:rPr>
          <w:rFonts w:ascii="Times New Roman" w:hAnsi="Times New Roman" w:cs="Times New Roman"/>
          <w:b/>
          <w:sz w:val="28"/>
          <w:szCs w:val="28"/>
        </w:rPr>
      </w:pPr>
    </w:p>
    <w:p w14:paraId="28C0D347" w14:textId="77777777" w:rsidR="00D5739E" w:rsidRDefault="00D5739E" w:rsidP="00D5739E">
      <w:pPr>
        <w:spacing w:after="0" w:line="240" w:lineRule="auto"/>
        <w:jc w:val="center"/>
        <w:rPr>
          <w:rFonts w:ascii="Times New Roman" w:hAnsi="Times New Roman" w:cs="Times New Roman"/>
          <w:b/>
          <w:sz w:val="28"/>
          <w:szCs w:val="28"/>
        </w:rPr>
      </w:pPr>
    </w:p>
    <w:p w14:paraId="0876253C" w14:textId="77777777" w:rsidR="00D5739E" w:rsidRDefault="00D5739E" w:rsidP="00D5739E">
      <w:pPr>
        <w:spacing w:after="0" w:line="240" w:lineRule="auto"/>
        <w:jc w:val="center"/>
        <w:rPr>
          <w:rFonts w:ascii="Times New Roman" w:hAnsi="Times New Roman" w:cs="Times New Roman"/>
          <w:b/>
          <w:sz w:val="28"/>
          <w:szCs w:val="28"/>
        </w:rPr>
      </w:pPr>
    </w:p>
    <w:p w14:paraId="377F2B7D" w14:textId="77777777" w:rsidR="00D5739E" w:rsidRDefault="00D5739E" w:rsidP="00D5739E">
      <w:pPr>
        <w:spacing w:after="0" w:line="240" w:lineRule="auto"/>
        <w:jc w:val="center"/>
        <w:rPr>
          <w:rFonts w:ascii="Times New Roman" w:hAnsi="Times New Roman" w:cs="Times New Roman"/>
          <w:b/>
          <w:sz w:val="28"/>
          <w:szCs w:val="28"/>
        </w:rPr>
      </w:pPr>
    </w:p>
    <w:p w14:paraId="24B43932" w14:textId="77777777" w:rsidR="00D5739E" w:rsidRDefault="00D5739E" w:rsidP="00D5739E">
      <w:pPr>
        <w:spacing w:after="0" w:line="240" w:lineRule="auto"/>
        <w:jc w:val="center"/>
        <w:rPr>
          <w:rFonts w:ascii="Times New Roman" w:hAnsi="Times New Roman" w:cs="Times New Roman"/>
          <w:b/>
          <w:sz w:val="28"/>
          <w:szCs w:val="28"/>
        </w:rPr>
      </w:pPr>
    </w:p>
    <w:p w14:paraId="31030463" w14:textId="77777777" w:rsidR="00D5739E" w:rsidRDefault="00D5739E" w:rsidP="00D5739E">
      <w:pPr>
        <w:spacing w:after="0" w:line="240" w:lineRule="auto"/>
        <w:jc w:val="center"/>
        <w:rPr>
          <w:rFonts w:ascii="Times New Roman" w:hAnsi="Times New Roman" w:cs="Times New Roman"/>
          <w:b/>
          <w:sz w:val="28"/>
          <w:szCs w:val="28"/>
        </w:rPr>
      </w:pPr>
    </w:p>
    <w:p w14:paraId="5BCC1FE8" w14:textId="77777777" w:rsidR="00D5739E" w:rsidRDefault="00D5739E" w:rsidP="00D5739E">
      <w:pPr>
        <w:spacing w:after="0" w:line="240" w:lineRule="auto"/>
        <w:jc w:val="center"/>
        <w:rPr>
          <w:rFonts w:ascii="Times New Roman" w:hAnsi="Times New Roman" w:cs="Times New Roman"/>
          <w:b/>
          <w:sz w:val="28"/>
          <w:szCs w:val="28"/>
        </w:rPr>
      </w:pPr>
    </w:p>
    <w:p w14:paraId="40F0EE3C" w14:textId="77777777" w:rsidR="00D5739E" w:rsidRDefault="00D5739E" w:rsidP="00D5739E">
      <w:pPr>
        <w:spacing w:after="0" w:line="240" w:lineRule="auto"/>
        <w:jc w:val="center"/>
        <w:rPr>
          <w:rFonts w:ascii="Times New Roman" w:hAnsi="Times New Roman" w:cs="Times New Roman"/>
          <w:b/>
          <w:sz w:val="28"/>
          <w:szCs w:val="28"/>
        </w:rPr>
      </w:pPr>
    </w:p>
    <w:p w14:paraId="75F03D4C" w14:textId="77777777" w:rsidR="00D5739E" w:rsidRDefault="00D5739E" w:rsidP="00D5739E">
      <w:pPr>
        <w:spacing w:after="0" w:line="240" w:lineRule="auto"/>
        <w:jc w:val="center"/>
        <w:rPr>
          <w:rFonts w:ascii="Times New Roman" w:hAnsi="Times New Roman" w:cs="Times New Roman"/>
          <w:b/>
          <w:sz w:val="28"/>
          <w:szCs w:val="28"/>
        </w:rPr>
      </w:pPr>
    </w:p>
    <w:p w14:paraId="1C6C9415" w14:textId="77777777" w:rsidR="00D5739E" w:rsidRDefault="00D5739E" w:rsidP="00D5739E">
      <w:pPr>
        <w:spacing w:after="0" w:line="240" w:lineRule="auto"/>
        <w:jc w:val="center"/>
        <w:rPr>
          <w:rFonts w:ascii="Times New Roman" w:hAnsi="Times New Roman" w:cs="Times New Roman"/>
          <w:b/>
          <w:sz w:val="28"/>
          <w:szCs w:val="28"/>
        </w:rPr>
      </w:pPr>
    </w:p>
    <w:p w14:paraId="0C79ACB1" w14:textId="77777777" w:rsidR="00D5739E" w:rsidRDefault="00D5739E" w:rsidP="00D5739E">
      <w:pPr>
        <w:spacing w:after="0" w:line="240" w:lineRule="auto"/>
        <w:jc w:val="center"/>
        <w:rPr>
          <w:rFonts w:ascii="Times New Roman" w:hAnsi="Times New Roman" w:cs="Times New Roman"/>
          <w:b/>
          <w:sz w:val="28"/>
          <w:szCs w:val="28"/>
        </w:rPr>
      </w:pPr>
    </w:p>
    <w:p w14:paraId="32E2CB95" w14:textId="77777777" w:rsidR="00D5739E" w:rsidRDefault="00D5739E" w:rsidP="00D5739E">
      <w:pPr>
        <w:spacing w:after="0" w:line="240" w:lineRule="auto"/>
        <w:jc w:val="center"/>
        <w:rPr>
          <w:rFonts w:ascii="Times New Roman" w:hAnsi="Times New Roman" w:cs="Times New Roman"/>
          <w:b/>
          <w:sz w:val="28"/>
          <w:szCs w:val="28"/>
        </w:rPr>
      </w:pPr>
    </w:p>
    <w:p w14:paraId="41A8DF55" w14:textId="77777777" w:rsidR="00D5739E" w:rsidRDefault="00D5739E" w:rsidP="00D5739E">
      <w:pPr>
        <w:spacing w:after="0" w:line="240" w:lineRule="auto"/>
        <w:jc w:val="center"/>
        <w:rPr>
          <w:rFonts w:ascii="Times New Roman" w:hAnsi="Times New Roman" w:cs="Times New Roman"/>
          <w:b/>
          <w:sz w:val="28"/>
          <w:szCs w:val="28"/>
        </w:rPr>
      </w:pPr>
    </w:p>
    <w:p w14:paraId="068C8F4F" w14:textId="77777777" w:rsidR="00D5739E" w:rsidRDefault="00D5739E" w:rsidP="00D5739E">
      <w:pPr>
        <w:spacing w:after="0" w:line="240" w:lineRule="auto"/>
        <w:jc w:val="center"/>
        <w:rPr>
          <w:rFonts w:ascii="Times New Roman" w:hAnsi="Times New Roman" w:cs="Times New Roman"/>
          <w:b/>
          <w:sz w:val="28"/>
          <w:szCs w:val="28"/>
        </w:rPr>
      </w:pPr>
    </w:p>
    <w:p w14:paraId="59626B7E" w14:textId="77777777" w:rsidR="00D5739E" w:rsidRDefault="00D5739E" w:rsidP="00D5739E">
      <w:pPr>
        <w:spacing w:after="0" w:line="240" w:lineRule="auto"/>
        <w:jc w:val="center"/>
        <w:rPr>
          <w:rFonts w:ascii="Times New Roman" w:hAnsi="Times New Roman" w:cs="Times New Roman"/>
          <w:b/>
          <w:sz w:val="28"/>
          <w:szCs w:val="28"/>
        </w:rPr>
      </w:pPr>
    </w:p>
    <w:p w14:paraId="2FC2978B" w14:textId="77777777" w:rsidR="00D5739E" w:rsidRDefault="00D5739E" w:rsidP="00D5739E">
      <w:pPr>
        <w:spacing w:after="0" w:line="240" w:lineRule="auto"/>
        <w:jc w:val="center"/>
        <w:rPr>
          <w:rFonts w:ascii="Times New Roman" w:hAnsi="Times New Roman" w:cs="Times New Roman"/>
          <w:b/>
          <w:sz w:val="28"/>
          <w:szCs w:val="28"/>
        </w:rPr>
      </w:pPr>
    </w:p>
    <w:p w14:paraId="573C7002" w14:textId="77777777" w:rsidR="00D5739E" w:rsidRDefault="00D5739E" w:rsidP="00D5739E">
      <w:pPr>
        <w:spacing w:after="0" w:line="240" w:lineRule="auto"/>
        <w:jc w:val="center"/>
        <w:rPr>
          <w:rFonts w:ascii="Times New Roman" w:hAnsi="Times New Roman" w:cs="Times New Roman"/>
          <w:b/>
          <w:sz w:val="28"/>
          <w:szCs w:val="28"/>
        </w:rPr>
      </w:pPr>
    </w:p>
    <w:p w14:paraId="44A1E5A0" w14:textId="77777777" w:rsidR="00D5739E" w:rsidRDefault="00D5739E" w:rsidP="00D5739E">
      <w:pPr>
        <w:spacing w:after="0" w:line="240" w:lineRule="auto"/>
        <w:jc w:val="center"/>
        <w:rPr>
          <w:rFonts w:ascii="Times New Roman" w:hAnsi="Times New Roman" w:cs="Times New Roman"/>
          <w:b/>
          <w:sz w:val="28"/>
          <w:szCs w:val="28"/>
        </w:rPr>
      </w:pPr>
    </w:p>
    <w:p w14:paraId="11F3105B" w14:textId="77777777" w:rsidR="00D5739E" w:rsidRDefault="00D5739E" w:rsidP="00D5739E">
      <w:pPr>
        <w:spacing w:after="0" w:line="240" w:lineRule="auto"/>
        <w:jc w:val="center"/>
        <w:rPr>
          <w:rFonts w:ascii="Times New Roman" w:hAnsi="Times New Roman" w:cs="Times New Roman"/>
          <w:b/>
          <w:sz w:val="28"/>
          <w:szCs w:val="28"/>
        </w:rPr>
      </w:pPr>
    </w:p>
    <w:p w14:paraId="15B64AB9" w14:textId="2AAAB464" w:rsidR="00D5739E" w:rsidRPr="00D5739E" w:rsidRDefault="00D5739E" w:rsidP="00D5739E">
      <w:pPr>
        <w:spacing w:after="0"/>
        <w:ind w:firstLine="708"/>
        <w:jc w:val="both"/>
        <w:rPr>
          <w:rFonts w:ascii="Times New Roman" w:hAnsi="Times New Roman" w:cs="Times New Roman"/>
          <w:sz w:val="28"/>
          <w:szCs w:val="28"/>
        </w:rPr>
      </w:pPr>
      <w:bookmarkStart w:id="0" w:name="_GoBack"/>
      <w:bookmarkEnd w:id="0"/>
      <w:r w:rsidRPr="00D5739E">
        <w:rPr>
          <w:rFonts w:ascii="Times New Roman" w:hAnsi="Times New Roman" w:cs="Times New Roman"/>
          <w:sz w:val="28"/>
          <w:szCs w:val="28"/>
        </w:rPr>
        <w:lastRenderedPageBreak/>
        <w:t>Положення</w:t>
      </w:r>
      <w:r>
        <w:rPr>
          <w:rFonts w:ascii="Times New Roman" w:hAnsi="Times New Roman" w:cs="Times New Roman"/>
          <w:sz w:val="28"/>
          <w:szCs w:val="28"/>
        </w:rPr>
        <w:t xml:space="preserve"> </w:t>
      </w:r>
      <w:r w:rsidRPr="00D5739E">
        <w:rPr>
          <w:rFonts w:ascii="Times New Roman" w:hAnsi="Times New Roman" w:cs="Times New Roman"/>
          <w:sz w:val="28"/>
          <w:szCs w:val="28"/>
        </w:rPr>
        <w:t xml:space="preserve">про атестацію педагогічних працівників </w:t>
      </w:r>
      <w:r>
        <w:rPr>
          <w:rFonts w:ascii="Times New Roman" w:hAnsi="Times New Roman" w:cs="Times New Roman"/>
          <w:sz w:val="28"/>
          <w:szCs w:val="28"/>
        </w:rPr>
        <w:t>ВСП «</w:t>
      </w:r>
      <w:r w:rsidRPr="00D5739E">
        <w:rPr>
          <w:rFonts w:ascii="Times New Roman" w:hAnsi="Times New Roman" w:cs="Times New Roman"/>
          <w:sz w:val="28"/>
          <w:szCs w:val="28"/>
        </w:rPr>
        <w:t>Могилів-Подільськ</w:t>
      </w:r>
      <w:r>
        <w:rPr>
          <w:rFonts w:ascii="Times New Roman" w:hAnsi="Times New Roman" w:cs="Times New Roman"/>
          <w:sz w:val="28"/>
          <w:szCs w:val="28"/>
        </w:rPr>
        <w:t xml:space="preserve">ий </w:t>
      </w:r>
      <w:proofErr w:type="spellStart"/>
      <w:r w:rsidRPr="00D5739E">
        <w:rPr>
          <w:rFonts w:ascii="Times New Roman" w:hAnsi="Times New Roman" w:cs="Times New Roman"/>
          <w:sz w:val="28"/>
          <w:szCs w:val="28"/>
        </w:rPr>
        <w:t>техноло</w:t>
      </w:r>
      <w:r>
        <w:rPr>
          <w:rFonts w:ascii="Times New Roman" w:hAnsi="Times New Roman" w:cs="Times New Roman"/>
          <w:sz w:val="28"/>
          <w:szCs w:val="28"/>
        </w:rPr>
        <w:t>го-економічний</w:t>
      </w:r>
      <w:proofErr w:type="spellEnd"/>
      <w:r>
        <w:rPr>
          <w:rFonts w:ascii="Times New Roman" w:hAnsi="Times New Roman" w:cs="Times New Roman"/>
          <w:sz w:val="28"/>
          <w:szCs w:val="28"/>
        </w:rPr>
        <w:t xml:space="preserve"> фаховий</w:t>
      </w:r>
      <w:r w:rsidRPr="00D5739E">
        <w:rPr>
          <w:rFonts w:ascii="Times New Roman" w:hAnsi="Times New Roman" w:cs="Times New Roman"/>
          <w:sz w:val="28"/>
          <w:szCs w:val="28"/>
        </w:rPr>
        <w:t xml:space="preserve"> коледж Вінницького національного</w:t>
      </w:r>
      <w:r>
        <w:rPr>
          <w:rFonts w:ascii="Times New Roman" w:hAnsi="Times New Roman" w:cs="Times New Roman"/>
          <w:sz w:val="28"/>
          <w:szCs w:val="28"/>
        </w:rPr>
        <w:t xml:space="preserve"> аграрного</w:t>
      </w:r>
      <w:r w:rsidRPr="00D5739E">
        <w:rPr>
          <w:rFonts w:ascii="Times New Roman" w:hAnsi="Times New Roman" w:cs="Times New Roman"/>
          <w:sz w:val="28"/>
          <w:szCs w:val="28"/>
        </w:rPr>
        <w:t xml:space="preserve"> університету</w:t>
      </w:r>
      <w:r>
        <w:rPr>
          <w:rFonts w:ascii="Times New Roman" w:hAnsi="Times New Roman" w:cs="Times New Roman"/>
          <w:sz w:val="28"/>
          <w:szCs w:val="28"/>
        </w:rPr>
        <w:t>»</w:t>
      </w:r>
      <w:r w:rsidRPr="00D5739E">
        <w:rPr>
          <w:rFonts w:ascii="Times New Roman" w:hAnsi="Times New Roman" w:cs="Times New Roman"/>
          <w:sz w:val="28"/>
          <w:szCs w:val="28"/>
        </w:rPr>
        <w:t xml:space="preserve"> складено на підставі  Положення про атестацію педагогічних працівників, затвердженого Наказом Міністерства освіти і науки України №</w:t>
      </w:r>
      <w:r w:rsidR="00B506BF">
        <w:rPr>
          <w:rFonts w:ascii="Times New Roman" w:hAnsi="Times New Roman" w:cs="Times New Roman"/>
          <w:sz w:val="28"/>
          <w:szCs w:val="28"/>
        </w:rPr>
        <w:t>805</w:t>
      </w:r>
      <w:r w:rsidRPr="00D5739E">
        <w:rPr>
          <w:rFonts w:ascii="Times New Roman" w:hAnsi="Times New Roman" w:cs="Times New Roman"/>
          <w:sz w:val="28"/>
          <w:szCs w:val="28"/>
        </w:rPr>
        <w:t xml:space="preserve"> від 0</w:t>
      </w:r>
      <w:r w:rsidR="00B506BF">
        <w:rPr>
          <w:rFonts w:ascii="Times New Roman" w:hAnsi="Times New Roman" w:cs="Times New Roman"/>
          <w:sz w:val="28"/>
          <w:szCs w:val="28"/>
        </w:rPr>
        <w:t>9</w:t>
      </w:r>
      <w:r w:rsidRPr="00D5739E">
        <w:rPr>
          <w:rFonts w:ascii="Times New Roman" w:hAnsi="Times New Roman" w:cs="Times New Roman"/>
          <w:sz w:val="28"/>
          <w:szCs w:val="28"/>
        </w:rPr>
        <w:t>.0</w:t>
      </w:r>
      <w:r w:rsidR="00B506BF">
        <w:rPr>
          <w:rFonts w:ascii="Times New Roman" w:hAnsi="Times New Roman" w:cs="Times New Roman"/>
          <w:sz w:val="28"/>
          <w:szCs w:val="28"/>
        </w:rPr>
        <w:t>9</w:t>
      </w:r>
      <w:r w:rsidRPr="00D5739E">
        <w:rPr>
          <w:rFonts w:ascii="Times New Roman" w:hAnsi="Times New Roman" w:cs="Times New Roman"/>
          <w:sz w:val="28"/>
          <w:szCs w:val="28"/>
        </w:rPr>
        <w:t>.20</w:t>
      </w:r>
      <w:r w:rsidR="00B506BF">
        <w:rPr>
          <w:rFonts w:ascii="Times New Roman" w:hAnsi="Times New Roman" w:cs="Times New Roman"/>
          <w:sz w:val="28"/>
          <w:szCs w:val="28"/>
        </w:rPr>
        <w:t>22</w:t>
      </w:r>
      <w:r w:rsidRPr="00D5739E">
        <w:rPr>
          <w:rFonts w:ascii="Times New Roman" w:hAnsi="Times New Roman" w:cs="Times New Roman"/>
          <w:sz w:val="28"/>
          <w:szCs w:val="28"/>
        </w:rPr>
        <w:t xml:space="preserve"> року, зареєстрованого в Міністерстві юстиції України за №</w:t>
      </w:r>
      <w:r w:rsidR="00B506BF">
        <w:rPr>
          <w:rFonts w:ascii="Times New Roman" w:hAnsi="Times New Roman" w:cs="Times New Roman"/>
          <w:sz w:val="28"/>
          <w:szCs w:val="28"/>
        </w:rPr>
        <w:t>1649</w:t>
      </w:r>
      <w:r w:rsidRPr="00D5739E">
        <w:rPr>
          <w:rFonts w:ascii="Times New Roman" w:hAnsi="Times New Roman" w:cs="Times New Roman"/>
          <w:sz w:val="28"/>
          <w:szCs w:val="28"/>
        </w:rPr>
        <w:t>/</w:t>
      </w:r>
      <w:r w:rsidR="00B506BF">
        <w:rPr>
          <w:rFonts w:ascii="Times New Roman" w:hAnsi="Times New Roman" w:cs="Times New Roman"/>
          <w:sz w:val="28"/>
          <w:szCs w:val="28"/>
        </w:rPr>
        <w:t>38985</w:t>
      </w:r>
      <w:r w:rsidRPr="00D5739E">
        <w:rPr>
          <w:rFonts w:ascii="Times New Roman" w:hAnsi="Times New Roman" w:cs="Times New Roman"/>
          <w:sz w:val="28"/>
          <w:szCs w:val="28"/>
        </w:rPr>
        <w:t xml:space="preserve"> від </w:t>
      </w:r>
      <w:r w:rsidR="00B506BF">
        <w:rPr>
          <w:rFonts w:ascii="Times New Roman" w:hAnsi="Times New Roman" w:cs="Times New Roman"/>
          <w:sz w:val="28"/>
          <w:szCs w:val="28"/>
        </w:rPr>
        <w:t>2</w:t>
      </w:r>
      <w:r w:rsidRPr="00D5739E">
        <w:rPr>
          <w:rFonts w:ascii="Times New Roman" w:hAnsi="Times New Roman" w:cs="Times New Roman"/>
          <w:sz w:val="28"/>
          <w:szCs w:val="28"/>
        </w:rPr>
        <w:t>1 грудня 2</w:t>
      </w:r>
      <w:r w:rsidR="00B506BF">
        <w:rPr>
          <w:rFonts w:ascii="Times New Roman" w:hAnsi="Times New Roman" w:cs="Times New Roman"/>
          <w:sz w:val="28"/>
          <w:szCs w:val="28"/>
        </w:rPr>
        <w:t>022</w:t>
      </w:r>
      <w:r w:rsidRPr="00D5739E">
        <w:rPr>
          <w:rFonts w:ascii="Times New Roman" w:hAnsi="Times New Roman" w:cs="Times New Roman"/>
          <w:sz w:val="28"/>
          <w:szCs w:val="28"/>
        </w:rPr>
        <w:t xml:space="preserve"> року</w:t>
      </w:r>
      <w:r w:rsidR="00B506BF">
        <w:rPr>
          <w:rFonts w:ascii="Times New Roman" w:hAnsi="Times New Roman" w:cs="Times New Roman"/>
          <w:sz w:val="28"/>
          <w:szCs w:val="28"/>
        </w:rPr>
        <w:t>.</w:t>
      </w:r>
    </w:p>
    <w:p w14:paraId="0D5D4FF6" w14:textId="77777777" w:rsidR="00D5739E" w:rsidRDefault="00D5739E" w:rsidP="00D5739E">
      <w:pPr>
        <w:spacing w:after="0" w:line="240" w:lineRule="auto"/>
        <w:jc w:val="both"/>
        <w:rPr>
          <w:rFonts w:ascii="Times New Roman" w:hAnsi="Times New Roman" w:cs="Times New Roman"/>
          <w:sz w:val="28"/>
          <w:szCs w:val="28"/>
        </w:rPr>
      </w:pPr>
    </w:p>
    <w:p w14:paraId="35500FFD" w14:textId="3C565CE2" w:rsidR="00D5739E" w:rsidRDefault="00D5739E" w:rsidP="00B506BF">
      <w:pPr>
        <w:spacing w:after="0" w:line="240" w:lineRule="auto"/>
        <w:jc w:val="center"/>
        <w:rPr>
          <w:rFonts w:ascii="Times New Roman" w:hAnsi="Times New Roman" w:cs="Times New Roman"/>
          <w:b/>
          <w:sz w:val="28"/>
          <w:szCs w:val="28"/>
        </w:rPr>
      </w:pPr>
      <w:r w:rsidRPr="00BC28B7">
        <w:rPr>
          <w:rFonts w:ascii="Times New Roman" w:hAnsi="Times New Roman" w:cs="Times New Roman"/>
          <w:b/>
          <w:sz w:val="28"/>
          <w:szCs w:val="28"/>
        </w:rPr>
        <w:t>І. Загальні положенн</w:t>
      </w:r>
      <w:r w:rsidR="00B506BF">
        <w:rPr>
          <w:rFonts w:ascii="Times New Roman" w:hAnsi="Times New Roman" w:cs="Times New Roman"/>
          <w:b/>
          <w:sz w:val="28"/>
          <w:szCs w:val="28"/>
        </w:rPr>
        <w:t>я</w:t>
      </w:r>
    </w:p>
    <w:p w14:paraId="77C5AF9C" w14:textId="3009E09B"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1. Це Положення визначає порядок проведення атестації педагогічних працівників</w:t>
      </w:r>
      <w:r w:rsidRPr="00D5739E">
        <w:rPr>
          <w:rFonts w:ascii="Times New Roman" w:hAnsi="Times New Roman" w:cs="Times New Roman"/>
          <w:sz w:val="28"/>
          <w:szCs w:val="28"/>
        </w:rPr>
        <w:t xml:space="preserve"> </w:t>
      </w:r>
      <w:r>
        <w:rPr>
          <w:rFonts w:ascii="Times New Roman" w:hAnsi="Times New Roman" w:cs="Times New Roman"/>
          <w:sz w:val="28"/>
          <w:szCs w:val="28"/>
        </w:rPr>
        <w:t>ВСП «</w:t>
      </w:r>
      <w:r w:rsidRPr="00D5739E">
        <w:rPr>
          <w:rFonts w:ascii="Times New Roman" w:hAnsi="Times New Roman" w:cs="Times New Roman"/>
          <w:sz w:val="28"/>
          <w:szCs w:val="28"/>
        </w:rPr>
        <w:t>Могилів-Подільськ</w:t>
      </w:r>
      <w:r>
        <w:rPr>
          <w:rFonts w:ascii="Times New Roman" w:hAnsi="Times New Roman" w:cs="Times New Roman"/>
          <w:sz w:val="28"/>
          <w:szCs w:val="28"/>
        </w:rPr>
        <w:t xml:space="preserve">ий </w:t>
      </w:r>
      <w:proofErr w:type="spellStart"/>
      <w:r w:rsidRPr="00D5739E">
        <w:rPr>
          <w:rFonts w:ascii="Times New Roman" w:hAnsi="Times New Roman" w:cs="Times New Roman"/>
          <w:sz w:val="28"/>
          <w:szCs w:val="28"/>
        </w:rPr>
        <w:t>техноло</w:t>
      </w:r>
      <w:r>
        <w:rPr>
          <w:rFonts w:ascii="Times New Roman" w:hAnsi="Times New Roman" w:cs="Times New Roman"/>
          <w:sz w:val="28"/>
          <w:szCs w:val="28"/>
        </w:rPr>
        <w:t>го-економічний</w:t>
      </w:r>
      <w:proofErr w:type="spellEnd"/>
      <w:r>
        <w:rPr>
          <w:rFonts w:ascii="Times New Roman" w:hAnsi="Times New Roman" w:cs="Times New Roman"/>
          <w:sz w:val="28"/>
          <w:szCs w:val="28"/>
        </w:rPr>
        <w:t xml:space="preserve"> фаховий</w:t>
      </w:r>
      <w:r w:rsidRPr="00D5739E">
        <w:rPr>
          <w:rFonts w:ascii="Times New Roman" w:hAnsi="Times New Roman" w:cs="Times New Roman"/>
          <w:sz w:val="28"/>
          <w:szCs w:val="28"/>
        </w:rPr>
        <w:t xml:space="preserve"> коледж Вінницького національного</w:t>
      </w:r>
      <w:r>
        <w:rPr>
          <w:rFonts w:ascii="Times New Roman" w:hAnsi="Times New Roman" w:cs="Times New Roman"/>
          <w:sz w:val="28"/>
          <w:szCs w:val="28"/>
        </w:rPr>
        <w:t xml:space="preserve"> аграрного</w:t>
      </w:r>
      <w:r w:rsidRPr="00D5739E">
        <w:rPr>
          <w:rFonts w:ascii="Times New Roman" w:hAnsi="Times New Roman" w:cs="Times New Roman"/>
          <w:sz w:val="28"/>
          <w:szCs w:val="28"/>
        </w:rPr>
        <w:t xml:space="preserve"> університету</w:t>
      </w:r>
      <w:r>
        <w:rPr>
          <w:rFonts w:ascii="Times New Roman" w:hAnsi="Times New Roman" w:cs="Times New Roman"/>
          <w:sz w:val="28"/>
          <w:szCs w:val="28"/>
        </w:rPr>
        <w:t>»</w:t>
      </w:r>
      <w:r w:rsidRPr="00B506BF">
        <w:rPr>
          <w:rFonts w:ascii="Times New Roman" w:eastAsia="Times New Roman" w:hAnsi="Times New Roman" w:cs="Times New Roman"/>
          <w:sz w:val="28"/>
          <w:szCs w:val="28"/>
          <w:lang w:val="uk" w:eastAsia="uk"/>
        </w:rPr>
        <w:t xml:space="preserve"> як системи заходів, спрямованих на всебічне та комплексне оцінювання їхньої педагогічної діяльності (далі - атестація).</w:t>
      </w:r>
    </w:p>
    <w:p w14:paraId="75EEF59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 w:name="n25"/>
      <w:bookmarkEnd w:id="1"/>
      <w:r w:rsidRPr="00B506BF">
        <w:rPr>
          <w:rFonts w:ascii="Times New Roman" w:eastAsia="Times New Roman" w:hAnsi="Times New Roman" w:cs="Times New Roman"/>
          <w:sz w:val="28"/>
          <w:szCs w:val="28"/>
          <w:lang w:val="uk" w:eastAsia="uk"/>
        </w:rPr>
        <w:t xml:space="preserve">У цьому Положенні терміни вживаються у значеннях, визначених </w:t>
      </w:r>
      <w:hyperlink r:id="rId6" w:tgtFrame="_blank" w:history="1">
        <w:r w:rsidRPr="00B506BF">
          <w:rPr>
            <w:rFonts w:ascii="Times New Roman" w:eastAsia="Times New Roman" w:hAnsi="Times New Roman" w:cs="Times New Roman"/>
            <w:color w:val="000099"/>
            <w:sz w:val="28"/>
            <w:szCs w:val="28"/>
            <w:lang w:val="uk" w:eastAsia="uk"/>
          </w:rPr>
          <w:t>Цивільним кодексом України</w:t>
        </w:r>
      </w:hyperlink>
      <w:r w:rsidRPr="00B506BF">
        <w:rPr>
          <w:rFonts w:ascii="Times New Roman" w:eastAsia="Times New Roman" w:hAnsi="Times New Roman" w:cs="Times New Roman"/>
          <w:sz w:val="28"/>
          <w:szCs w:val="28"/>
          <w:lang w:val="uk" w:eastAsia="uk"/>
        </w:rPr>
        <w:t xml:space="preserve">, Законами України </w:t>
      </w:r>
      <w:hyperlink r:id="rId7" w:tgtFrame="_blank" w:history="1">
        <w:r w:rsidRPr="00B506BF">
          <w:rPr>
            <w:rFonts w:ascii="Times New Roman" w:eastAsia="Times New Roman" w:hAnsi="Times New Roman" w:cs="Times New Roman"/>
            <w:color w:val="000099"/>
            <w:sz w:val="28"/>
            <w:szCs w:val="28"/>
            <w:lang w:val="uk" w:eastAsia="uk"/>
          </w:rPr>
          <w:t>«Про освіту»</w:t>
        </w:r>
      </w:hyperlink>
      <w:r w:rsidRPr="00B506BF">
        <w:rPr>
          <w:rFonts w:ascii="Times New Roman" w:eastAsia="Times New Roman" w:hAnsi="Times New Roman" w:cs="Times New Roman"/>
          <w:sz w:val="28"/>
          <w:szCs w:val="28"/>
          <w:lang w:val="uk" w:eastAsia="uk"/>
        </w:rPr>
        <w:t xml:space="preserve">, </w:t>
      </w:r>
      <w:hyperlink r:id="rId8" w:tgtFrame="_blank" w:history="1">
        <w:r w:rsidRPr="00B506BF">
          <w:rPr>
            <w:rFonts w:ascii="Times New Roman" w:eastAsia="Times New Roman" w:hAnsi="Times New Roman" w:cs="Times New Roman"/>
            <w:color w:val="000099"/>
            <w:sz w:val="28"/>
            <w:szCs w:val="28"/>
            <w:lang w:val="uk" w:eastAsia="uk"/>
          </w:rPr>
          <w:t>«Про дошкільну освіту»</w:t>
        </w:r>
      </w:hyperlink>
      <w:r w:rsidRPr="00B506BF">
        <w:rPr>
          <w:rFonts w:ascii="Times New Roman" w:eastAsia="Times New Roman" w:hAnsi="Times New Roman" w:cs="Times New Roman"/>
          <w:sz w:val="28"/>
          <w:szCs w:val="28"/>
          <w:lang w:val="uk" w:eastAsia="uk"/>
        </w:rPr>
        <w:t xml:space="preserve">, </w:t>
      </w:r>
      <w:hyperlink r:id="rId9" w:tgtFrame="_blank" w:history="1">
        <w:r w:rsidRPr="00B506BF">
          <w:rPr>
            <w:rFonts w:ascii="Times New Roman" w:eastAsia="Times New Roman" w:hAnsi="Times New Roman" w:cs="Times New Roman"/>
            <w:color w:val="000099"/>
            <w:sz w:val="28"/>
            <w:szCs w:val="28"/>
            <w:lang w:val="uk" w:eastAsia="uk"/>
          </w:rPr>
          <w:t>«Про повну загальну середню освіту»</w:t>
        </w:r>
      </w:hyperlink>
      <w:r w:rsidRPr="00B506BF">
        <w:rPr>
          <w:rFonts w:ascii="Times New Roman" w:eastAsia="Times New Roman" w:hAnsi="Times New Roman" w:cs="Times New Roman"/>
          <w:sz w:val="28"/>
          <w:szCs w:val="28"/>
          <w:lang w:val="uk" w:eastAsia="uk"/>
        </w:rPr>
        <w:t xml:space="preserve">, </w:t>
      </w:r>
      <w:hyperlink r:id="rId10" w:tgtFrame="_blank" w:history="1">
        <w:r w:rsidRPr="00B506BF">
          <w:rPr>
            <w:rFonts w:ascii="Times New Roman" w:eastAsia="Times New Roman" w:hAnsi="Times New Roman" w:cs="Times New Roman"/>
            <w:color w:val="000099"/>
            <w:sz w:val="28"/>
            <w:szCs w:val="28"/>
            <w:lang w:val="uk" w:eastAsia="uk"/>
          </w:rPr>
          <w:t>«Про позашкільну освіту»</w:t>
        </w:r>
      </w:hyperlink>
      <w:r w:rsidRPr="00B506BF">
        <w:rPr>
          <w:rFonts w:ascii="Times New Roman" w:eastAsia="Times New Roman" w:hAnsi="Times New Roman" w:cs="Times New Roman"/>
          <w:sz w:val="28"/>
          <w:szCs w:val="28"/>
          <w:lang w:val="uk" w:eastAsia="uk"/>
        </w:rPr>
        <w:t xml:space="preserve">, </w:t>
      </w:r>
      <w:hyperlink r:id="rId11" w:tgtFrame="_blank" w:history="1">
        <w:r w:rsidRPr="00B506BF">
          <w:rPr>
            <w:rFonts w:ascii="Times New Roman" w:eastAsia="Times New Roman" w:hAnsi="Times New Roman" w:cs="Times New Roman"/>
            <w:color w:val="000099"/>
            <w:sz w:val="28"/>
            <w:szCs w:val="28"/>
            <w:lang w:val="uk" w:eastAsia="uk"/>
          </w:rPr>
          <w:t>«Про професійну (професійно-технічну) освіту»</w:t>
        </w:r>
      </w:hyperlink>
      <w:r w:rsidRPr="00B506BF">
        <w:rPr>
          <w:rFonts w:ascii="Times New Roman" w:eastAsia="Times New Roman" w:hAnsi="Times New Roman" w:cs="Times New Roman"/>
          <w:sz w:val="28"/>
          <w:szCs w:val="28"/>
          <w:lang w:val="uk" w:eastAsia="uk"/>
        </w:rPr>
        <w:t xml:space="preserve">, </w:t>
      </w:r>
      <w:hyperlink r:id="rId12" w:tgtFrame="_blank" w:history="1">
        <w:r w:rsidRPr="00B506BF">
          <w:rPr>
            <w:rFonts w:ascii="Times New Roman" w:eastAsia="Times New Roman" w:hAnsi="Times New Roman" w:cs="Times New Roman"/>
            <w:color w:val="000099"/>
            <w:sz w:val="28"/>
            <w:szCs w:val="28"/>
            <w:lang w:val="uk" w:eastAsia="uk"/>
          </w:rPr>
          <w:t xml:space="preserve">«Про фахову </w:t>
        </w:r>
        <w:proofErr w:type="spellStart"/>
        <w:r w:rsidRPr="00B506BF">
          <w:rPr>
            <w:rFonts w:ascii="Times New Roman" w:eastAsia="Times New Roman" w:hAnsi="Times New Roman" w:cs="Times New Roman"/>
            <w:color w:val="000099"/>
            <w:sz w:val="28"/>
            <w:szCs w:val="28"/>
            <w:lang w:val="uk" w:eastAsia="uk"/>
          </w:rPr>
          <w:t>передвищу</w:t>
        </w:r>
        <w:proofErr w:type="spellEnd"/>
        <w:r w:rsidRPr="00B506BF">
          <w:rPr>
            <w:rFonts w:ascii="Times New Roman" w:eastAsia="Times New Roman" w:hAnsi="Times New Roman" w:cs="Times New Roman"/>
            <w:color w:val="000099"/>
            <w:sz w:val="28"/>
            <w:szCs w:val="28"/>
            <w:lang w:val="uk" w:eastAsia="uk"/>
          </w:rPr>
          <w:t xml:space="preserve"> освіту»</w:t>
        </w:r>
      </w:hyperlink>
      <w:r w:rsidRPr="00B506BF">
        <w:rPr>
          <w:rFonts w:ascii="Times New Roman" w:eastAsia="Times New Roman" w:hAnsi="Times New Roman" w:cs="Times New Roman"/>
          <w:sz w:val="28"/>
          <w:szCs w:val="28"/>
          <w:lang w:val="uk" w:eastAsia="uk"/>
        </w:rPr>
        <w:t xml:space="preserve">, </w:t>
      </w:r>
      <w:hyperlink r:id="rId13" w:tgtFrame="_blank" w:history="1">
        <w:r w:rsidRPr="00B506BF">
          <w:rPr>
            <w:rFonts w:ascii="Times New Roman" w:eastAsia="Times New Roman" w:hAnsi="Times New Roman" w:cs="Times New Roman"/>
            <w:color w:val="000099"/>
            <w:sz w:val="28"/>
            <w:szCs w:val="28"/>
            <w:lang w:val="uk" w:eastAsia="uk"/>
          </w:rPr>
          <w:t>«Про вищу освіту»</w:t>
        </w:r>
      </w:hyperlink>
      <w:r w:rsidRPr="00B506BF">
        <w:rPr>
          <w:rFonts w:ascii="Times New Roman" w:eastAsia="Times New Roman" w:hAnsi="Times New Roman" w:cs="Times New Roman"/>
          <w:sz w:val="28"/>
          <w:szCs w:val="28"/>
          <w:lang w:val="uk" w:eastAsia="uk"/>
        </w:rPr>
        <w:t xml:space="preserve">, </w:t>
      </w:r>
      <w:hyperlink r:id="rId14" w:anchor="n10" w:tgtFrame="_blank" w:history="1">
        <w:r w:rsidRPr="00B506BF">
          <w:rPr>
            <w:rFonts w:ascii="Times New Roman" w:eastAsia="Times New Roman" w:hAnsi="Times New Roman" w:cs="Times New Roman"/>
            <w:color w:val="000099"/>
            <w:sz w:val="28"/>
            <w:szCs w:val="28"/>
            <w:lang w:val="uk" w:eastAsia="uk"/>
          </w:rPr>
          <w:t>Порядком підвищення кваліфікації педагогічних і науково-педагогічних працівників</w:t>
        </w:r>
      </w:hyperlink>
      <w:r w:rsidRPr="00B506BF">
        <w:rPr>
          <w:rFonts w:ascii="Times New Roman" w:eastAsia="Times New Roman" w:hAnsi="Times New Roman" w:cs="Times New Roman"/>
          <w:sz w:val="28"/>
          <w:szCs w:val="28"/>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14:paraId="6B50C73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 w:name="n26"/>
      <w:bookmarkEnd w:id="2"/>
      <w:r w:rsidRPr="00B506BF">
        <w:rPr>
          <w:rFonts w:ascii="Times New Roman" w:eastAsia="Times New Roman" w:hAnsi="Times New Roman" w:cs="Times New Roman"/>
          <w:sz w:val="28"/>
          <w:szCs w:val="28"/>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5" w:tgtFrame="_blank" w:history="1">
        <w:r w:rsidRPr="00B506BF">
          <w:rPr>
            <w:rFonts w:ascii="Times New Roman" w:eastAsia="Times New Roman" w:hAnsi="Times New Roman" w:cs="Times New Roman"/>
            <w:color w:val="000099"/>
            <w:sz w:val="28"/>
            <w:szCs w:val="28"/>
            <w:lang w:val="uk" w:eastAsia="uk"/>
          </w:rPr>
          <w:t>Переліком посад педагогічних та науково-педагогічних працівників</w:t>
        </w:r>
      </w:hyperlink>
      <w:r w:rsidRPr="00B506BF">
        <w:rPr>
          <w:rFonts w:ascii="Times New Roman" w:eastAsia="Times New Roman" w:hAnsi="Times New Roman" w:cs="Times New Roman"/>
          <w:sz w:val="28"/>
          <w:szCs w:val="28"/>
          <w:lang w:val="uk" w:eastAsia="uk"/>
        </w:rPr>
        <w:t>, затвердженим постановою Кабінету Міністрів України від 14 червня 2000 року № 963.</w:t>
      </w:r>
    </w:p>
    <w:p w14:paraId="14F7AB0E" w14:textId="77777777" w:rsidR="00B506BF" w:rsidRPr="00B506BF" w:rsidRDefault="00B506BF" w:rsidP="00B506BF">
      <w:pPr>
        <w:spacing w:after="150" w:line="240" w:lineRule="auto"/>
        <w:ind w:firstLine="450"/>
        <w:jc w:val="both"/>
        <w:rPr>
          <w:rFonts w:ascii="Times New Roman" w:eastAsia="Times New Roman" w:hAnsi="Times New Roman" w:cs="Times New Roman"/>
          <w:i/>
          <w:iCs/>
          <w:sz w:val="28"/>
          <w:szCs w:val="28"/>
          <w:lang w:val="uk" w:eastAsia="uk"/>
        </w:rPr>
      </w:pPr>
      <w:bookmarkStart w:id="3" w:name="n204"/>
      <w:bookmarkEnd w:id="3"/>
      <w:r w:rsidRPr="00B506BF">
        <w:rPr>
          <w:rFonts w:ascii="Times New Roman" w:eastAsia="Times New Roman" w:hAnsi="Times New Roman" w:cs="Times New Roman"/>
          <w:i/>
          <w:iCs/>
          <w:sz w:val="28"/>
          <w:szCs w:val="28"/>
          <w:lang w:val="uk" w:eastAsia="uk"/>
        </w:rPr>
        <w:t xml:space="preserve">{Абзац перший пункту 2 розділу І із змінами, внесеними згідно з Наказом Міністерства освіти і науки </w:t>
      </w:r>
      <w:hyperlink r:id="rId16" w:anchor="n13" w:tgtFrame="_blank" w:history="1">
        <w:r w:rsidRPr="00B506BF">
          <w:rPr>
            <w:rFonts w:ascii="Times New Roman" w:eastAsia="Times New Roman" w:hAnsi="Times New Roman" w:cs="Times New Roman"/>
            <w:i/>
            <w:iCs/>
            <w:color w:val="000099"/>
            <w:sz w:val="28"/>
            <w:szCs w:val="28"/>
            <w:lang w:val="uk" w:eastAsia="uk"/>
          </w:rPr>
          <w:t>№ 1169 від 23.12.2022</w:t>
        </w:r>
      </w:hyperlink>
      <w:r w:rsidRPr="00B506BF">
        <w:rPr>
          <w:rFonts w:ascii="Times New Roman" w:eastAsia="Times New Roman" w:hAnsi="Times New Roman" w:cs="Times New Roman"/>
          <w:i/>
          <w:iCs/>
          <w:sz w:val="28"/>
          <w:szCs w:val="28"/>
          <w:lang w:val="uk" w:eastAsia="uk"/>
        </w:rPr>
        <w:t>}</w:t>
      </w:r>
    </w:p>
    <w:p w14:paraId="05DDCC3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 w:name="n27"/>
      <w:bookmarkStart w:id="5" w:name="n28"/>
      <w:bookmarkEnd w:id="4"/>
      <w:bookmarkEnd w:id="5"/>
      <w:r w:rsidRPr="00B506BF">
        <w:rPr>
          <w:rFonts w:ascii="Times New Roman" w:eastAsia="Times New Roman" w:hAnsi="Times New Roman" w:cs="Times New Roman"/>
          <w:sz w:val="28"/>
          <w:szCs w:val="28"/>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28F0A73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 w:name="n29"/>
      <w:bookmarkEnd w:id="6"/>
      <w:r w:rsidRPr="00B506BF">
        <w:rPr>
          <w:rFonts w:ascii="Times New Roman" w:eastAsia="Times New Roman" w:hAnsi="Times New Roman" w:cs="Times New Roman"/>
          <w:sz w:val="28"/>
          <w:szCs w:val="28"/>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14:paraId="334B89C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 w:name="n30"/>
      <w:bookmarkEnd w:id="7"/>
      <w:r w:rsidRPr="00B506BF">
        <w:rPr>
          <w:rFonts w:ascii="Times New Roman" w:eastAsia="Times New Roman" w:hAnsi="Times New Roman" w:cs="Times New Roman"/>
          <w:sz w:val="28"/>
          <w:szCs w:val="28"/>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73F2466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 w:name="n31"/>
      <w:bookmarkEnd w:id="8"/>
      <w:r w:rsidRPr="00B506BF">
        <w:rPr>
          <w:rFonts w:ascii="Times New Roman" w:eastAsia="Times New Roman" w:hAnsi="Times New Roman" w:cs="Times New Roman"/>
          <w:sz w:val="28"/>
          <w:szCs w:val="28"/>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14:paraId="3082C6F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 w:name="n32"/>
      <w:bookmarkEnd w:id="9"/>
      <w:r w:rsidRPr="00B506BF">
        <w:rPr>
          <w:rFonts w:ascii="Times New Roman" w:eastAsia="Times New Roman" w:hAnsi="Times New Roman" w:cs="Times New Roman"/>
          <w:sz w:val="28"/>
          <w:szCs w:val="28"/>
          <w:lang w:val="uk" w:eastAsia="uk"/>
        </w:rPr>
        <w:lastRenderedPageBreak/>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7" w:anchor="n11" w:tgtFrame="_blank" w:history="1">
        <w:r w:rsidRPr="00B506BF">
          <w:rPr>
            <w:rFonts w:ascii="Times New Roman" w:eastAsia="Times New Roman" w:hAnsi="Times New Roman" w:cs="Times New Roman"/>
            <w:color w:val="000099"/>
            <w:sz w:val="28"/>
            <w:szCs w:val="28"/>
            <w:lang w:val="uk" w:eastAsia="uk"/>
          </w:rPr>
          <w:t>Переліку кваліфікаційних категорій і педагогічних звань педагогічних працівників</w:t>
        </w:r>
      </w:hyperlink>
      <w:r w:rsidRPr="00B506BF">
        <w:rPr>
          <w:rFonts w:ascii="Times New Roman" w:eastAsia="Times New Roman" w:hAnsi="Times New Roman" w:cs="Times New Roman"/>
          <w:sz w:val="28"/>
          <w:szCs w:val="28"/>
          <w:lang w:val="uk" w:eastAsia="uk"/>
        </w:rPr>
        <w:t>, затвердженого постановою Кабінету Міністрів України від 23 грудня 2015 року № 1109.</w:t>
      </w:r>
    </w:p>
    <w:p w14:paraId="2417AF6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 w:name="n33"/>
      <w:bookmarkEnd w:id="10"/>
      <w:r w:rsidRPr="00B506BF">
        <w:rPr>
          <w:rFonts w:ascii="Times New Roman" w:eastAsia="Times New Roman" w:hAnsi="Times New Roman" w:cs="Times New Roman"/>
          <w:sz w:val="28"/>
          <w:szCs w:val="28"/>
          <w:lang w:val="uk" w:eastAsia="uk"/>
        </w:rPr>
        <w:t>4. Атестація є обов’язковою.</w:t>
      </w:r>
    </w:p>
    <w:p w14:paraId="3BB0A25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 w:name="n34"/>
      <w:bookmarkEnd w:id="11"/>
      <w:r w:rsidRPr="00B506BF">
        <w:rPr>
          <w:rFonts w:ascii="Times New Roman" w:eastAsia="Times New Roman" w:hAnsi="Times New Roman" w:cs="Times New Roman"/>
          <w:sz w:val="28"/>
          <w:szCs w:val="28"/>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sidRPr="00B506BF">
          <w:rPr>
            <w:rFonts w:ascii="Times New Roman" w:eastAsia="Times New Roman" w:hAnsi="Times New Roman" w:cs="Times New Roman"/>
            <w:color w:val="006600"/>
            <w:sz w:val="28"/>
            <w:szCs w:val="28"/>
            <w:lang w:val="uk" w:eastAsia="uk"/>
          </w:rPr>
          <w:t>пунктом 7</w:t>
        </w:r>
      </w:hyperlink>
      <w:r w:rsidRPr="00B506BF">
        <w:rPr>
          <w:rFonts w:ascii="Times New Roman" w:eastAsia="Times New Roman" w:hAnsi="Times New Roman" w:cs="Times New Roman"/>
          <w:sz w:val="28"/>
          <w:szCs w:val="28"/>
          <w:lang w:val="uk" w:eastAsia="uk"/>
        </w:rPr>
        <w:t xml:space="preserve"> розділу III цього Положення.</w:t>
      </w:r>
    </w:p>
    <w:p w14:paraId="0250A59F"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 w:name="n35"/>
      <w:bookmarkEnd w:id="12"/>
      <w:r w:rsidRPr="00B506BF">
        <w:rPr>
          <w:rFonts w:ascii="Times New Roman" w:eastAsia="Times New Roman" w:hAnsi="Times New Roman" w:cs="Times New Roman"/>
          <w:sz w:val="28"/>
          <w:szCs w:val="28"/>
          <w:lang w:val="uk" w:eastAsia="uk"/>
        </w:rPr>
        <w:t>Атестація проводиться не раніше ніж через рік після призначення педагогічного працівника на посаду.</w:t>
      </w:r>
    </w:p>
    <w:p w14:paraId="6AEE793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 w:name="n36"/>
      <w:bookmarkEnd w:id="13"/>
      <w:r w:rsidRPr="00B506BF">
        <w:rPr>
          <w:rFonts w:ascii="Times New Roman" w:eastAsia="Times New Roman" w:hAnsi="Times New Roman" w:cs="Times New Roman"/>
          <w:sz w:val="28"/>
          <w:szCs w:val="28"/>
          <w:lang w:val="uk" w:eastAsia="uk"/>
        </w:rPr>
        <w:t>Атестація повинна проводитися з дотриманням академічної доброчесності.</w:t>
      </w:r>
    </w:p>
    <w:p w14:paraId="59ACEC2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 w:name="n37"/>
      <w:bookmarkEnd w:id="14"/>
      <w:r w:rsidRPr="00B506BF">
        <w:rPr>
          <w:rFonts w:ascii="Times New Roman" w:eastAsia="Times New Roman" w:hAnsi="Times New Roman" w:cs="Times New Roman"/>
          <w:sz w:val="28"/>
          <w:szCs w:val="28"/>
          <w:lang w:val="uk" w:eastAsia="uk"/>
        </w:rPr>
        <w:t>5. Позачергова атестація проводиться за ініціативою керівника:</w:t>
      </w:r>
    </w:p>
    <w:p w14:paraId="5F5EC7B9" w14:textId="1D6BC200"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 w:name="n38"/>
      <w:bookmarkStart w:id="16" w:name="n39"/>
      <w:bookmarkEnd w:id="15"/>
      <w:bookmarkEnd w:id="16"/>
      <w:r w:rsidRPr="00B506BF">
        <w:rPr>
          <w:rFonts w:ascii="Times New Roman" w:eastAsia="Times New Roman" w:hAnsi="Times New Roman" w:cs="Times New Roman"/>
          <w:sz w:val="28"/>
          <w:szCs w:val="28"/>
          <w:lang w:val="uk" w:eastAsia="uk"/>
        </w:rPr>
        <w:t xml:space="preserve">закладу фахової </w:t>
      </w:r>
      <w:proofErr w:type="spellStart"/>
      <w:r w:rsidRPr="00B506BF">
        <w:rPr>
          <w:rFonts w:ascii="Times New Roman" w:eastAsia="Times New Roman" w:hAnsi="Times New Roman" w:cs="Times New Roman"/>
          <w:sz w:val="28"/>
          <w:szCs w:val="28"/>
          <w:lang w:val="uk" w:eastAsia="uk"/>
        </w:rPr>
        <w:t>передвищої</w:t>
      </w:r>
      <w:proofErr w:type="spellEnd"/>
      <w:r w:rsidRPr="00B506BF">
        <w:rPr>
          <w:rFonts w:ascii="Times New Roman" w:eastAsia="Times New Roman" w:hAnsi="Times New Roman" w:cs="Times New Roman"/>
          <w:sz w:val="28"/>
          <w:szCs w:val="28"/>
          <w:lang w:val="uk" w:eastAsia="uk"/>
        </w:rPr>
        <w:t xml:space="preserve"> - у разі зниження якості педагогічної діяльності педагогічним працівником відокремленого структурного підрозділу такого закладу.</w:t>
      </w:r>
    </w:p>
    <w:p w14:paraId="5220EFB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7" w:name="n40"/>
      <w:bookmarkEnd w:id="17"/>
      <w:r w:rsidRPr="00B506BF">
        <w:rPr>
          <w:rFonts w:ascii="Times New Roman" w:eastAsia="Times New Roman" w:hAnsi="Times New Roman" w:cs="Times New Roman"/>
          <w:sz w:val="28"/>
          <w:szCs w:val="28"/>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14:paraId="256F5E7F" w14:textId="60266C9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8" w:name="n41"/>
      <w:bookmarkStart w:id="19" w:name="n42"/>
      <w:bookmarkEnd w:id="18"/>
      <w:bookmarkEnd w:id="19"/>
      <w:r w:rsidRPr="00B506BF">
        <w:rPr>
          <w:rFonts w:ascii="Times New Roman" w:eastAsia="Times New Roman" w:hAnsi="Times New Roman" w:cs="Times New Roman"/>
          <w:sz w:val="28"/>
          <w:szCs w:val="28"/>
          <w:lang w:val="uk" w:eastAsia="uk"/>
        </w:rPr>
        <w:t xml:space="preserve">відокремленого структурного підрозділу закладу фахової </w:t>
      </w:r>
      <w:proofErr w:type="spellStart"/>
      <w:r w:rsidRPr="00B506BF">
        <w:rPr>
          <w:rFonts w:ascii="Times New Roman" w:eastAsia="Times New Roman" w:hAnsi="Times New Roman" w:cs="Times New Roman"/>
          <w:sz w:val="28"/>
          <w:szCs w:val="28"/>
          <w:lang w:val="uk" w:eastAsia="uk"/>
        </w:rPr>
        <w:t>передвищо</w:t>
      </w:r>
      <w:r w:rsidR="00BF65AB">
        <w:rPr>
          <w:rFonts w:ascii="Times New Roman" w:eastAsia="Times New Roman" w:hAnsi="Times New Roman" w:cs="Times New Roman"/>
          <w:sz w:val="28"/>
          <w:szCs w:val="28"/>
          <w:lang w:val="uk" w:eastAsia="uk"/>
        </w:rPr>
        <w:t>ї</w:t>
      </w:r>
      <w:proofErr w:type="spellEnd"/>
      <w:r w:rsidRPr="00B506BF">
        <w:rPr>
          <w:rFonts w:ascii="Times New Roman" w:eastAsia="Times New Roman" w:hAnsi="Times New Roman" w:cs="Times New Roman"/>
          <w:sz w:val="28"/>
          <w:szCs w:val="28"/>
          <w:lang w:val="uk" w:eastAsia="uk"/>
        </w:rPr>
        <w:t xml:space="preserve"> освіти (за ініціативою керівника закладу, що має відокремлені структурні підрозділи).</w:t>
      </w:r>
    </w:p>
    <w:p w14:paraId="3C88E1B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0" w:name="n43"/>
      <w:bookmarkEnd w:id="20"/>
      <w:r w:rsidRPr="00B506BF">
        <w:rPr>
          <w:rFonts w:ascii="Times New Roman" w:eastAsia="Times New Roman" w:hAnsi="Times New Roman" w:cs="Times New Roman"/>
          <w:sz w:val="28"/>
          <w:szCs w:val="28"/>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14:paraId="6A46F59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1" w:name="n44"/>
      <w:bookmarkEnd w:id="21"/>
      <w:r w:rsidRPr="00B506BF">
        <w:rPr>
          <w:rFonts w:ascii="Times New Roman" w:eastAsia="Times New Roman" w:hAnsi="Times New Roman" w:cs="Times New Roman"/>
          <w:sz w:val="28"/>
          <w:szCs w:val="28"/>
          <w:lang w:val="uk" w:eastAsia="uk"/>
        </w:rPr>
        <w:t>1) визнання переможцем, лауреатом фінальних етапів всеукраїнських, міжнародних фахових конкурсів;</w:t>
      </w:r>
    </w:p>
    <w:p w14:paraId="3F48040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2" w:name="n45"/>
      <w:bookmarkEnd w:id="22"/>
      <w:r w:rsidRPr="00B506BF">
        <w:rPr>
          <w:rFonts w:ascii="Times New Roman" w:eastAsia="Times New Roman" w:hAnsi="Times New Roman" w:cs="Times New Roman"/>
          <w:sz w:val="28"/>
          <w:szCs w:val="28"/>
          <w:lang w:val="uk" w:eastAsia="uk"/>
        </w:rPr>
        <w:t xml:space="preserve">2) наявності </w:t>
      </w:r>
      <w:proofErr w:type="spellStart"/>
      <w:r w:rsidRPr="00B506BF">
        <w:rPr>
          <w:rFonts w:ascii="Times New Roman" w:eastAsia="Times New Roman" w:hAnsi="Times New Roman" w:cs="Times New Roman"/>
          <w:sz w:val="28"/>
          <w:szCs w:val="28"/>
          <w:lang w:val="uk" w:eastAsia="uk"/>
        </w:rPr>
        <w:t>освітньо-наукового</w:t>
      </w:r>
      <w:proofErr w:type="spellEnd"/>
      <w:r w:rsidRPr="00B506BF">
        <w:rPr>
          <w:rFonts w:ascii="Times New Roman" w:eastAsia="Times New Roman" w:hAnsi="Times New Roman" w:cs="Times New Roman"/>
          <w:sz w:val="28"/>
          <w:szCs w:val="28"/>
          <w:lang w:val="uk" w:eastAsia="uk"/>
        </w:rPr>
        <w:t xml:space="preserve"> / </w:t>
      </w:r>
      <w:proofErr w:type="spellStart"/>
      <w:r w:rsidRPr="00B506BF">
        <w:rPr>
          <w:rFonts w:ascii="Times New Roman" w:eastAsia="Times New Roman" w:hAnsi="Times New Roman" w:cs="Times New Roman"/>
          <w:sz w:val="28"/>
          <w:szCs w:val="28"/>
          <w:lang w:val="uk" w:eastAsia="uk"/>
        </w:rPr>
        <w:t>освітньо-творчого</w:t>
      </w:r>
      <w:proofErr w:type="spellEnd"/>
      <w:r w:rsidRPr="00B506BF">
        <w:rPr>
          <w:rFonts w:ascii="Times New Roman" w:eastAsia="Times New Roman" w:hAnsi="Times New Roman" w:cs="Times New Roman"/>
          <w:sz w:val="28"/>
          <w:szCs w:val="28"/>
          <w:lang w:val="uk" w:eastAsia="uk"/>
        </w:rPr>
        <w:t>, наукового ступеня;</w:t>
      </w:r>
    </w:p>
    <w:p w14:paraId="48CF9BDE"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3" w:name="n46"/>
      <w:bookmarkEnd w:id="23"/>
      <w:r w:rsidRPr="00B506BF">
        <w:rPr>
          <w:rFonts w:ascii="Times New Roman" w:eastAsia="Times New Roman" w:hAnsi="Times New Roman" w:cs="Times New Roman"/>
          <w:sz w:val="28"/>
          <w:szCs w:val="28"/>
          <w:lang w:val="uk" w:eastAsia="uk"/>
        </w:rPr>
        <w:t>3) успішного проходження сертифікації.</w:t>
      </w:r>
    </w:p>
    <w:p w14:paraId="5F9B823E"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4" w:name="n47"/>
      <w:bookmarkEnd w:id="24"/>
      <w:r w:rsidRPr="00B506BF">
        <w:rPr>
          <w:rFonts w:ascii="Times New Roman" w:eastAsia="Times New Roman" w:hAnsi="Times New Roman" w:cs="Times New Roman"/>
          <w:sz w:val="28"/>
          <w:szCs w:val="28"/>
          <w:lang w:val="uk" w:eastAsia="uk"/>
        </w:rPr>
        <w:t xml:space="preserve">7. </w:t>
      </w:r>
      <w:proofErr w:type="spellStart"/>
      <w:r w:rsidRPr="00B506BF">
        <w:rPr>
          <w:rFonts w:ascii="Times New Roman" w:eastAsia="Times New Roman" w:hAnsi="Times New Roman" w:cs="Times New Roman"/>
          <w:sz w:val="28"/>
          <w:szCs w:val="28"/>
          <w:lang w:val="uk" w:eastAsia="uk"/>
        </w:rPr>
        <w:t>Міжатестаційний</w:t>
      </w:r>
      <w:proofErr w:type="spellEnd"/>
      <w:r w:rsidRPr="00B506BF">
        <w:rPr>
          <w:rFonts w:ascii="Times New Roman" w:eastAsia="Times New Roman" w:hAnsi="Times New Roman" w:cs="Times New Roman"/>
          <w:sz w:val="28"/>
          <w:szCs w:val="28"/>
          <w:lang w:val="uk" w:eastAsia="uk"/>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B506BF">
        <w:rPr>
          <w:rFonts w:ascii="Times New Roman" w:eastAsia="Times New Roman" w:hAnsi="Times New Roman" w:cs="Times New Roman"/>
          <w:sz w:val="28"/>
          <w:szCs w:val="28"/>
          <w:lang w:val="uk" w:eastAsia="uk"/>
        </w:rPr>
        <w:t>міжатестаційного</w:t>
      </w:r>
      <w:proofErr w:type="spellEnd"/>
      <w:r w:rsidRPr="00B506BF">
        <w:rPr>
          <w:rFonts w:ascii="Times New Roman" w:eastAsia="Times New Roman" w:hAnsi="Times New Roman" w:cs="Times New Roman"/>
          <w:sz w:val="28"/>
          <w:szCs w:val="28"/>
          <w:lang w:val="uk" w:eastAsia="uk"/>
        </w:rPr>
        <w:t xml:space="preserve"> періоду не включаються.</w:t>
      </w:r>
    </w:p>
    <w:p w14:paraId="6BE0624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5" w:name="n48"/>
      <w:bookmarkEnd w:id="25"/>
      <w:r w:rsidRPr="00B506BF">
        <w:rPr>
          <w:rFonts w:ascii="Times New Roman" w:eastAsia="Times New Roman" w:hAnsi="Times New Roman" w:cs="Times New Roman"/>
          <w:sz w:val="28"/>
          <w:szCs w:val="28"/>
          <w:lang w:val="uk" w:eastAsia="uk"/>
        </w:rPr>
        <w:lastRenderedPageBreak/>
        <w:t xml:space="preserve">8. Підвищення кваліфікації педагогічних працівників проводиться в </w:t>
      </w:r>
      <w:proofErr w:type="spellStart"/>
      <w:r w:rsidRPr="00B506BF">
        <w:rPr>
          <w:rFonts w:ascii="Times New Roman" w:eastAsia="Times New Roman" w:hAnsi="Times New Roman" w:cs="Times New Roman"/>
          <w:sz w:val="28"/>
          <w:szCs w:val="28"/>
          <w:lang w:val="uk" w:eastAsia="uk"/>
        </w:rPr>
        <w:t>міжатестаційний</w:t>
      </w:r>
      <w:proofErr w:type="spellEnd"/>
      <w:r w:rsidRPr="00B506BF">
        <w:rPr>
          <w:rFonts w:ascii="Times New Roman" w:eastAsia="Times New Roman" w:hAnsi="Times New Roman" w:cs="Times New Roman"/>
          <w:sz w:val="28"/>
          <w:szCs w:val="28"/>
          <w:lang w:val="uk" w:eastAsia="uk"/>
        </w:rPr>
        <w:t xml:space="preserve"> період відповідно до законодавства і є необхідною умовою атестації.</w:t>
      </w:r>
    </w:p>
    <w:p w14:paraId="1A2660B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6" w:name="n49"/>
      <w:bookmarkEnd w:id="26"/>
      <w:r w:rsidRPr="00B506BF">
        <w:rPr>
          <w:rFonts w:ascii="Times New Roman" w:eastAsia="Times New Roman" w:hAnsi="Times New Roman" w:cs="Times New Roman"/>
          <w:sz w:val="28"/>
          <w:szCs w:val="28"/>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14:paraId="4D59CF5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7" w:name="n50"/>
      <w:bookmarkEnd w:id="27"/>
      <w:r w:rsidRPr="00B506BF">
        <w:rPr>
          <w:rFonts w:ascii="Times New Roman" w:eastAsia="Times New Roman" w:hAnsi="Times New Roman" w:cs="Times New Roman"/>
          <w:sz w:val="28"/>
          <w:szCs w:val="28"/>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14:paraId="0974C5B5"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8" w:name="n51"/>
      <w:bookmarkEnd w:id="28"/>
      <w:r w:rsidRPr="00B506BF">
        <w:rPr>
          <w:rFonts w:ascii="Times New Roman" w:eastAsia="Times New Roman" w:hAnsi="Times New Roman" w:cs="Times New Roman"/>
          <w:sz w:val="28"/>
          <w:szCs w:val="28"/>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14:paraId="5FD1569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29" w:name="n52"/>
      <w:bookmarkEnd w:id="29"/>
      <w:r w:rsidRPr="00B506BF">
        <w:rPr>
          <w:rFonts w:ascii="Times New Roman" w:eastAsia="Times New Roman" w:hAnsi="Times New Roman" w:cs="Times New Roman"/>
          <w:sz w:val="28"/>
          <w:szCs w:val="28"/>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14:paraId="7CF3D4A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0" w:name="n53"/>
      <w:bookmarkEnd w:id="30"/>
      <w:r w:rsidRPr="00B506BF">
        <w:rPr>
          <w:rFonts w:ascii="Times New Roman" w:eastAsia="Times New Roman" w:hAnsi="Times New Roman" w:cs="Times New Roman"/>
          <w:sz w:val="28"/>
          <w:szCs w:val="28"/>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14:paraId="3131861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1" w:name="n54"/>
      <w:bookmarkEnd w:id="31"/>
      <w:r w:rsidRPr="00B506BF">
        <w:rPr>
          <w:rFonts w:ascii="Times New Roman" w:eastAsia="Times New Roman" w:hAnsi="Times New Roman" w:cs="Times New Roman"/>
          <w:sz w:val="28"/>
          <w:szCs w:val="28"/>
          <w:lang w:val="uk" w:eastAsia="uk"/>
        </w:rPr>
        <w:t xml:space="preserve">Педагогічному працівнику, який має </w:t>
      </w:r>
      <w:proofErr w:type="spellStart"/>
      <w:r w:rsidRPr="00B506BF">
        <w:rPr>
          <w:rFonts w:ascii="Times New Roman" w:eastAsia="Times New Roman" w:hAnsi="Times New Roman" w:cs="Times New Roman"/>
          <w:sz w:val="28"/>
          <w:szCs w:val="28"/>
          <w:lang w:val="uk" w:eastAsia="uk"/>
        </w:rPr>
        <w:t>освітньо-науковий</w:t>
      </w:r>
      <w:proofErr w:type="spellEnd"/>
      <w:r w:rsidRPr="00B506BF">
        <w:rPr>
          <w:rFonts w:ascii="Times New Roman" w:eastAsia="Times New Roman" w:hAnsi="Times New Roman" w:cs="Times New Roman"/>
          <w:sz w:val="28"/>
          <w:szCs w:val="28"/>
          <w:lang w:val="uk" w:eastAsia="uk"/>
        </w:rPr>
        <w:t xml:space="preserve"> / </w:t>
      </w:r>
      <w:proofErr w:type="spellStart"/>
      <w:r w:rsidRPr="00B506BF">
        <w:rPr>
          <w:rFonts w:ascii="Times New Roman" w:eastAsia="Times New Roman" w:hAnsi="Times New Roman" w:cs="Times New Roman"/>
          <w:sz w:val="28"/>
          <w:szCs w:val="28"/>
          <w:lang w:val="uk" w:eastAsia="uk"/>
        </w:rPr>
        <w:t>освітньо-творчий</w:t>
      </w:r>
      <w:proofErr w:type="spellEnd"/>
      <w:r w:rsidRPr="00B506BF">
        <w:rPr>
          <w:rFonts w:ascii="Times New Roman" w:eastAsia="Times New Roman" w:hAnsi="Times New Roman" w:cs="Times New Roman"/>
          <w:sz w:val="28"/>
          <w:szCs w:val="28"/>
          <w:lang w:val="uk" w:eastAsia="uk"/>
        </w:rPr>
        <w:t>,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14:paraId="53F243E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2" w:name="n55"/>
      <w:bookmarkEnd w:id="32"/>
      <w:r w:rsidRPr="00B506BF">
        <w:rPr>
          <w:rFonts w:ascii="Times New Roman" w:eastAsia="Times New Roman" w:hAnsi="Times New Roman" w:cs="Times New Roman"/>
          <w:sz w:val="28"/>
          <w:szCs w:val="28"/>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14:paraId="1024A295"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3" w:name="n56"/>
      <w:bookmarkEnd w:id="33"/>
      <w:r w:rsidRPr="00B506BF">
        <w:rPr>
          <w:rFonts w:ascii="Times New Roman" w:eastAsia="Times New Roman" w:hAnsi="Times New Roman" w:cs="Times New Roman"/>
          <w:sz w:val="28"/>
          <w:szCs w:val="28"/>
          <w:lang w:val="uk" w:eastAsia="uk"/>
        </w:rPr>
        <w:t xml:space="preserve">«спеціаліст другої категорії» за наявності не менше двох років стажу роботи; </w:t>
      </w:r>
    </w:p>
    <w:p w14:paraId="687DEC8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4" w:name="n57"/>
      <w:bookmarkEnd w:id="34"/>
      <w:r w:rsidRPr="00B506BF">
        <w:rPr>
          <w:rFonts w:ascii="Times New Roman" w:eastAsia="Times New Roman" w:hAnsi="Times New Roman" w:cs="Times New Roman"/>
          <w:sz w:val="28"/>
          <w:szCs w:val="28"/>
          <w:lang w:val="uk" w:eastAsia="uk"/>
        </w:rPr>
        <w:t>«спеціаліст першої категорії» - не менше п’яти років;</w:t>
      </w:r>
    </w:p>
    <w:p w14:paraId="41E8761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5" w:name="n58"/>
      <w:bookmarkEnd w:id="35"/>
      <w:r w:rsidRPr="00B506BF">
        <w:rPr>
          <w:rFonts w:ascii="Times New Roman" w:eastAsia="Times New Roman" w:hAnsi="Times New Roman" w:cs="Times New Roman"/>
          <w:sz w:val="28"/>
          <w:szCs w:val="28"/>
          <w:lang w:val="uk" w:eastAsia="uk"/>
        </w:rPr>
        <w:lastRenderedPageBreak/>
        <w:t>«спеціаліст вищої категорії» - не менше семи років.</w:t>
      </w:r>
    </w:p>
    <w:p w14:paraId="0E07829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6" w:name="n59"/>
      <w:bookmarkEnd w:id="36"/>
      <w:r w:rsidRPr="00B506BF">
        <w:rPr>
          <w:rFonts w:ascii="Times New Roman" w:eastAsia="Times New Roman" w:hAnsi="Times New Roman" w:cs="Times New Roman"/>
          <w:sz w:val="28"/>
          <w:szCs w:val="28"/>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14:paraId="512A793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7" w:name="n60"/>
      <w:bookmarkEnd w:id="37"/>
      <w:r w:rsidRPr="00B506BF">
        <w:rPr>
          <w:rFonts w:ascii="Times New Roman" w:eastAsia="Times New Roman" w:hAnsi="Times New Roman" w:cs="Times New Roman"/>
          <w:sz w:val="28"/>
          <w:szCs w:val="28"/>
          <w:lang w:val="uk" w:eastAsia="uk"/>
        </w:rPr>
        <w:t xml:space="preserve">упроваджують і поширюють методики </w:t>
      </w:r>
      <w:proofErr w:type="spellStart"/>
      <w:r w:rsidRPr="00B506BF">
        <w:rPr>
          <w:rFonts w:ascii="Times New Roman" w:eastAsia="Times New Roman" w:hAnsi="Times New Roman" w:cs="Times New Roman"/>
          <w:sz w:val="28"/>
          <w:szCs w:val="28"/>
          <w:lang w:val="uk" w:eastAsia="uk"/>
        </w:rPr>
        <w:t>компетентнісного</w:t>
      </w:r>
      <w:proofErr w:type="spellEnd"/>
      <w:r w:rsidRPr="00B506BF">
        <w:rPr>
          <w:rFonts w:ascii="Times New Roman" w:eastAsia="Times New Roman" w:hAnsi="Times New Roman" w:cs="Times New Roman"/>
          <w:sz w:val="28"/>
          <w:szCs w:val="28"/>
          <w:lang w:val="uk" w:eastAsia="uk"/>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B506BF">
        <w:rPr>
          <w:rFonts w:ascii="Times New Roman" w:eastAsia="Times New Roman" w:hAnsi="Times New Roman" w:cs="Times New Roman"/>
          <w:sz w:val="28"/>
          <w:szCs w:val="28"/>
          <w:lang w:val="uk" w:eastAsia="uk"/>
        </w:rPr>
        <w:t>супервізію</w:t>
      </w:r>
      <w:proofErr w:type="spellEnd"/>
      <w:r w:rsidRPr="00B506BF">
        <w:rPr>
          <w:rFonts w:ascii="Times New Roman" w:eastAsia="Times New Roman" w:hAnsi="Times New Roman" w:cs="Times New Roman"/>
          <w:sz w:val="28"/>
          <w:szCs w:val="28"/>
          <w:lang w:val="uk" w:eastAsia="uk"/>
        </w:rPr>
        <w:t>);</w:t>
      </w:r>
    </w:p>
    <w:p w14:paraId="6579AF1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8" w:name="n61"/>
      <w:bookmarkEnd w:id="38"/>
      <w:r w:rsidRPr="00B506BF">
        <w:rPr>
          <w:rFonts w:ascii="Times New Roman" w:eastAsia="Times New Roman" w:hAnsi="Times New Roman" w:cs="Times New Roman"/>
          <w:sz w:val="28"/>
          <w:szCs w:val="28"/>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14:paraId="083FCDD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39" w:name="n62"/>
      <w:bookmarkEnd w:id="39"/>
      <w:r w:rsidRPr="00B506BF">
        <w:rPr>
          <w:rFonts w:ascii="Times New Roman" w:eastAsia="Times New Roman" w:hAnsi="Times New Roman" w:cs="Times New Roman"/>
          <w:sz w:val="28"/>
          <w:szCs w:val="28"/>
          <w:lang w:val="uk" w:eastAsia="uk"/>
        </w:rPr>
        <w:t>були визнані переможцями, лауреатами всеукраїнських, міжнародних фахових конкурсів;</w:t>
      </w:r>
    </w:p>
    <w:p w14:paraId="12C896F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0" w:name="n63"/>
      <w:bookmarkEnd w:id="40"/>
      <w:r w:rsidRPr="00B506BF">
        <w:rPr>
          <w:rFonts w:ascii="Times New Roman" w:eastAsia="Times New Roman" w:hAnsi="Times New Roman" w:cs="Times New Roman"/>
          <w:sz w:val="28"/>
          <w:szCs w:val="28"/>
          <w:lang w:val="uk" w:eastAsia="uk"/>
        </w:rPr>
        <w:t>підготували переможців всеукраїнських, міжнародних олімпіад, конкурсів, змагань, тощо.</w:t>
      </w:r>
    </w:p>
    <w:p w14:paraId="345322E5"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1" w:name="n64"/>
      <w:bookmarkEnd w:id="41"/>
      <w:r w:rsidRPr="00B506BF">
        <w:rPr>
          <w:rFonts w:ascii="Times New Roman" w:eastAsia="Times New Roman" w:hAnsi="Times New Roman" w:cs="Times New Roman"/>
          <w:sz w:val="28"/>
          <w:szCs w:val="28"/>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14:paraId="746E7D6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2" w:name="n65"/>
      <w:bookmarkEnd w:id="42"/>
      <w:r w:rsidRPr="00B506BF">
        <w:rPr>
          <w:rFonts w:ascii="Times New Roman" w:eastAsia="Times New Roman" w:hAnsi="Times New Roman" w:cs="Times New Roman"/>
          <w:sz w:val="28"/>
          <w:szCs w:val="28"/>
          <w:lang w:val="uk" w:eastAsia="uk"/>
        </w:rPr>
        <w:t>11. Кваліфікаційні категорії та педагогічні звання, як правило, присвоюють послідовно.</w:t>
      </w:r>
    </w:p>
    <w:p w14:paraId="4DCD22C5"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3" w:name="n66"/>
      <w:bookmarkEnd w:id="43"/>
      <w:r w:rsidRPr="00B506BF">
        <w:rPr>
          <w:rFonts w:ascii="Times New Roman" w:eastAsia="Times New Roman" w:hAnsi="Times New Roman" w:cs="Times New Roman"/>
          <w:sz w:val="28"/>
          <w:szCs w:val="28"/>
          <w:lang w:val="uk" w:eastAsia="uk"/>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B506BF">
        <w:rPr>
          <w:rFonts w:ascii="Times New Roman" w:eastAsia="Times New Roman" w:hAnsi="Times New Roman" w:cs="Times New Roman"/>
          <w:sz w:val="28"/>
          <w:szCs w:val="28"/>
          <w:lang w:val="uk" w:eastAsia="uk"/>
        </w:rPr>
        <w:t>освітньо-наукового</w:t>
      </w:r>
      <w:proofErr w:type="spellEnd"/>
      <w:r w:rsidRPr="00B506BF">
        <w:rPr>
          <w:rFonts w:ascii="Times New Roman" w:eastAsia="Times New Roman" w:hAnsi="Times New Roman" w:cs="Times New Roman"/>
          <w:sz w:val="28"/>
          <w:szCs w:val="28"/>
          <w:lang w:val="uk" w:eastAsia="uk"/>
        </w:rPr>
        <w:t xml:space="preserve"> / </w:t>
      </w:r>
      <w:proofErr w:type="spellStart"/>
      <w:r w:rsidRPr="00B506BF">
        <w:rPr>
          <w:rFonts w:ascii="Times New Roman" w:eastAsia="Times New Roman" w:hAnsi="Times New Roman" w:cs="Times New Roman"/>
          <w:sz w:val="28"/>
          <w:szCs w:val="28"/>
          <w:lang w:val="uk" w:eastAsia="uk"/>
        </w:rPr>
        <w:t>освітньо-творчого</w:t>
      </w:r>
      <w:proofErr w:type="spellEnd"/>
      <w:r w:rsidRPr="00B506BF">
        <w:rPr>
          <w:rFonts w:ascii="Times New Roman" w:eastAsia="Times New Roman" w:hAnsi="Times New Roman" w:cs="Times New Roman"/>
          <w:sz w:val="28"/>
          <w:szCs w:val="28"/>
          <w:lang w:val="uk" w:eastAsia="uk"/>
        </w:rPr>
        <w:t>, наукового ступеня підтверджується відповідним дипломом.</w:t>
      </w:r>
    </w:p>
    <w:p w14:paraId="51BBB74F"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4" w:name="n67"/>
      <w:bookmarkEnd w:id="44"/>
      <w:r w:rsidRPr="00B506BF">
        <w:rPr>
          <w:rFonts w:ascii="Times New Roman" w:eastAsia="Times New Roman" w:hAnsi="Times New Roman" w:cs="Times New Roman"/>
          <w:sz w:val="28"/>
          <w:szCs w:val="28"/>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8" w:tgtFrame="_blank" w:history="1">
        <w:r w:rsidRPr="00B506BF">
          <w:rPr>
            <w:rFonts w:ascii="Times New Roman" w:eastAsia="Times New Roman" w:hAnsi="Times New Roman" w:cs="Times New Roman"/>
            <w:color w:val="000099"/>
            <w:sz w:val="28"/>
            <w:szCs w:val="28"/>
            <w:lang w:val="uk" w:eastAsia="uk"/>
          </w:rPr>
          <w:t>Переліком посад педагогічних та науково-педагогічних працівників</w:t>
        </w:r>
      </w:hyperlink>
      <w:r w:rsidRPr="00B506BF">
        <w:rPr>
          <w:rFonts w:ascii="Times New Roman" w:eastAsia="Times New Roman" w:hAnsi="Times New Roman" w:cs="Times New Roman"/>
          <w:sz w:val="28"/>
          <w:szCs w:val="28"/>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14:paraId="2974201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5" w:name="n68"/>
      <w:bookmarkEnd w:id="45"/>
      <w:r w:rsidRPr="00B506BF">
        <w:rPr>
          <w:rFonts w:ascii="Times New Roman" w:eastAsia="Times New Roman" w:hAnsi="Times New Roman" w:cs="Times New Roman"/>
          <w:sz w:val="28"/>
          <w:szCs w:val="28"/>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14:paraId="66FF529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6" w:name="n69"/>
      <w:bookmarkEnd w:id="46"/>
      <w:r w:rsidRPr="00B506BF">
        <w:rPr>
          <w:rFonts w:ascii="Times New Roman" w:eastAsia="Times New Roman" w:hAnsi="Times New Roman" w:cs="Times New Roman"/>
          <w:sz w:val="28"/>
          <w:szCs w:val="28"/>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14:paraId="6C1054F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7" w:name="n70"/>
      <w:bookmarkEnd w:id="47"/>
      <w:r w:rsidRPr="00B506BF">
        <w:rPr>
          <w:rFonts w:ascii="Times New Roman" w:eastAsia="Times New Roman" w:hAnsi="Times New Roman" w:cs="Times New Roman"/>
          <w:sz w:val="28"/>
          <w:szCs w:val="28"/>
          <w:lang w:val="uk" w:eastAsia="uk"/>
        </w:rPr>
        <w:lastRenderedPageBreak/>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14:paraId="4997F64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8" w:name="n71"/>
      <w:bookmarkEnd w:id="48"/>
      <w:r w:rsidRPr="00B506BF">
        <w:rPr>
          <w:rFonts w:ascii="Times New Roman" w:eastAsia="Times New Roman" w:hAnsi="Times New Roman" w:cs="Times New Roman"/>
          <w:sz w:val="28"/>
          <w:szCs w:val="28"/>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14:paraId="65CFA8F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49" w:name="n72"/>
      <w:bookmarkEnd w:id="49"/>
      <w:r w:rsidRPr="00B506BF">
        <w:rPr>
          <w:rFonts w:ascii="Times New Roman" w:eastAsia="Times New Roman" w:hAnsi="Times New Roman" w:cs="Times New Roman"/>
          <w:sz w:val="28"/>
          <w:szCs w:val="28"/>
          <w:lang w:val="uk" w:eastAsia="uk"/>
        </w:rPr>
        <w:t xml:space="preserve">Якщо в </w:t>
      </w:r>
      <w:proofErr w:type="spellStart"/>
      <w:r w:rsidRPr="00B506BF">
        <w:rPr>
          <w:rFonts w:ascii="Times New Roman" w:eastAsia="Times New Roman" w:hAnsi="Times New Roman" w:cs="Times New Roman"/>
          <w:sz w:val="28"/>
          <w:szCs w:val="28"/>
          <w:lang w:val="uk" w:eastAsia="uk"/>
        </w:rPr>
        <w:t>міжатестаційний</w:t>
      </w:r>
      <w:proofErr w:type="spellEnd"/>
      <w:r w:rsidRPr="00B506BF">
        <w:rPr>
          <w:rFonts w:ascii="Times New Roman" w:eastAsia="Times New Roman" w:hAnsi="Times New Roman" w:cs="Times New Roman"/>
          <w:sz w:val="28"/>
          <w:szCs w:val="28"/>
          <w:lang w:val="uk" w:eastAsia="uk"/>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14:paraId="6A927EF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0" w:name="n73"/>
      <w:bookmarkEnd w:id="50"/>
      <w:r w:rsidRPr="00B506BF">
        <w:rPr>
          <w:rFonts w:ascii="Times New Roman" w:eastAsia="Times New Roman" w:hAnsi="Times New Roman" w:cs="Times New Roman"/>
          <w:sz w:val="28"/>
          <w:szCs w:val="28"/>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14:paraId="111CFAF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1" w:name="n74"/>
      <w:bookmarkEnd w:id="51"/>
      <w:r w:rsidRPr="00B506BF">
        <w:rPr>
          <w:rFonts w:ascii="Times New Roman" w:eastAsia="Times New Roman" w:hAnsi="Times New Roman" w:cs="Times New Roman"/>
          <w:sz w:val="28"/>
          <w:szCs w:val="28"/>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14:paraId="1FD54CB2" w14:textId="77777777" w:rsidR="00B506BF" w:rsidRPr="00B506BF" w:rsidRDefault="00B506BF" w:rsidP="00B506BF">
      <w:pPr>
        <w:spacing w:after="150" w:line="240" w:lineRule="auto"/>
        <w:ind w:firstLine="450"/>
        <w:jc w:val="both"/>
        <w:rPr>
          <w:rFonts w:ascii="Times New Roman" w:eastAsia="Times New Roman" w:hAnsi="Times New Roman" w:cs="Times New Roman"/>
          <w:i/>
          <w:iCs/>
          <w:sz w:val="28"/>
          <w:szCs w:val="28"/>
          <w:lang w:val="uk" w:eastAsia="uk"/>
        </w:rPr>
      </w:pPr>
      <w:bookmarkStart w:id="52" w:name="n205"/>
      <w:bookmarkEnd w:id="52"/>
      <w:r w:rsidRPr="00B506BF">
        <w:rPr>
          <w:rFonts w:ascii="Times New Roman" w:eastAsia="Times New Roman" w:hAnsi="Times New Roman" w:cs="Times New Roman"/>
          <w:i/>
          <w:iCs/>
          <w:sz w:val="28"/>
          <w:szCs w:val="28"/>
          <w:lang w:val="uk" w:eastAsia="uk"/>
        </w:rPr>
        <w:t xml:space="preserve">{Абзац сьомий пункту 2 розділу І із змінами, внесеними згідно з Наказом Міністерства освіти і науки </w:t>
      </w:r>
      <w:hyperlink r:id="rId19" w:anchor="n14" w:tgtFrame="_blank" w:history="1">
        <w:r w:rsidRPr="00B506BF">
          <w:rPr>
            <w:rFonts w:ascii="Times New Roman" w:eastAsia="Times New Roman" w:hAnsi="Times New Roman" w:cs="Times New Roman"/>
            <w:i/>
            <w:iCs/>
            <w:color w:val="000099"/>
            <w:sz w:val="28"/>
            <w:szCs w:val="28"/>
            <w:lang w:val="uk" w:eastAsia="uk"/>
          </w:rPr>
          <w:t>№ 1169 від 23.12.2022</w:t>
        </w:r>
      </w:hyperlink>
      <w:r w:rsidRPr="00B506BF">
        <w:rPr>
          <w:rFonts w:ascii="Times New Roman" w:eastAsia="Times New Roman" w:hAnsi="Times New Roman" w:cs="Times New Roman"/>
          <w:i/>
          <w:iCs/>
          <w:sz w:val="28"/>
          <w:szCs w:val="28"/>
          <w:lang w:val="uk" w:eastAsia="uk"/>
        </w:rPr>
        <w:t>}</w:t>
      </w:r>
    </w:p>
    <w:p w14:paraId="54EC168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3" w:name="n75"/>
      <w:bookmarkEnd w:id="53"/>
      <w:r w:rsidRPr="00B506BF">
        <w:rPr>
          <w:rFonts w:ascii="Times New Roman" w:eastAsia="Times New Roman" w:hAnsi="Times New Roman" w:cs="Times New Roman"/>
          <w:sz w:val="28"/>
          <w:szCs w:val="28"/>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B506BF">
        <w:rPr>
          <w:rFonts w:ascii="Times New Roman" w:eastAsia="Times New Roman" w:hAnsi="Times New Roman" w:cs="Times New Roman"/>
          <w:sz w:val="28"/>
          <w:szCs w:val="28"/>
          <w:lang w:val="uk" w:eastAsia="uk"/>
        </w:rPr>
        <w:t>міжатестаційного</w:t>
      </w:r>
      <w:proofErr w:type="spellEnd"/>
      <w:r w:rsidRPr="00B506BF">
        <w:rPr>
          <w:rFonts w:ascii="Times New Roman" w:eastAsia="Times New Roman" w:hAnsi="Times New Roman" w:cs="Times New Roman"/>
          <w:sz w:val="28"/>
          <w:szCs w:val="28"/>
          <w:lang w:val="uk" w:eastAsia="uk"/>
        </w:rPr>
        <w:t xml:space="preserve"> періоду, без дотримання умов, визначених </w:t>
      </w:r>
      <w:hyperlink w:anchor="n48" w:history="1">
        <w:r w:rsidRPr="00B506BF">
          <w:rPr>
            <w:rFonts w:ascii="Times New Roman" w:eastAsia="Times New Roman" w:hAnsi="Times New Roman" w:cs="Times New Roman"/>
            <w:color w:val="006600"/>
            <w:sz w:val="28"/>
            <w:szCs w:val="28"/>
            <w:lang w:val="uk" w:eastAsia="uk"/>
          </w:rPr>
          <w:t>пунктами 8</w:t>
        </w:r>
      </w:hyperlink>
      <w:r w:rsidRPr="00B506BF">
        <w:rPr>
          <w:rFonts w:ascii="Times New Roman" w:eastAsia="Times New Roman" w:hAnsi="Times New Roman" w:cs="Times New Roman"/>
          <w:sz w:val="28"/>
          <w:szCs w:val="28"/>
          <w:lang w:val="uk" w:eastAsia="uk"/>
        </w:rPr>
        <w:t xml:space="preserve">, </w:t>
      </w:r>
      <w:hyperlink w:anchor="n50" w:history="1">
        <w:r w:rsidRPr="00B506BF">
          <w:rPr>
            <w:rFonts w:ascii="Times New Roman" w:eastAsia="Times New Roman" w:hAnsi="Times New Roman" w:cs="Times New Roman"/>
            <w:color w:val="006600"/>
            <w:sz w:val="28"/>
            <w:szCs w:val="28"/>
            <w:lang w:val="uk" w:eastAsia="uk"/>
          </w:rPr>
          <w:t>9</w:t>
        </w:r>
      </w:hyperlink>
      <w:r w:rsidRPr="00B506BF">
        <w:rPr>
          <w:rFonts w:ascii="Times New Roman" w:eastAsia="Times New Roman" w:hAnsi="Times New Roman" w:cs="Times New Roman"/>
          <w:sz w:val="28"/>
          <w:szCs w:val="28"/>
          <w:lang w:val="uk" w:eastAsia="uk"/>
        </w:rPr>
        <w:t xml:space="preserve"> цього розділу та без проведення будь-яких заходів, пов’язаних із вивченням і оцінюванням його діяльності та професійних </w:t>
      </w:r>
      <w:proofErr w:type="spellStart"/>
      <w:r w:rsidRPr="00B506BF">
        <w:rPr>
          <w:rFonts w:ascii="Times New Roman" w:eastAsia="Times New Roman" w:hAnsi="Times New Roman" w:cs="Times New Roman"/>
          <w:sz w:val="28"/>
          <w:szCs w:val="28"/>
          <w:lang w:val="uk" w:eastAsia="uk"/>
        </w:rPr>
        <w:t>компетентностей</w:t>
      </w:r>
      <w:proofErr w:type="spellEnd"/>
      <w:r w:rsidRPr="00B506BF">
        <w:rPr>
          <w:rFonts w:ascii="Times New Roman" w:eastAsia="Times New Roman" w:hAnsi="Times New Roman" w:cs="Times New Roman"/>
          <w:sz w:val="28"/>
          <w:szCs w:val="28"/>
          <w:lang w:val="uk" w:eastAsia="uk"/>
        </w:rPr>
        <w:t>.</w:t>
      </w:r>
    </w:p>
    <w:p w14:paraId="0028953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4" w:name="n76"/>
      <w:bookmarkEnd w:id="54"/>
      <w:r w:rsidRPr="00B506BF">
        <w:rPr>
          <w:rFonts w:ascii="Times New Roman" w:eastAsia="Times New Roman" w:hAnsi="Times New Roman" w:cs="Times New Roman"/>
          <w:sz w:val="28"/>
          <w:szCs w:val="28"/>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14:paraId="2FF1B2A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5" w:name="n77"/>
      <w:bookmarkEnd w:id="55"/>
      <w:r w:rsidRPr="00B506BF">
        <w:rPr>
          <w:rFonts w:ascii="Times New Roman" w:eastAsia="Times New Roman" w:hAnsi="Times New Roman" w:cs="Times New Roman"/>
          <w:sz w:val="28"/>
          <w:szCs w:val="28"/>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14:paraId="665F8FAD" w14:textId="1158BA93"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6" w:name="n78"/>
      <w:bookmarkEnd w:id="56"/>
      <w:r w:rsidRPr="00B506BF">
        <w:rPr>
          <w:rFonts w:ascii="Times New Roman" w:eastAsia="Times New Roman" w:hAnsi="Times New Roman" w:cs="Times New Roman"/>
          <w:sz w:val="28"/>
          <w:szCs w:val="28"/>
          <w:lang w:val="uk" w:eastAsia="uk"/>
        </w:rPr>
        <w:t xml:space="preserve">За педагогічними працівниками, які переходять на роботу з одного закладу освіти до іншого, а також на інші педагогічні посади у </w:t>
      </w:r>
      <w:r w:rsidR="00BF65AB">
        <w:rPr>
          <w:rFonts w:ascii="Times New Roman" w:eastAsia="Times New Roman" w:hAnsi="Times New Roman" w:cs="Times New Roman"/>
          <w:sz w:val="28"/>
          <w:szCs w:val="28"/>
          <w:lang w:val="uk" w:eastAsia="uk"/>
        </w:rPr>
        <w:t>коледжі</w:t>
      </w:r>
      <w:r w:rsidRPr="00B506BF">
        <w:rPr>
          <w:rFonts w:ascii="Times New Roman" w:eastAsia="Times New Roman" w:hAnsi="Times New Roman" w:cs="Times New Roman"/>
          <w:sz w:val="28"/>
          <w:szCs w:val="28"/>
          <w:lang w:val="uk" w:eastAsia="uk"/>
        </w:rPr>
        <w:t xml:space="preserve"> або які перервали роботу на педагогічній посаді (незалежно від тривалості перерви у </w:t>
      </w:r>
      <w:r w:rsidRPr="00B506BF">
        <w:rPr>
          <w:rFonts w:ascii="Times New Roman" w:eastAsia="Times New Roman" w:hAnsi="Times New Roman" w:cs="Times New Roman"/>
          <w:sz w:val="28"/>
          <w:szCs w:val="28"/>
          <w:lang w:val="uk" w:eastAsia="uk"/>
        </w:rPr>
        <w:lastRenderedPageBreak/>
        <w:t>роботі), зберігаються присвоєні за результатами останньої атестації кваліфікаційні категорії та педагогічні звання.</w:t>
      </w:r>
    </w:p>
    <w:p w14:paraId="7B17D45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7" w:name="n79"/>
      <w:bookmarkEnd w:id="57"/>
      <w:r w:rsidRPr="00B506BF">
        <w:rPr>
          <w:rFonts w:ascii="Times New Roman" w:eastAsia="Times New Roman" w:hAnsi="Times New Roman" w:cs="Times New Roman"/>
          <w:sz w:val="28"/>
          <w:szCs w:val="28"/>
          <w:lang w:val="uk" w:eastAsia="uk"/>
        </w:rPr>
        <w:t>Атестація таких працівників здійснюється не пізніше ніж через два роки після прийняття їх на роботу.</w:t>
      </w:r>
    </w:p>
    <w:p w14:paraId="5C3AB891"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8" w:name="n80"/>
      <w:bookmarkEnd w:id="58"/>
      <w:r w:rsidRPr="00B506BF">
        <w:rPr>
          <w:rFonts w:ascii="Times New Roman" w:eastAsia="Times New Roman" w:hAnsi="Times New Roman" w:cs="Times New Roman"/>
          <w:sz w:val="28"/>
          <w:szCs w:val="28"/>
          <w:lang w:val="uk" w:eastAsia="uk"/>
        </w:rPr>
        <w:t xml:space="preserve">15. Особи, призначені на посади педагогічних працівників відповідно до </w:t>
      </w:r>
      <w:hyperlink r:id="rId20" w:anchor="n858" w:tgtFrame="_blank" w:history="1">
        <w:r w:rsidRPr="00B506BF">
          <w:rPr>
            <w:rFonts w:ascii="Times New Roman" w:eastAsia="Times New Roman" w:hAnsi="Times New Roman" w:cs="Times New Roman"/>
            <w:color w:val="000099"/>
            <w:sz w:val="28"/>
            <w:szCs w:val="28"/>
            <w:lang w:val="uk" w:eastAsia="uk"/>
          </w:rPr>
          <w:t>частини п’ятої</w:t>
        </w:r>
      </w:hyperlink>
      <w:r w:rsidRPr="00B506BF">
        <w:rPr>
          <w:rFonts w:ascii="Times New Roman" w:eastAsia="Times New Roman" w:hAnsi="Times New Roman" w:cs="Times New Roman"/>
          <w:sz w:val="28"/>
          <w:szCs w:val="28"/>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14:paraId="53C7894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59" w:name="n81"/>
      <w:bookmarkEnd w:id="59"/>
      <w:r w:rsidRPr="00B506BF">
        <w:rPr>
          <w:rFonts w:ascii="Times New Roman" w:eastAsia="Times New Roman" w:hAnsi="Times New Roman" w:cs="Times New Roman"/>
          <w:sz w:val="28"/>
          <w:szCs w:val="28"/>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14:paraId="28EAA3F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0" w:name="n82"/>
      <w:bookmarkEnd w:id="60"/>
      <w:r w:rsidRPr="00B506BF">
        <w:rPr>
          <w:rFonts w:ascii="Times New Roman" w:eastAsia="Times New Roman" w:hAnsi="Times New Roman" w:cs="Times New Roman"/>
          <w:sz w:val="28"/>
          <w:szCs w:val="28"/>
          <w:lang w:val="uk" w:eastAsia="uk"/>
        </w:rPr>
        <w:t xml:space="preserve">17. Не допускається створення перешкод для проходження педагогічним працівником атестації, </w:t>
      </w:r>
      <w:proofErr w:type="spellStart"/>
      <w:r w:rsidRPr="00B506BF">
        <w:rPr>
          <w:rFonts w:ascii="Times New Roman" w:eastAsia="Times New Roman" w:hAnsi="Times New Roman" w:cs="Times New Roman"/>
          <w:sz w:val="28"/>
          <w:szCs w:val="28"/>
          <w:lang w:val="uk" w:eastAsia="uk"/>
        </w:rPr>
        <w:t>необгрунтована</w:t>
      </w:r>
      <w:proofErr w:type="spellEnd"/>
      <w:r w:rsidRPr="00B506BF">
        <w:rPr>
          <w:rFonts w:ascii="Times New Roman" w:eastAsia="Times New Roman" w:hAnsi="Times New Roman" w:cs="Times New Roman"/>
          <w:sz w:val="28"/>
          <w:szCs w:val="28"/>
          <w:lang w:val="uk" w:eastAsia="uk"/>
        </w:rPr>
        <w:t xml:space="preserve"> відмова у присвоєнні (підтвердженні) кваліфікаційної категорії, педагогічного звання та встановленні тарифного розряду.</w:t>
      </w:r>
    </w:p>
    <w:p w14:paraId="4CA10A87"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bookmarkStart w:id="61" w:name="n83"/>
      <w:bookmarkEnd w:id="61"/>
      <w:r w:rsidRPr="00B506BF">
        <w:rPr>
          <w:rFonts w:ascii="Times New Roman" w:eastAsia="Times New Roman" w:hAnsi="Times New Roman" w:cs="Times New Roman"/>
          <w:b/>
          <w:bCs/>
          <w:sz w:val="28"/>
          <w:szCs w:val="28"/>
          <w:lang w:val="uk" w:eastAsia="uk"/>
        </w:rPr>
        <w:t>II. Створення, склад та повноваження атестаційних комісій</w:t>
      </w:r>
    </w:p>
    <w:p w14:paraId="591DC80A" w14:textId="0221146A"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2" w:name="n84"/>
      <w:bookmarkEnd w:id="62"/>
      <w:r w:rsidRPr="00B506BF">
        <w:rPr>
          <w:rFonts w:ascii="Times New Roman" w:eastAsia="Times New Roman" w:hAnsi="Times New Roman" w:cs="Times New Roman"/>
          <w:sz w:val="28"/>
          <w:szCs w:val="28"/>
          <w:lang w:val="uk" w:eastAsia="uk"/>
        </w:rPr>
        <w:t>1. Для атестації педагогічних працівників</w:t>
      </w:r>
      <w:r w:rsidR="00BF65AB">
        <w:rPr>
          <w:rFonts w:ascii="Times New Roman" w:eastAsia="Times New Roman" w:hAnsi="Times New Roman" w:cs="Times New Roman"/>
          <w:sz w:val="28"/>
          <w:szCs w:val="28"/>
          <w:lang w:val="uk" w:eastAsia="uk"/>
        </w:rPr>
        <w:t xml:space="preserve"> у коледжі</w:t>
      </w:r>
      <w:r w:rsidRPr="00B506BF">
        <w:rPr>
          <w:rFonts w:ascii="Times New Roman" w:eastAsia="Times New Roman" w:hAnsi="Times New Roman" w:cs="Times New Roman"/>
          <w:sz w:val="28"/>
          <w:szCs w:val="28"/>
          <w:lang w:val="uk" w:eastAsia="uk"/>
        </w:rPr>
        <w:t xml:space="preserve"> щорічно не пізніше 20 вересня створю</w:t>
      </w:r>
      <w:r w:rsidR="00BF65AB">
        <w:rPr>
          <w:rFonts w:ascii="Times New Roman" w:eastAsia="Times New Roman" w:hAnsi="Times New Roman" w:cs="Times New Roman"/>
          <w:sz w:val="28"/>
          <w:szCs w:val="28"/>
          <w:lang w:val="uk" w:eastAsia="uk"/>
        </w:rPr>
        <w:t>є</w:t>
      </w:r>
      <w:r w:rsidRPr="00B506BF">
        <w:rPr>
          <w:rFonts w:ascii="Times New Roman" w:eastAsia="Times New Roman" w:hAnsi="Times New Roman" w:cs="Times New Roman"/>
          <w:sz w:val="28"/>
          <w:szCs w:val="28"/>
          <w:lang w:val="uk" w:eastAsia="uk"/>
        </w:rPr>
        <w:t>ться атестацій</w:t>
      </w:r>
      <w:r w:rsidR="00BF65AB">
        <w:rPr>
          <w:rFonts w:ascii="Times New Roman" w:eastAsia="Times New Roman" w:hAnsi="Times New Roman" w:cs="Times New Roman"/>
          <w:sz w:val="28"/>
          <w:szCs w:val="28"/>
          <w:lang w:val="uk" w:eastAsia="uk"/>
        </w:rPr>
        <w:t>на</w:t>
      </w:r>
      <w:r w:rsidRPr="00B506BF">
        <w:rPr>
          <w:rFonts w:ascii="Times New Roman" w:eastAsia="Times New Roman" w:hAnsi="Times New Roman" w:cs="Times New Roman"/>
          <w:sz w:val="28"/>
          <w:szCs w:val="28"/>
          <w:lang w:val="uk" w:eastAsia="uk"/>
        </w:rPr>
        <w:t xml:space="preserve"> коміс</w:t>
      </w:r>
      <w:r w:rsidR="00BF65AB">
        <w:rPr>
          <w:rFonts w:ascii="Times New Roman" w:eastAsia="Times New Roman" w:hAnsi="Times New Roman" w:cs="Times New Roman"/>
          <w:sz w:val="28"/>
          <w:szCs w:val="28"/>
          <w:lang w:val="uk" w:eastAsia="uk"/>
        </w:rPr>
        <w:t>ія.</w:t>
      </w:r>
    </w:p>
    <w:p w14:paraId="394B67B0" w14:textId="2D17921B"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3" w:name="n85"/>
      <w:bookmarkStart w:id="64" w:name="n89"/>
      <w:bookmarkStart w:id="65" w:name="n90"/>
      <w:bookmarkEnd w:id="63"/>
      <w:bookmarkEnd w:id="64"/>
      <w:bookmarkEnd w:id="65"/>
      <w:r w:rsidRPr="00B506BF">
        <w:rPr>
          <w:rFonts w:ascii="Times New Roman" w:eastAsia="Times New Roman" w:hAnsi="Times New Roman" w:cs="Times New Roman"/>
          <w:sz w:val="28"/>
          <w:szCs w:val="28"/>
          <w:lang w:val="uk" w:eastAsia="uk"/>
        </w:rPr>
        <w:t>2. Атестаційн</w:t>
      </w:r>
      <w:r w:rsidR="00BF65AB">
        <w:rPr>
          <w:rFonts w:ascii="Times New Roman" w:eastAsia="Times New Roman" w:hAnsi="Times New Roman" w:cs="Times New Roman"/>
          <w:sz w:val="28"/>
          <w:szCs w:val="28"/>
          <w:lang w:val="uk" w:eastAsia="uk"/>
        </w:rPr>
        <w:t>а</w:t>
      </w:r>
      <w:r w:rsidRPr="00B506BF">
        <w:rPr>
          <w:rFonts w:ascii="Times New Roman" w:eastAsia="Times New Roman" w:hAnsi="Times New Roman" w:cs="Times New Roman"/>
          <w:sz w:val="28"/>
          <w:szCs w:val="28"/>
          <w:lang w:val="uk" w:eastAsia="uk"/>
        </w:rPr>
        <w:t xml:space="preserve"> комісі</w:t>
      </w:r>
      <w:r w:rsidR="00BF65AB">
        <w:rPr>
          <w:rFonts w:ascii="Times New Roman" w:eastAsia="Times New Roman" w:hAnsi="Times New Roman" w:cs="Times New Roman"/>
          <w:sz w:val="28"/>
          <w:szCs w:val="28"/>
          <w:lang w:val="uk" w:eastAsia="uk"/>
        </w:rPr>
        <w:t>я</w:t>
      </w:r>
      <w:r w:rsidRPr="00B506BF">
        <w:rPr>
          <w:rFonts w:ascii="Times New Roman" w:eastAsia="Times New Roman" w:hAnsi="Times New Roman" w:cs="Times New Roman"/>
          <w:sz w:val="28"/>
          <w:szCs w:val="28"/>
          <w:lang w:val="uk" w:eastAsia="uk"/>
        </w:rPr>
        <w:t xml:space="preserve"> створюються наказом керівника </w:t>
      </w:r>
      <w:r w:rsidR="00BF65AB">
        <w:rPr>
          <w:rFonts w:ascii="Times New Roman" w:eastAsia="Times New Roman" w:hAnsi="Times New Roman" w:cs="Times New Roman"/>
          <w:sz w:val="28"/>
          <w:szCs w:val="28"/>
          <w:lang w:val="uk" w:eastAsia="uk"/>
        </w:rPr>
        <w:t>директора коледжу</w:t>
      </w:r>
      <w:r w:rsidRPr="00B506BF">
        <w:rPr>
          <w:rFonts w:ascii="Times New Roman" w:eastAsia="Times New Roman" w:hAnsi="Times New Roman" w:cs="Times New Roman"/>
          <w:sz w:val="28"/>
          <w:szCs w:val="28"/>
          <w:lang w:val="uk" w:eastAsia="uk"/>
        </w:rPr>
        <w:t>,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14:paraId="1CD59B5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6" w:name="n91"/>
      <w:bookmarkEnd w:id="66"/>
      <w:r w:rsidRPr="00B506BF">
        <w:rPr>
          <w:rFonts w:ascii="Times New Roman" w:eastAsia="Times New Roman" w:hAnsi="Times New Roman" w:cs="Times New Roman"/>
          <w:sz w:val="28"/>
          <w:szCs w:val="28"/>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14:paraId="410AB9E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7" w:name="n92"/>
      <w:bookmarkStart w:id="68" w:name="n93"/>
      <w:bookmarkEnd w:id="67"/>
      <w:bookmarkEnd w:id="68"/>
      <w:r w:rsidRPr="00B506BF">
        <w:rPr>
          <w:rFonts w:ascii="Times New Roman" w:eastAsia="Times New Roman" w:hAnsi="Times New Roman" w:cs="Times New Roman"/>
          <w:sz w:val="28"/>
          <w:szCs w:val="28"/>
          <w:lang w:val="uk" w:eastAsia="uk"/>
        </w:rPr>
        <w:t xml:space="preserve">До роботи атестаційної комісії не може бути залучена особа, яка відповідно до </w:t>
      </w:r>
      <w:hyperlink r:id="rId21" w:tgtFrame="_blank" w:history="1">
        <w:r w:rsidRPr="00B506BF">
          <w:rPr>
            <w:rFonts w:ascii="Times New Roman" w:eastAsia="Times New Roman" w:hAnsi="Times New Roman" w:cs="Times New Roman"/>
            <w:color w:val="000099"/>
            <w:sz w:val="28"/>
            <w:szCs w:val="28"/>
            <w:lang w:val="uk" w:eastAsia="uk"/>
          </w:rPr>
          <w:t>Закону України</w:t>
        </w:r>
      </w:hyperlink>
      <w:r w:rsidRPr="00B506BF">
        <w:rPr>
          <w:rFonts w:ascii="Times New Roman" w:eastAsia="Times New Roman" w:hAnsi="Times New Roman" w:cs="Times New Roman"/>
          <w:sz w:val="28"/>
          <w:szCs w:val="28"/>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14:paraId="538A71F0" w14:textId="2C117E44"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69" w:name="n94"/>
      <w:bookmarkEnd w:id="69"/>
      <w:r w:rsidRPr="00B506BF">
        <w:rPr>
          <w:rFonts w:ascii="Times New Roman" w:eastAsia="Times New Roman" w:hAnsi="Times New Roman" w:cs="Times New Roman"/>
          <w:sz w:val="28"/>
          <w:szCs w:val="28"/>
          <w:lang w:val="uk" w:eastAsia="uk"/>
        </w:rPr>
        <w:t xml:space="preserve">3. Головою атестаційної комісії  є керівник (заступник керівника) </w:t>
      </w:r>
      <w:r w:rsidR="00BF65AB">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w:t>
      </w:r>
    </w:p>
    <w:p w14:paraId="5814B70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0" w:name="n95"/>
      <w:bookmarkStart w:id="71" w:name="n96"/>
      <w:bookmarkEnd w:id="70"/>
      <w:bookmarkEnd w:id="71"/>
      <w:r w:rsidRPr="00B506BF">
        <w:rPr>
          <w:rFonts w:ascii="Times New Roman" w:eastAsia="Times New Roman" w:hAnsi="Times New Roman" w:cs="Times New Roman"/>
          <w:sz w:val="28"/>
          <w:szCs w:val="28"/>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14:paraId="2DBE3C38" w14:textId="23996C15"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2" w:name="n97"/>
      <w:bookmarkEnd w:id="72"/>
      <w:r w:rsidRPr="00B506BF">
        <w:rPr>
          <w:rFonts w:ascii="Times New Roman" w:eastAsia="Times New Roman" w:hAnsi="Times New Roman" w:cs="Times New Roman"/>
          <w:sz w:val="28"/>
          <w:szCs w:val="28"/>
          <w:lang w:val="uk" w:eastAsia="uk"/>
        </w:rPr>
        <w:lastRenderedPageBreak/>
        <w:t xml:space="preserve">Керівник (заступник керівника) </w:t>
      </w:r>
      <w:r w:rsidR="00BF65AB">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xml:space="preserve"> не можуть головувати на засіданні атестаційної комісії у разі проходження ними атестації відповідно до цього Положення.</w:t>
      </w:r>
    </w:p>
    <w:p w14:paraId="761909E1" w14:textId="685E516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3" w:name="n98"/>
      <w:bookmarkEnd w:id="73"/>
      <w:r w:rsidRPr="00B506BF">
        <w:rPr>
          <w:rFonts w:ascii="Times New Roman" w:eastAsia="Times New Roman" w:hAnsi="Times New Roman" w:cs="Times New Roman"/>
          <w:sz w:val="28"/>
          <w:szCs w:val="28"/>
          <w:lang w:val="uk" w:eastAsia="uk"/>
        </w:rPr>
        <w:t xml:space="preserve">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w:t>
      </w:r>
      <w:r w:rsidR="00BF65AB">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визначеного головою відповідної атестаційної комісії.</w:t>
      </w:r>
    </w:p>
    <w:p w14:paraId="399CFF4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4" w:name="n99"/>
      <w:bookmarkEnd w:id="74"/>
      <w:r w:rsidRPr="00B506BF">
        <w:rPr>
          <w:rFonts w:ascii="Times New Roman" w:eastAsia="Times New Roman" w:hAnsi="Times New Roman" w:cs="Times New Roman"/>
          <w:sz w:val="28"/>
          <w:szCs w:val="28"/>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14:paraId="56F9975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5" w:name="n100"/>
      <w:bookmarkEnd w:id="75"/>
      <w:r w:rsidRPr="00B506BF">
        <w:rPr>
          <w:rFonts w:ascii="Times New Roman" w:eastAsia="Times New Roman" w:hAnsi="Times New Roman" w:cs="Times New Roman"/>
          <w:sz w:val="28"/>
          <w:szCs w:val="28"/>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14:paraId="4030A57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6" w:name="n101"/>
      <w:bookmarkEnd w:id="76"/>
      <w:r w:rsidRPr="00B506BF">
        <w:rPr>
          <w:rFonts w:ascii="Times New Roman" w:eastAsia="Times New Roman" w:hAnsi="Times New Roman" w:cs="Times New Roman"/>
          <w:sz w:val="28"/>
          <w:szCs w:val="28"/>
          <w:lang w:val="uk" w:eastAsia="uk"/>
        </w:rPr>
        <w:t>Порядок голосування (відкрито чи таємно) визначається на засіданні атестаційної комісії та фіксується в протоколі.</w:t>
      </w:r>
    </w:p>
    <w:p w14:paraId="2547FE6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7" w:name="n102"/>
      <w:bookmarkEnd w:id="77"/>
      <w:r w:rsidRPr="00B506BF">
        <w:rPr>
          <w:rFonts w:ascii="Times New Roman" w:eastAsia="Times New Roman" w:hAnsi="Times New Roman" w:cs="Times New Roman"/>
          <w:sz w:val="28"/>
          <w:szCs w:val="28"/>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14:paraId="55F67B4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8" w:name="n103"/>
      <w:bookmarkEnd w:id="78"/>
      <w:r w:rsidRPr="00B506BF">
        <w:rPr>
          <w:rFonts w:ascii="Times New Roman" w:eastAsia="Times New Roman" w:hAnsi="Times New Roman" w:cs="Times New Roman"/>
          <w:sz w:val="28"/>
          <w:szCs w:val="28"/>
          <w:lang w:val="uk" w:eastAsia="uk"/>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B506BF">
        <w:rPr>
          <w:rFonts w:ascii="Times New Roman" w:eastAsia="Times New Roman" w:hAnsi="Times New Roman" w:cs="Times New Roman"/>
          <w:sz w:val="28"/>
          <w:szCs w:val="28"/>
          <w:lang w:val="uk" w:eastAsia="uk"/>
        </w:rPr>
        <w:t>відеоконференцзв’язку</w:t>
      </w:r>
      <w:proofErr w:type="spellEnd"/>
      <w:r w:rsidRPr="00B506BF">
        <w:rPr>
          <w:rFonts w:ascii="Times New Roman" w:eastAsia="Times New Roman" w:hAnsi="Times New Roman" w:cs="Times New Roman"/>
          <w:sz w:val="28"/>
          <w:szCs w:val="28"/>
          <w:lang w:val="uk" w:eastAsia="uk"/>
        </w:rPr>
        <w:t>.</w:t>
      </w:r>
    </w:p>
    <w:p w14:paraId="6BE4E4F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79" w:name="n104"/>
      <w:bookmarkEnd w:id="79"/>
      <w:r w:rsidRPr="00B506BF">
        <w:rPr>
          <w:rFonts w:ascii="Times New Roman" w:eastAsia="Times New Roman" w:hAnsi="Times New Roman" w:cs="Times New Roman"/>
          <w:sz w:val="28"/>
          <w:szCs w:val="28"/>
          <w:lang w:val="uk" w:eastAsia="uk"/>
        </w:rPr>
        <w:t>6. Секретар атестаційної комісії:</w:t>
      </w:r>
    </w:p>
    <w:p w14:paraId="4730566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0" w:name="n105"/>
      <w:bookmarkEnd w:id="80"/>
      <w:r w:rsidRPr="00B506BF">
        <w:rPr>
          <w:rFonts w:ascii="Times New Roman" w:eastAsia="Times New Roman" w:hAnsi="Times New Roman" w:cs="Times New Roman"/>
          <w:sz w:val="28"/>
          <w:szCs w:val="28"/>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14:paraId="246EBD41"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1" w:name="n106"/>
      <w:bookmarkEnd w:id="81"/>
      <w:r w:rsidRPr="00B506BF">
        <w:rPr>
          <w:rFonts w:ascii="Times New Roman" w:eastAsia="Times New Roman" w:hAnsi="Times New Roman" w:cs="Times New Roman"/>
          <w:sz w:val="28"/>
          <w:szCs w:val="28"/>
          <w:lang w:val="uk" w:eastAsia="uk"/>
        </w:rPr>
        <w:t>організовує роботу атестаційної комісії, веде та підписує протоколи засідань атестаційної комісії;</w:t>
      </w:r>
    </w:p>
    <w:p w14:paraId="475F1D5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2" w:name="n107"/>
      <w:bookmarkEnd w:id="82"/>
      <w:r w:rsidRPr="00B506BF">
        <w:rPr>
          <w:rFonts w:ascii="Times New Roman" w:eastAsia="Times New Roman" w:hAnsi="Times New Roman" w:cs="Times New Roman"/>
          <w:sz w:val="28"/>
          <w:szCs w:val="28"/>
          <w:lang w:val="uk" w:eastAsia="uk"/>
        </w:rPr>
        <w:t>оформлює та підписує атестаційні листи;</w:t>
      </w:r>
    </w:p>
    <w:p w14:paraId="26F4507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3" w:name="n108"/>
      <w:bookmarkEnd w:id="83"/>
      <w:r w:rsidRPr="00B506BF">
        <w:rPr>
          <w:rFonts w:ascii="Times New Roman" w:eastAsia="Times New Roman" w:hAnsi="Times New Roman" w:cs="Times New Roman"/>
          <w:sz w:val="28"/>
          <w:szCs w:val="28"/>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14:paraId="05BFCD3C" w14:textId="365AEBCD"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4" w:name="n109"/>
      <w:bookmarkEnd w:id="84"/>
      <w:r w:rsidRPr="00B506BF">
        <w:rPr>
          <w:rFonts w:ascii="Times New Roman" w:eastAsia="Times New Roman" w:hAnsi="Times New Roman" w:cs="Times New Roman"/>
          <w:sz w:val="28"/>
          <w:szCs w:val="28"/>
          <w:lang w:val="uk" w:eastAsia="uk"/>
        </w:rPr>
        <w:t xml:space="preserve">забезпечує оприлюднення інформації про діяльність атестаційної комісії шляхом розміщення її на офіційному </w:t>
      </w:r>
      <w:proofErr w:type="spellStart"/>
      <w:r w:rsidRPr="00B506BF">
        <w:rPr>
          <w:rFonts w:ascii="Times New Roman" w:eastAsia="Times New Roman" w:hAnsi="Times New Roman" w:cs="Times New Roman"/>
          <w:sz w:val="28"/>
          <w:szCs w:val="28"/>
          <w:lang w:val="uk" w:eastAsia="uk"/>
        </w:rPr>
        <w:t>вебсайті</w:t>
      </w:r>
      <w:proofErr w:type="spellEnd"/>
      <w:r w:rsidRPr="00B506BF">
        <w:rPr>
          <w:rFonts w:ascii="Times New Roman" w:eastAsia="Times New Roman" w:hAnsi="Times New Roman" w:cs="Times New Roman"/>
          <w:sz w:val="28"/>
          <w:szCs w:val="28"/>
          <w:lang w:val="uk" w:eastAsia="uk"/>
        </w:rPr>
        <w:t xml:space="preserve"> </w:t>
      </w:r>
      <w:r w:rsidR="003F32B1">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w:t>
      </w:r>
    </w:p>
    <w:p w14:paraId="2A312EC5" w14:textId="7B4E5515"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5" w:name="n110"/>
      <w:bookmarkEnd w:id="85"/>
      <w:r w:rsidRPr="00B506BF">
        <w:rPr>
          <w:rFonts w:ascii="Times New Roman" w:eastAsia="Times New Roman" w:hAnsi="Times New Roman" w:cs="Times New Roman"/>
          <w:sz w:val="28"/>
          <w:szCs w:val="28"/>
          <w:lang w:val="uk" w:eastAsia="uk"/>
        </w:rPr>
        <w:t xml:space="preserve">7. Атестаційна комісія розглядає документи, подані педагогічними працівниками (крім керівників) </w:t>
      </w:r>
      <w:r w:rsidR="003F32B1">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встановлює їх відповідність вимогам законодавства та вживає заходів щодо перевірки їх достовірності (за потреби).</w:t>
      </w:r>
    </w:p>
    <w:p w14:paraId="3BDC0958" w14:textId="5CDC2939"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6" w:name="n111"/>
      <w:bookmarkEnd w:id="86"/>
      <w:r w:rsidRPr="00B506BF">
        <w:rPr>
          <w:rFonts w:ascii="Times New Roman" w:eastAsia="Times New Roman" w:hAnsi="Times New Roman" w:cs="Times New Roman"/>
          <w:sz w:val="28"/>
          <w:szCs w:val="28"/>
          <w:lang w:val="uk" w:eastAsia="uk"/>
        </w:rPr>
        <w:lastRenderedPageBreak/>
        <w:t>Атестаційна коміс</w:t>
      </w:r>
      <w:r w:rsidR="003F32B1">
        <w:rPr>
          <w:rFonts w:ascii="Times New Roman" w:eastAsia="Times New Roman" w:hAnsi="Times New Roman" w:cs="Times New Roman"/>
          <w:sz w:val="28"/>
          <w:szCs w:val="28"/>
          <w:lang w:val="uk" w:eastAsia="uk"/>
        </w:rPr>
        <w:t>ія</w:t>
      </w:r>
      <w:r w:rsidRPr="00B506BF">
        <w:rPr>
          <w:rFonts w:ascii="Times New Roman" w:eastAsia="Times New Roman" w:hAnsi="Times New Roman" w:cs="Times New Roman"/>
          <w:sz w:val="28"/>
          <w:szCs w:val="28"/>
          <w:lang w:val="uk" w:eastAsia="uk"/>
        </w:rPr>
        <w:t xml:space="preserve"> приймає рішення про:</w:t>
      </w:r>
    </w:p>
    <w:p w14:paraId="035F3D47" w14:textId="4E63140E"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7" w:name="n112"/>
      <w:bookmarkEnd w:id="87"/>
      <w:r w:rsidRPr="00B506BF">
        <w:rPr>
          <w:rFonts w:ascii="Times New Roman" w:eastAsia="Times New Roman" w:hAnsi="Times New Roman" w:cs="Times New Roman"/>
          <w:sz w:val="28"/>
          <w:szCs w:val="28"/>
          <w:lang w:val="uk" w:eastAsia="uk"/>
        </w:rPr>
        <w:t xml:space="preserve">відповідність (невідповідність) педагогічних працівників </w:t>
      </w:r>
      <w:r w:rsidR="003F32B1">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xml:space="preserve"> займаним посадам;</w:t>
      </w:r>
    </w:p>
    <w:p w14:paraId="77BE8B21"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8" w:name="n113"/>
      <w:bookmarkEnd w:id="88"/>
      <w:r w:rsidRPr="00B506BF">
        <w:rPr>
          <w:rFonts w:ascii="Times New Roman" w:eastAsia="Times New Roman" w:hAnsi="Times New Roman" w:cs="Times New Roman"/>
          <w:sz w:val="28"/>
          <w:szCs w:val="28"/>
          <w:lang w:val="uk" w:eastAsia="uk"/>
        </w:rPr>
        <w:t>присвоєння (підтвердження) кваліфікаційних категорій і педагогічних звань або про відмову в такому присвоєнні (підтвердженні).</w:t>
      </w:r>
    </w:p>
    <w:p w14:paraId="63EC75F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89" w:name="n114"/>
      <w:bookmarkEnd w:id="89"/>
      <w:r w:rsidRPr="00B506BF">
        <w:rPr>
          <w:rFonts w:ascii="Times New Roman" w:eastAsia="Times New Roman" w:hAnsi="Times New Roman" w:cs="Times New Roman"/>
          <w:sz w:val="28"/>
          <w:szCs w:val="28"/>
          <w:lang w:val="uk" w:eastAsia="uk"/>
        </w:rPr>
        <w:t>8. Атестаційна комісія II рівня:</w:t>
      </w:r>
    </w:p>
    <w:p w14:paraId="01772E46" w14:textId="7BE3E608"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0" w:name="n115"/>
      <w:bookmarkEnd w:id="90"/>
      <w:r w:rsidRPr="00B506BF">
        <w:rPr>
          <w:rFonts w:ascii="Times New Roman" w:eastAsia="Times New Roman" w:hAnsi="Times New Roman" w:cs="Times New Roman"/>
          <w:sz w:val="28"/>
          <w:szCs w:val="28"/>
          <w:lang w:val="uk" w:eastAsia="uk"/>
        </w:rPr>
        <w:t>розглядає документи, подані  керівниками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14:paraId="5AF7306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1" w:name="n116"/>
      <w:bookmarkStart w:id="92" w:name="n117"/>
      <w:bookmarkEnd w:id="91"/>
      <w:bookmarkEnd w:id="92"/>
      <w:r w:rsidRPr="00B506BF">
        <w:rPr>
          <w:rFonts w:ascii="Times New Roman" w:eastAsia="Times New Roman" w:hAnsi="Times New Roman" w:cs="Times New Roman"/>
          <w:sz w:val="28"/>
          <w:szCs w:val="28"/>
          <w:lang w:val="uk" w:eastAsia="uk"/>
        </w:rPr>
        <w:t>розглядає апеляції на рішення атестаційних комісій I рівня.</w:t>
      </w:r>
    </w:p>
    <w:p w14:paraId="5809A1F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3" w:name="n118"/>
      <w:bookmarkEnd w:id="93"/>
      <w:r w:rsidRPr="00B506BF">
        <w:rPr>
          <w:rFonts w:ascii="Times New Roman" w:eastAsia="Times New Roman" w:hAnsi="Times New Roman" w:cs="Times New Roman"/>
          <w:sz w:val="28"/>
          <w:szCs w:val="28"/>
          <w:lang w:val="uk" w:eastAsia="uk"/>
        </w:rPr>
        <w:t>Атестаційна комісія II рівня приймає рішення про:</w:t>
      </w:r>
    </w:p>
    <w:p w14:paraId="049818F7" w14:textId="526D8E44"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4" w:name="n119"/>
      <w:bookmarkEnd w:id="94"/>
      <w:r w:rsidRPr="00B506BF">
        <w:rPr>
          <w:rFonts w:ascii="Times New Roman" w:eastAsia="Times New Roman" w:hAnsi="Times New Roman" w:cs="Times New Roman"/>
          <w:sz w:val="28"/>
          <w:szCs w:val="28"/>
          <w:lang w:val="uk" w:eastAsia="uk"/>
        </w:rPr>
        <w:t>відповідність (невідповідність) педагогічних працівників  відокремлених структурних підрозділів (в яких працює менше 15 педагогічних працівників), займаним посадам;</w:t>
      </w:r>
    </w:p>
    <w:p w14:paraId="5A027C1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5" w:name="n120"/>
      <w:bookmarkEnd w:id="95"/>
      <w:r w:rsidRPr="00B506BF">
        <w:rPr>
          <w:rFonts w:ascii="Times New Roman" w:eastAsia="Times New Roman" w:hAnsi="Times New Roman" w:cs="Times New Roman"/>
          <w:sz w:val="28"/>
          <w:szCs w:val="28"/>
          <w:lang w:val="uk" w:eastAsia="uk"/>
        </w:rPr>
        <w:t>присвоєння (підтвердження) кваліфікаційних категорій і педагогічних звань або про відмову в такому присвоєнні (підтвердженні);</w:t>
      </w:r>
    </w:p>
    <w:p w14:paraId="2C5F7FAF" w14:textId="6DE5F745"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6" w:name="n121"/>
      <w:bookmarkEnd w:id="96"/>
      <w:r w:rsidRPr="00B506BF">
        <w:rPr>
          <w:rFonts w:ascii="Times New Roman" w:eastAsia="Times New Roman" w:hAnsi="Times New Roman" w:cs="Times New Roman"/>
          <w:sz w:val="28"/>
          <w:szCs w:val="28"/>
          <w:lang w:val="uk" w:eastAsia="uk"/>
        </w:rPr>
        <w:t>відповідність (невідповідність) керівників, відокремлених структурних підрозділів займаним посадам;</w:t>
      </w:r>
    </w:p>
    <w:p w14:paraId="66B223AE" w14:textId="287AD54C"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7" w:name="n122"/>
      <w:bookmarkEnd w:id="97"/>
      <w:r w:rsidRPr="00B506BF">
        <w:rPr>
          <w:rFonts w:ascii="Times New Roman" w:eastAsia="Times New Roman" w:hAnsi="Times New Roman" w:cs="Times New Roman"/>
          <w:sz w:val="28"/>
          <w:szCs w:val="28"/>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відокремлених структурних підрозділів, які викладають навчальні предмети (інтегровані курси).</w:t>
      </w:r>
    </w:p>
    <w:p w14:paraId="5B0FB28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8" w:name="n123"/>
      <w:bookmarkEnd w:id="98"/>
      <w:r w:rsidRPr="00B506BF">
        <w:rPr>
          <w:rFonts w:ascii="Times New Roman" w:eastAsia="Times New Roman" w:hAnsi="Times New Roman" w:cs="Times New Roman"/>
          <w:sz w:val="28"/>
          <w:szCs w:val="28"/>
          <w:lang w:val="uk" w:eastAsia="uk"/>
        </w:rPr>
        <w:t>9. Атестаційна комісія III рівня:</w:t>
      </w:r>
    </w:p>
    <w:p w14:paraId="04401F7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99" w:name="n124"/>
      <w:bookmarkEnd w:id="99"/>
      <w:r w:rsidRPr="00B506BF">
        <w:rPr>
          <w:rFonts w:ascii="Times New Roman" w:eastAsia="Times New Roman" w:hAnsi="Times New Roman" w:cs="Times New Roman"/>
          <w:sz w:val="28"/>
          <w:szCs w:val="28"/>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14:paraId="2B02C8F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0" w:name="n125"/>
      <w:bookmarkEnd w:id="100"/>
      <w:r w:rsidRPr="00B506BF">
        <w:rPr>
          <w:rFonts w:ascii="Times New Roman" w:eastAsia="Times New Roman" w:hAnsi="Times New Roman" w:cs="Times New Roman"/>
          <w:sz w:val="28"/>
          <w:szCs w:val="28"/>
          <w:lang w:val="uk" w:eastAsia="uk"/>
        </w:rPr>
        <w:t>розглядає апеляції на рішення:</w:t>
      </w:r>
    </w:p>
    <w:p w14:paraId="24E50EF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1" w:name="n126"/>
      <w:bookmarkEnd w:id="101"/>
      <w:r w:rsidRPr="00B506BF">
        <w:rPr>
          <w:rFonts w:ascii="Times New Roman" w:eastAsia="Times New Roman" w:hAnsi="Times New Roman" w:cs="Times New Roman"/>
          <w:sz w:val="28"/>
          <w:szCs w:val="28"/>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027CD68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2" w:name="n127"/>
      <w:bookmarkEnd w:id="102"/>
      <w:r w:rsidRPr="00B506BF">
        <w:rPr>
          <w:rFonts w:ascii="Times New Roman" w:eastAsia="Times New Roman" w:hAnsi="Times New Roman" w:cs="Times New Roman"/>
          <w:sz w:val="28"/>
          <w:szCs w:val="28"/>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14:paraId="0A3ED1F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3" w:name="n128"/>
      <w:bookmarkEnd w:id="103"/>
      <w:r w:rsidRPr="00B506BF">
        <w:rPr>
          <w:rFonts w:ascii="Times New Roman" w:eastAsia="Times New Roman" w:hAnsi="Times New Roman" w:cs="Times New Roman"/>
          <w:sz w:val="28"/>
          <w:szCs w:val="28"/>
          <w:lang w:val="uk" w:eastAsia="uk"/>
        </w:rPr>
        <w:t>Атестаційна комісія III рівня приймає рішення про:</w:t>
      </w:r>
    </w:p>
    <w:p w14:paraId="270A7B54" w14:textId="00BECFBD"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4" w:name="n129"/>
      <w:bookmarkEnd w:id="104"/>
      <w:r w:rsidRPr="00B506BF">
        <w:rPr>
          <w:rFonts w:ascii="Times New Roman" w:eastAsia="Times New Roman" w:hAnsi="Times New Roman" w:cs="Times New Roman"/>
          <w:sz w:val="28"/>
          <w:szCs w:val="28"/>
          <w:lang w:val="uk" w:eastAsia="uk"/>
        </w:rPr>
        <w:lastRenderedPageBreak/>
        <w:t>відповідність (невідповідність) керівників  відокремлених структурних підрозділів займаним посадам та присвоєння (підтвердження) кваліфікаційних категорій;</w:t>
      </w:r>
    </w:p>
    <w:p w14:paraId="582A1AA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5" w:name="n130"/>
      <w:bookmarkEnd w:id="105"/>
      <w:r w:rsidRPr="00B506BF">
        <w:rPr>
          <w:rFonts w:ascii="Times New Roman" w:eastAsia="Times New Roman" w:hAnsi="Times New Roman" w:cs="Times New Roman"/>
          <w:sz w:val="28"/>
          <w:szCs w:val="28"/>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14:paraId="624C43E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6" w:name="n131"/>
      <w:bookmarkEnd w:id="106"/>
      <w:r w:rsidRPr="00B506BF">
        <w:rPr>
          <w:rFonts w:ascii="Times New Roman" w:eastAsia="Times New Roman" w:hAnsi="Times New Roman" w:cs="Times New Roman"/>
          <w:sz w:val="28"/>
          <w:szCs w:val="28"/>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14:paraId="22D5D9EC"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bookmarkStart w:id="107" w:name="n132"/>
      <w:bookmarkEnd w:id="107"/>
      <w:r w:rsidRPr="00B506BF">
        <w:rPr>
          <w:rFonts w:ascii="Times New Roman" w:eastAsia="Times New Roman" w:hAnsi="Times New Roman" w:cs="Times New Roman"/>
          <w:b/>
          <w:bCs/>
          <w:sz w:val="28"/>
          <w:szCs w:val="28"/>
          <w:lang w:val="uk" w:eastAsia="uk"/>
        </w:rPr>
        <w:t>III. Порядок проведення атестації</w:t>
      </w:r>
    </w:p>
    <w:p w14:paraId="011606E2" w14:textId="0755375B"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8" w:name="n133"/>
      <w:bookmarkEnd w:id="108"/>
      <w:r w:rsidRPr="00B506BF">
        <w:rPr>
          <w:rFonts w:ascii="Times New Roman" w:eastAsia="Times New Roman" w:hAnsi="Times New Roman" w:cs="Times New Roman"/>
          <w:sz w:val="28"/>
          <w:szCs w:val="28"/>
          <w:lang w:val="uk" w:eastAsia="uk"/>
        </w:rPr>
        <w:t>1. Для проведення чергової атестації атестаційн</w:t>
      </w:r>
      <w:r w:rsidR="003F32B1">
        <w:rPr>
          <w:rFonts w:ascii="Times New Roman" w:eastAsia="Times New Roman" w:hAnsi="Times New Roman" w:cs="Times New Roman"/>
          <w:sz w:val="28"/>
          <w:szCs w:val="28"/>
          <w:lang w:val="uk" w:eastAsia="uk"/>
        </w:rPr>
        <w:t>а</w:t>
      </w:r>
      <w:r w:rsidRPr="00B506BF">
        <w:rPr>
          <w:rFonts w:ascii="Times New Roman" w:eastAsia="Times New Roman" w:hAnsi="Times New Roman" w:cs="Times New Roman"/>
          <w:sz w:val="28"/>
          <w:szCs w:val="28"/>
          <w:lang w:val="uk" w:eastAsia="uk"/>
        </w:rPr>
        <w:t xml:space="preserve"> комісі</w:t>
      </w:r>
      <w:r w:rsidR="003F32B1">
        <w:rPr>
          <w:rFonts w:ascii="Times New Roman" w:eastAsia="Times New Roman" w:hAnsi="Times New Roman" w:cs="Times New Roman"/>
          <w:sz w:val="28"/>
          <w:szCs w:val="28"/>
          <w:lang w:val="uk" w:eastAsia="uk"/>
        </w:rPr>
        <w:t>я</w:t>
      </w:r>
      <w:r w:rsidRPr="00B506BF">
        <w:rPr>
          <w:rFonts w:ascii="Times New Roman" w:eastAsia="Times New Roman" w:hAnsi="Times New Roman" w:cs="Times New Roman"/>
          <w:sz w:val="28"/>
          <w:szCs w:val="28"/>
          <w:lang w:val="uk" w:eastAsia="uk"/>
        </w:rPr>
        <w:t xml:space="preserve"> до 10 жовтня поточного року повинн</w:t>
      </w:r>
      <w:r w:rsidR="0040543F">
        <w:rPr>
          <w:rFonts w:ascii="Times New Roman" w:eastAsia="Times New Roman" w:hAnsi="Times New Roman" w:cs="Times New Roman"/>
          <w:sz w:val="28"/>
          <w:szCs w:val="28"/>
          <w:lang w:val="uk" w:eastAsia="uk"/>
        </w:rPr>
        <w:t>а</w:t>
      </w:r>
      <w:r w:rsidRPr="00B506BF">
        <w:rPr>
          <w:rFonts w:ascii="Times New Roman" w:eastAsia="Times New Roman" w:hAnsi="Times New Roman" w:cs="Times New Roman"/>
          <w:sz w:val="28"/>
          <w:szCs w:val="28"/>
          <w:lang w:val="uk" w:eastAsia="uk"/>
        </w:rPr>
        <w:t xml:space="preserve">: </w:t>
      </w:r>
    </w:p>
    <w:p w14:paraId="4512BEE7" w14:textId="16EC9E52"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09" w:name="n134"/>
      <w:bookmarkEnd w:id="109"/>
      <w:r w:rsidRPr="00B506BF">
        <w:rPr>
          <w:rFonts w:ascii="Times New Roman" w:eastAsia="Times New Roman" w:hAnsi="Times New Roman" w:cs="Times New Roman"/>
          <w:sz w:val="28"/>
          <w:szCs w:val="28"/>
          <w:lang w:val="uk" w:eastAsia="uk"/>
        </w:rPr>
        <w:t>скласти і затвердити список педагогічних працівників</w:t>
      </w:r>
      <w:r w:rsidR="0040543F">
        <w:rPr>
          <w:rFonts w:ascii="Times New Roman" w:eastAsia="Times New Roman" w:hAnsi="Times New Roman" w:cs="Times New Roman"/>
          <w:sz w:val="28"/>
          <w:szCs w:val="28"/>
          <w:lang w:val="uk" w:eastAsia="uk"/>
        </w:rPr>
        <w:t xml:space="preserve"> коледжу</w:t>
      </w:r>
      <w:r w:rsidRPr="00B506BF">
        <w:rPr>
          <w:rFonts w:ascii="Times New Roman" w:eastAsia="Times New Roman" w:hAnsi="Times New Roman" w:cs="Times New Roman"/>
          <w:sz w:val="28"/>
          <w:szCs w:val="28"/>
          <w:lang w:val="uk" w:eastAsia="uk"/>
        </w:rPr>
        <w:t>,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14:paraId="7B32839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0" w:name="n135"/>
      <w:bookmarkEnd w:id="110"/>
      <w:r w:rsidRPr="00B506BF">
        <w:rPr>
          <w:rFonts w:ascii="Times New Roman" w:eastAsia="Times New Roman" w:hAnsi="Times New Roman" w:cs="Times New Roman"/>
          <w:sz w:val="28"/>
          <w:szCs w:val="28"/>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14:paraId="5BEF8E8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1" w:name="n136"/>
      <w:bookmarkEnd w:id="111"/>
      <w:r w:rsidRPr="00B506BF">
        <w:rPr>
          <w:rFonts w:ascii="Times New Roman" w:eastAsia="Times New Roman" w:hAnsi="Times New Roman" w:cs="Times New Roman"/>
          <w:sz w:val="28"/>
          <w:szCs w:val="28"/>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14:paraId="103B93F5"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2" w:name="n137"/>
      <w:bookmarkEnd w:id="112"/>
      <w:r w:rsidRPr="00B506BF">
        <w:rPr>
          <w:rFonts w:ascii="Times New Roman" w:eastAsia="Times New Roman" w:hAnsi="Times New Roman" w:cs="Times New Roman"/>
          <w:sz w:val="28"/>
          <w:szCs w:val="28"/>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sidRPr="00B506BF">
          <w:rPr>
            <w:rFonts w:ascii="Times New Roman" w:eastAsia="Times New Roman" w:hAnsi="Times New Roman" w:cs="Times New Roman"/>
            <w:color w:val="006600"/>
            <w:sz w:val="28"/>
            <w:szCs w:val="28"/>
            <w:lang w:val="uk" w:eastAsia="uk"/>
          </w:rPr>
          <w:t>додатку 1</w:t>
        </w:r>
      </w:hyperlink>
      <w:r w:rsidRPr="00B506BF">
        <w:rPr>
          <w:rFonts w:ascii="Times New Roman" w:eastAsia="Times New Roman" w:hAnsi="Times New Roman" w:cs="Times New Roman"/>
          <w:sz w:val="28"/>
          <w:szCs w:val="28"/>
          <w:lang w:val="uk" w:eastAsia="uk"/>
        </w:rPr>
        <w:t xml:space="preserve"> до цього Положення.</w:t>
      </w:r>
    </w:p>
    <w:p w14:paraId="58A7D95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3" w:name="n138"/>
      <w:bookmarkEnd w:id="113"/>
      <w:r w:rsidRPr="00B506BF">
        <w:rPr>
          <w:rFonts w:ascii="Times New Roman" w:eastAsia="Times New Roman" w:hAnsi="Times New Roman" w:cs="Times New Roman"/>
          <w:sz w:val="28"/>
          <w:szCs w:val="28"/>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14:paraId="3A49FFC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4" w:name="n139"/>
      <w:bookmarkEnd w:id="114"/>
      <w:r w:rsidRPr="00B506BF">
        <w:rPr>
          <w:rFonts w:ascii="Times New Roman" w:eastAsia="Times New Roman" w:hAnsi="Times New Roman" w:cs="Times New Roman"/>
          <w:sz w:val="28"/>
          <w:szCs w:val="28"/>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14:paraId="43E643F8" w14:textId="097285EC"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5" w:name="n140"/>
      <w:bookmarkEnd w:id="115"/>
      <w:r w:rsidRPr="00B506BF">
        <w:rPr>
          <w:rFonts w:ascii="Times New Roman" w:eastAsia="Times New Roman" w:hAnsi="Times New Roman" w:cs="Times New Roman"/>
          <w:sz w:val="28"/>
          <w:szCs w:val="28"/>
          <w:lang w:val="uk" w:eastAsia="uk"/>
        </w:rPr>
        <w:t xml:space="preserve">4. Інформація, визначена пунктами 1, 2 цього розділу, оприлюднюється на </w:t>
      </w:r>
      <w:proofErr w:type="spellStart"/>
      <w:r w:rsidRPr="00B506BF">
        <w:rPr>
          <w:rFonts w:ascii="Times New Roman" w:eastAsia="Times New Roman" w:hAnsi="Times New Roman" w:cs="Times New Roman"/>
          <w:sz w:val="28"/>
          <w:szCs w:val="28"/>
          <w:lang w:val="uk" w:eastAsia="uk"/>
        </w:rPr>
        <w:t>вебсайті</w:t>
      </w:r>
      <w:proofErr w:type="spellEnd"/>
      <w:r w:rsidRPr="00B506BF">
        <w:rPr>
          <w:rFonts w:ascii="Times New Roman" w:eastAsia="Times New Roman" w:hAnsi="Times New Roman" w:cs="Times New Roman"/>
          <w:sz w:val="28"/>
          <w:szCs w:val="28"/>
          <w:lang w:val="uk" w:eastAsia="uk"/>
        </w:rPr>
        <w:t xml:space="preserve"> </w:t>
      </w:r>
      <w:r w:rsidR="0040543F">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xml:space="preserve"> не пізніше п’яти робочих днів з дня прийняття рішення відповідною атестаційною комісією.</w:t>
      </w:r>
    </w:p>
    <w:p w14:paraId="73CA504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6" w:name="n141"/>
      <w:bookmarkEnd w:id="116"/>
      <w:r w:rsidRPr="00B506BF">
        <w:rPr>
          <w:rFonts w:ascii="Times New Roman" w:eastAsia="Times New Roman" w:hAnsi="Times New Roman" w:cs="Times New Roman"/>
          <w:sz w:val="28"/>
          <w:szCs w:val="28"/>
          <w:lang w:val="uk" w:eastAsia="uk"/>
        </w:rPr>
        <w:lastRenderedPageBreak/>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14:paraId="337726D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7" w:name="n142"/>
      <w:bookmarkEnd w:id="117"/>
      <w:r w:rsidRPr="00B506BF">
        <w:rPr>
          <w:rFonts w:ascii="Times New Roman" w:eastAsia="Times New Roman" w:hAnsi="Times New Roman" w:cs="Times New Roman"/>
          <w:sz w:val="28"/>
          <w:szCs w:val="28"/>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14:paraId="7D1AA90C" w14:textId="26CF3366"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8" w:name="n143"/>
      <w:bookmarkEnd w:id="118"/>
      <w:r w:rsidRPr="00B506BF">
        <w:rPr>
          <w:rFonts w:ascii="Times New Roman" w:eastAsia="Times New Roman" w:hAnsi="Times New Roman" w:cs="Times New Roman"/>
          <w:sz w:val="28"/>
          <w:szCs w:val="28"/>
          <w:lang w:val="uk" w:eastAsia="uk"/>
        </w:rPr>
        <w:t>5. Педагогічний працівник, який атестується, може подати до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14:paraId="02D43D7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19" w:name="n144"/>
      <w:bookmarkEnd w:id="119"/>
      <w:r w:rsidRPr="00B506BF">
        <w:rPr>
          <w:rFonts w:ascii="Times New Roman" w:eastAsia="Times New Roman" w:hAnsi="Times New Roman" w:cs="Times New Roman"/>
          <w:sz w:val="28"/>
          <w:szCs w:val="28"/>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14:paraId="23473E9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0" w:name="n145"/>
      <w:bookmarkEnd w:id="120"/>
      <w:r w:rsidRPr="00B506BF">
        <w:rPr>
          <w:rFonts w:ascii="Times New Roman" w:eastAsia="Times New Roman" w:hAnsi="Times New Roman" w:cs="Times New Roman"/>
          <w:sz w:val="28"/>
          <w:szCs w:val="28"/>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sidRPr="00B506BF">
          <w:rPr>
            <w:rFonts w:ascii="Times New Roman" w:eastAsia="Times New Roman" w:hAnsi="Times New Roman" w:cs="Times New Roman"/>
            <w:color w:val="006600"/>
            <w:sz w:val="28"/>
            <w:szCs w:val="28"/>
            <w:lang w:val="uk" w:eastAsia="uk"/>
          </w:rPr>
          <w:t>пунктів 8</w:t>
        </w:r>
      </w:hyperlink>
      <w:r w:rsidRPr="00B506BF">
        <w:rPr>
          <w:rFonts w:ascii="Times New Roman" w:eastAsia="Times New Roman" w:hAnsi="Times New Roman" w:cs="Times New Roman"/>
          <w:sz w:val="28"/>
          <w:szCs w:val="28"/>
          <w:lang w:val="uk" w:eastAsia="uk"/>
        </w:rPr>
        <w:t xml:space="preserve">, </w:t>
      </w:r>
      <w:hyperlink w:anchor="n50" w:history="1">
        <w:r w:rsidRPr="00B506BF">
          <w:rPr>
            <w:rFonts w:ascii="Times New Roman" w:eastAsia="Times New Roman" w:hAnsi="Times New Roman" w:cs="Times New Roman"/>
            <w:color w:val="006600"/>
            <w:sz w:val="28"/>
            <w:szCs w:val="28"/>
            <w:lang w:val="uk" w:eastAsia="uk"/>
          </w:rPr>
          <w:t>9</w:t>
        </w:r>
      </w:hyperlink>
      <w:r w:rsidRPr="00B506BF">
        <w:rPr>
          <w:rFonts w:ascii="Times New Roman" w:eastAsia="Times New Roman" w:hAnsi="Times New Roman" w:cs="Times New Roman"/>
          <w:sz w:val="28"/>
          <w:szCs w:val="28"/>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14:paraId="7F384B4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1" w:name="n146"/>
      <w:bookmarkEnd w:id="121"/>
      <w:r w:rsidRPr="00B506BF">
        <w:rPr>
          <w:rFonts w:ascii="Times New Roman" w:eastAsia="Times New Roman" w:hAnsi="Times New Roman" w:cs="Times New Roman"/>
          <w:sz w:val="28"/>
          <w:szCs w:val="28"/>
          <w:lang w:val="uk" w:eastAsia="uk"/>
        </w:rPr>
        <w:t xml:space="preserve">Для належного оцінювання професійних </w:t>
      </w:r>
      <w:proofErr w:type="spellStart"/>
      <w:r w:rsidRPr="00B506BF">
        <w:rPr>
          <w:rFonts w:ascii="Times New Roman" w:eastAsia="Times New Roman" w:hAnsi="Times New Roman" w:cs="Times New Roman"/>
          <w:sz w:val="28"/>
          <w:szCs w:val="28"/>
          <w:lang w:val="uk" w:eastAsia="uk"/>
        </w:rPr>
        <w:t>компетентностей</w:t>
      </w:r>
      <w:proofErr w:type="spellEnd"/>
      <w:r w:rsidRPr="00B506BF">
        <w:rPr>
          <w:rFonts w:ascii="Times New Roman" w:eastAsia="Times New Roman" w:hAnsi="Times New Roman" w:cs="Times New Roman"/>
          <w:sz w:val="28"/>
          <w:szCs w:val="28"/>
          <w:lang w:val="uk" w:eastAsia="uk"/>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14:paraId="2DAD6E70" w14:textId="21B7F4EC"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2" w:name="n147"/>
      <w:bookmarkEnd w:id="122"/>
      <w:r w:rsidRPr="00B506BF">
        <w:rPr>
          <w:rFonts w:ascii="Times New Roman" w:eastAsia="Times New Roman" w:hAnsi="Times New Roman" w:cs="Times New Roman"/>
          <w:sz w:val="28"/>
          <w:szCs w:val="28"/>
          <w:lang w:val="uk" w:eastAsia="uk"/>
        </w:rPr>
        <w:t>Рішення про результати атестації педагогічних працівників приймаються атестаційн</w:t>
      </w:r>
      <w:r w:rsidR="0040543F">
        <w:rPr>
          <w:rFonts w:ascii="Times New Roman" w:eastAsia="Times New Roman" w:hAnsi="Times New Roman" w:cs="Times New Roman"/>
          <w:sz w:val="28"/>
          <w:szCs w:val="28"/>
          <w:lang w:val="uk" w:eastAsia="uk"/>
        </w:rPr>
        <w:t>ою</w:t>
      </w:r>
      <w:r w:rsidRPr="00B506BF">
        <w:rPr>
          <w:rFonts w:ascii="Times New Roman" w:eastAsia="Times New Roman" w:hAnsi="Times New Roman" w:cs="Times New Roman"/>
          <w:sz w:val="28"/>
          <w:szCs w:val="28"/>
          <w:lang w:val="uk" w:eastAsia="uk"/>
        </w:rPr>
        <w:t xml:space="preserve"> комісі</w:t>
      </w:r>
      <w:r w:rsidR="0040543F">
        <w:rPr>
          <w:rFonts w:ascii="Times New Roman" w:eastAsia="Times New Roman" w:hAnsi="Times New Roman" w:cs="Times New Roman"/>
          <w:sz w:val="28"/>
          <w:szCs w:val="28"/>
          <w:lang w:val="uk" w:eastAsia="uk"/>
        </w:rPr>
        <w:t>єю</w:t>
      </w:r>
      <w:r w:rsidR="0040543F" w:rsidRPr="0040543F">
        <w:rPr>
          <w:rFonts w:ascii="Times New Roman" w:eastAsia="Times New Roman" w:hAnsi="Times New Roman" w:cs="Times New Roman"/>
          <w:sz w:val="28"/>
          <w:szCs w:val="28"/>
          <w:lang w:val="uk" w:eastAsia="uk"/>
        </w:rPr>
        <w:t xml:space="preserve"> </w:t>
      </w:r>
      <w:r w:rsidR="0040543F" w:rsidRPr="00B506BF">
        <w:rPr>
          <w:rFonts w:ascii="Times New Roman" w:eastAsia="Times New Roman" w:hAnsi="Times New Roman" w:cs="Times New Roman"/>
          <w:sz w:val="28"/>
          <w:szCs w:val="28"/>
          <w:lang w:val="uk" w:eastAsia="uk"/>
        </w:rPr>
        <w:t>не пізніше 01 квітня</w:t>
      </w:r>
      <w:r w:rsidR="0040543F">
        <w:rPr>
          <w:rFonts w:ascii="Times New Roman" w:eastAsia="Times New Roman" w:hAnsi="Times New Roman" w:cs="Times New Roman"/>
          <w:sz w:val="28"/>
          <w:szCs w:val="28"/>
          <w:lang w:val="uk" w:eastAsia="uk"/>
        </w:rPr>
        <w:t>;</w:t>
      </w:r>
    </w:p>
    <w:p w14:paraId="5349D09D"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3" w:name="n148"/>
      <w:bookmarkStart w:id="124" w:name="n149"/>
      <w:bookmarkEnd w:id="123"/>
      <w:bookmarkEnd w:id="124"/>
      <w:r w:rsidRPr="00B506BF">
        <w:rPr>
          <w:rFonts w:ascii="Times New Roman" w:eastAsia="Times New Roman" w:hAnsi="Times New Roman" w:cs="Times New Roman"/>
          <w:sz w:val="28"/>
          <w:szCs w:val="28"/>
          <w:lang w:val="uk" w:eastAsia="uk"/>
        </w:rPr>
        <w:t>II-III рівня - не пізніше 25 квітня.</w:t>
      </w:r>
    </w:p>
    <w:p w14:paraId="51D4EC1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5" w:name="n150"/>
      <w:bookmarkEnd w:id="125"/>
      <w:r w:rsidRPr="00B506BF">
        <w:rPr>
          <w:rFonts w:ascii="Times New Roman" w:eastAsia="Times New Roman" w:hAnsi="Times New Roman" w:cs="Times New Roman"/>
          <w:sz w:val="28"/>
          <w:szCs w:val="28"/>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14:paraId="70719B5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6" w:name="n151"/>
      <w:bookmarkEnd w:id="126"/>
      <w:r w:rsidRPr="00B506BF">
        <w:rPr>
          <w:rFonts w:ascii="Times New Roman" w:eastAsia="Times New Roman" w:hAnsi="Times New Roman" w:cs="Times New Roman"/>
          <w:sz w:val="28"/>
          <w:szCs w:val="28"/>
          <w:lang w:val="uk" w:eastAsia="uk"/>
        </w:rPr>
        <w:lastRenderedPageBreak/>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14:paraId="516093BF"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7" w:name="n152"/>
      <w:bookmarkEnd w:id="127"/>
      <w:r w:rsidRPr="00B506BF">
        <w:rPr>
          <w:rFonts w:ascii="Times New Roman" w:eastAsia="Times New Roman" w:hAnsi="Times New Roman" w:cs="Times New Roman"/>
          <w:sz w:val="28"/>
          <w:szCs w:val="28"/>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14:paraId="0110E31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8" w:name="n153"/>
      <w:bookmarkEnd w:id="128"/>
      <w:r w:rsidRPr="00B506BF">
        <w:rPr>
          <w:rFonts w:ascii="Times New Roman" w:eastAsia="Times New Roman" w:hAnsi="Times New Roman" w:cs="Times New Roman"/>
          <w:sz w:val="28"/>
          <w:szCs w:val="28"/>
          <w:lang w:val="uk" w:eastAsia="uk"/>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B506BF">
        <w:rPr>
          <w:rFonts w:ascii="Times New Roman" w:eastAsia="Times New Roman" w:hAnsi="Times New Roman" w:cs="Times New Roman"/>
          <w:sz w:val="28"/>
          <w:szCs w:val="28"/>
          <w:lang w:val="uk" w:eastAsia="uk"/>
        </w:rPr>
        <w:t>відеоконференцзв’язку</w:t>
      </w:r>
      <w:proofErr w:type="spellEnd"/>
      <w:r w:rsidRPr="00B506BF">
        <w:rPr>
          <w:rFonts w:ascii="Times New Roman" w:eastAsia="Times New Roman" w:hAnsi="Times New Roman" w:cs="Times New Roman"/>
          <w:sz w:val="28"/>
          <w:szCs w:val="28"/>
          <w:lang w:val="uk" w:eastAsia="uk"/>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14:paraId="7FE41DD3"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29" w:name="n154"/>
      <w:bookmarkEnd w:id="129"/>
      <w:r w:rsidRPr="00B506BF">
        <w:rPr>
          <w:rFonts w:ascii="Times New Roman" w:eastAsia="Times New Roman" w:hAnsi="Times New Roman" w:cs="Times New Roman"/>
          <w:sz w:val="28"/>
          <w:szCs w:val="28"/>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14:paraId="6D59244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0" w:name="n155"/>
      <w:bookmarkEnd w:id="130"/>
      <w:r w:rsidRPr="00B506BF">
        <w:rPr>
          <w:rFonts w:ascii="Times New Roman" w:eastAsia="Times New Roman" w:hAnsi="Times New Roman" w:cs="Times New Roman"/>
          <w:sz w:val="28"/>
          <w:szCs w:val="28"/>
          <w:lang w:val="uk" w:eastAsia="uk"/>
        </w:rPr>
        <w:t xml:space="preserve">10. Засідання атестаційної комісії оформлюються протоколом за формою, наведеною в </w:t>
      </w:r>
      <w:hyperlink w:anchor="n186" w:history="1">
        <w:r w:rsidRPr="00B506BF">
          <w:rPr>
            <w:rFonts w:ascii="Times New Roman" w:eastAsia="Times New Roman" w:hAnsi="Times New Roman" w:cs="Times New Roman"/>
            <w:color w:val="006600"/>
            <w:sz w:val="28"/>
            <w:szCs w:val="28"/>
            <w:lang w:val="uk" w:eastAsia="uk"/>
          </w:rPr>
          <w:t>додатку 2</w:t>
        </w:r>
      </w:hyperlink>
      <w:r w:rsidRPr="00B506BF">
        <w:rPr>
          <w:rFonts w:ascii="Times New Roman" w:eastAsia="Times New Roman" w:hAnsi="Times New Roman" w:cs="Times New Roman"/>
          <w:sz w:val="28"/>
          <w:szCs w:val="28"/>
          <w:lang w:val="uk" w:eastAsia="uk"/>
        </w:rPr>
        <w:t xml:space="preserve"> до цього Положення.</w:t>
      </w:r>
    </w:p>
    <w:p w14:paraId="0FD0E00E"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1" w:name="n156"/>
      <w:bookmarkEnd w:id="131"/>
      <w:r w:rsidRPr="00B506BF">
        <w:rPr>
          <w:rFonts w:ascii="Times New Roman" w:eastAsia="Times New Roman" w:hAnsi="Times New Roman" w:cs="Times New Roman"/>
          <w:sz w:val="28"/>
          <w:szCs w:val="28"/>
          <w:lang w:val="uk" w:eastAsia="uk"/>
        </w:rPr>
        <w:t xml:space="preserve">11. На підставі рішення атестаційної комісії секретар оформляє атестаційний лист за формою згідно з </w:t>
      </w:r>
      <w:hyperlink w:anchor="n188" w:history="1">
        <w:r w:rsidRPr="00B506BF">
          <w:rPr>
            <w:rFonts w:ascii="Times New Roman" w:eastAsia="Times New Roman" w:hAnsi="Times New Roman" w:cs="Times New Roman"/>
            <w:color w:val="006600"/>
            <w:sz w:val="28"/>
            <w:szCs w:val="28"/>
            <w:lang w:val="uk" w:eastAsia="uk"/>
          </w:rPr>
          <w:t>Додатком 3</w:t>
        </w:r>
      </w:hyperlink>
      <w:r w:rsidRPr="00B506BF">
        <w:rPr>
          <w:rFonts w:ascii="Times New Roman" w:eastAsia="Times New Roman" w:hAnsi="Times New Roman" w:cs="Times New Roman"/>
          <w:sz w:val="28"/>
          <w:szCs w:val="28"/>
          <w:lang w:val="uk" w:eastAsia="uk"/>
        </w:rPr>
        <w:t xml:space="preserve"> до цього Положення, у якому фіксується результат атестації педагогічного працівника.</w:t>
      </w:r>
    </w:p>
    <w:p w14:paraId="5B30381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2" w:name="n157"/>
      <w:bookmarkEnd w:id="132"/>
      <w:r w:rsidRPr="00B506BF">
        <w:rPr>
          <w:rFonts w:ascii="Times New Roman" w:eastAsia="Times New Roman" w:hAnsi="Times New Roman" w:cs="Times New Roman"/>
          <w:sz w:val="28"/>
          <w:szCs w:val="28"/>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14:paraId="63E50E11"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3" w:name="n158"/>
      <w:bookmarkEnd w:id="133"/>
      <w:r w:rsidRPr="00B506BF">
        <w:rPr>
          <w:rFonts w:ascii="Times New Roman" w:eastAsia="Times New Roman" w:hAnsi="Times New Roman" w:cs="Times New Roman"/>
          <w:sz w:val="28"/>
          <w:szCs w:val="28"/>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14:paraId="65598D1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4" w:name="n159"/>
      <w:bookmarkEnd w:id="134"/>
      <w:r w:rsidRPr="00B506BF">
        <w:rPr>
          <w:rFonts w:ascii="Times New Roman" w:eastAsia="Times New Roman" w:hAnsi="Times New Roman" w:cs="Times New Roman"/>
          <w:sz w:val="28"/>
          <w:szCs w:val="28"/>
          <w:lang w:val="uk" w:eastAsia="uk"/>
        </w:rPr>
        <w:lastRenderedPageBreak/>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14:paraId="3786D9A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5" w:name="n160"/>
      <w:bookmarkEnd w:id="135"/>
      <w:r w:rsidRPr="00B506BF">
        <w:rPr>
          <w:rFonts w:ascii="Times New Roman" w:eastAsia="Times New Roman" w:hAnsi="Times New Roman" w:cs="Times New Roman"/>
          <w:sz w:val="28"/>
          <w:szCs w:val="28"/>
          <w:lang w:val="uk" w:eastAsia="uk"/>
        </w:rPr>
        <w:t>За заявою педагогічного працівника оригінал атестаційного листа може бути відправлено поштою з повідомленням про вручення.</w:t>
      </w:r>
    </w:p>
    <w:p w14:paraId="4B582F16" w14:textId="4082DB9A"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6" w:name="n161"/>
      <w:bookmarkEnd w:id="136"/>
      <w:r w:rsidRPr="00B506BF">
        <w:rPr>
          <w:rFonts w:ascii="Times New Roman" w:eastAsia="Times New Roman" w:hAnsi="Times New Roman" w:cs="Times New Roman"/>
          <w:sz w:val="28"/>
          <w:szCs w:val="28"/>
          <w:lang w:val="uk" w:eastAsia="uk"/>
        </w:rPr>
        <w:t>12. Рішення атестаційної комісії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14:paraId="111335E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7" w:name="n162"/>
      <w:bookmarkEnd w:id="137"/>
      <w:r w:rsidRPr="00B506BF">
        <w:rPr>
          <w:rFonts w:ascii="Times New Roman" w:eastAsia="Times New Roman" w:hAnsi="Times New Roman" w:cs="Times New Roman"/>
          <w:sz w:val="28"/>
          <w:szCs w:val="28"/>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14:paraId="2907FA19"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8" w:name="n163"/>
      <w:bookmarkEnd w:id="138"/>
      <w:r w:rsidRPr="00B506BF">
        <w:rPr>
          <w:rFonts w:ascii="Times New Roman" w:eastAsia="Times New Roman" w:hAnsi="Times New Roman" w:cs="Times New Roman"/>
          <w:sz w:val="28"/>
          <w:szCs w:val="28"/>
          <w:lang w:val="uk" w:eastAsia="uk"/>
        </w:rPr>
        <w:t xml:space="preserve">13. Другі примірники атестаційних листів зберігаються відповідно до </w:t>
      </w:r>
      <w:hyperlink r:id="rId22" w:anchor="n14" w:tgtFrame="_blank" w:history="1">
        <w:r w:rsidRPr="00B506BF">
          <w:rPr>
            <w:rFonts w:ascii="Times New Roman" w:eastAsia="Times New Roman" w:hAnsi="Times New Roman" w:cs="Times New Roman"/>
            <w:color w:val="000099"/>
            <w:sz w:val="28"/>
            <w:szCs w:val="28"/>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B506BF">
        <w:rPr>
          <w:rFonts w:ascii="Times New Roman" w:eastAsia="Times New Roman" w:hAnsi="Times New Roman" w:cs="Times New Roman"/>
          <w:sz w:val="28"/>
          <w:szCs w:val="28"/>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14:paraId="32124B61"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39" w:name="n164"/>
      <w:bookmarkEnd w:id="139"/>
      <w:r w:rsidRPr="00B506BF">
        <w:rPr>
          <w:rFonts w:ascii="Times New Roman" w:eastAsia="Times New Roman" w:hAnsi="Times New Roman" w:cs="Times New Roman"/>
          <w:sz w:val="28"/>
          <w:szCs w:val="28"/>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14:paraId="02E287DB"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0" w:name="n165"/>
      <w:bookmarkEnd w:id="140"/>
      <w:r w:rsidRPr="00B506BF">
        <w:rPr>
          <w:rFonts w:ascii="Times New Roman" w:eastAsia="Times New Roman" w:hAnsi="Times New Roman" w:cs="Times New Roman"/>
          <w:sz w:val="28"/>
          <w:szCs w:val="28"/>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14:paraId="4782983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1" w:name="n166"/>
      <w:bookmarkEnd w:id="141"/>
      <w:r w:rsidRPr="00B506BF">
        <w:rPr>
          <w:rFonts w:ascii="Times New Roman" w:eastAsia="Times New Roman" w:hAnsi="Times New Roman" w:cs="Times New Roman"/>
          <w:sz w:val="28"/>
          <w:szCs w:val="28"/>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14:paraId="752103D0" w14:textId="77777777" w:rsidR="00E03791" w:rsidRDefault="00E03791" w:rsidP="00B506BF">
      <w:pPr>
        <w:spacing w:before="150" w:after="150" w:line="240" w:lineRule="auto"/>
        <w:ind w:left="450" w:right="450"/>
        <w:jc w:val="center"/>
        <w:rPr>
          <w:rFonts w:ascii="Times New Roman" w:eastAsia="Times New Roman" w:hAnsi="Times New Roman" w:cs="Times New Roman"/>
          <w:b/>
          <w:bCs/>
          <w:sz w:val="28"/>
          <w:szCs w:val="28"/>
          <w:lang w:val="uk" w:eastAsia="uk"/>
        </w:rPr>
      </w:pPr>
      <w:bookmarkStart w:id="142" w:name="n167"/>
      <w:bookmarkEnd w:id="142"/>
    </w:p>
    <w:p w14:paraId="17701C5B" w14:textId="77777777" w:rsidR="00E03791" w:rsidRDefault="00E03791" w:rsidP="00B506BF">
      <w:pPr>
        <w:spacing w:before="150" w:after="150" w:line="240" w:lineRule="auto"/>
        <w:ind w:left="450" w:right="450"/>
        <w:jc w:val="center"/>
        <w:rPr>
          <w:rFonts w:ascii="Times New Roman" w:eastAsia="Times New Roman" w:hAnsi="Times New Roman" w:cs="Times New Roman"/>
          <w:b/>
          <w:bCs/>
          <w:sz w:val="28"/>
          <w:szCs w:val="28"/>
          <w:lang w:val="uk" w:eastAsia="uk"/>
        </w:rPr>
      </w:pPr>
    </w:p>
    <w:p w14:paraId="7815CCD8" w14:textId="0E9C2625"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b/>
          <w:bCs/>
          <w:sz w:val="28"/>
          <w:szCs w:val="28"/>
          <w:lang w:val="uk" w:eastAsia="uk"/>
        </w:rPr>
        <w:lastRenderedPageBreak/>
        <w:t>IV. Оскарження рішень атестаційн</w:t>
      </w:r>
      <w:r w:rsidR="0040543F">
        <w:rPr>
          <w:rFonts w:ascii="Times New Roman" w:eastAsia="Times New Roman" w:hAnsi="Times New Roman" w:cs="Times New Roman"/>
          <w:b/>
          <w:bCs/>
          <w:sz w:val="28"/>
          <w:szCs w:val="28"/>
          <w:lang w:val="uk" w:eastAsia="uk"/>
        </w:rPr>
        <w:t>ої</w:t>
      </w:r>
      <w:r w:rsidRPr="00B506BF">
        <w:rPr>
          <w:rFonts w:ascii="Times New Roman" w:eastAsia="Times New Roman" w:hAnsi="Times New Roman" w:cs="Times New Roman"/>
          <w:b/>
          <w:bCs/>
          <w:sz w:val="28"/>
          <w:szCs w:val="28"/>
          <w:lang w:val="uk" w:eastAsia="uk"/>
        </w:rPr>
        <w:t xml:space="preserve"> комісі</w:t>
      </w:r>
      <w:r w:rsidR="0040543F">
        <w:rPr>
          <w:rFonts w:ascii="Times New Roman" w:eastAsia="Times New Roman" w:hAnsi="Times New Roman" w:cs="Times New Roman"/>
          <w:b/>
          <w:bCs/>
          <w:sz w:val="28"/>
          <w:szCs w:val="28"/>
          <w:lang w:val="uk" w:eastAsia="uk"/>
        </w:rPr>
        <w:t>ї</w:t>
      </w:r>
    </w:p>
    <w:p w14:paraId="77607606" w14:textId="2961C228"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3" w:name="n168"/>
      <w:bookmarkEnd w:id="143"/>
      <w:r w:rsidRPr="00B506BF">
        <w:rPr>
          <w:rFonts w:ascii="Times New Roman" w:eastAsia="Times New Roman" w:hAnsi="Times New Roman" w:cs="Times New Roman"/>
          <w:sz w:val="28"/>
          <w:szCs w:val="28"/>
          <w:lang w:val="uk" w:eastAsia="uk"/>
        </w:rPr>
        <w:t>1. У разі незгоди педагогічного працівника з рішенням атестаційн</w:t>
      </w:r>
      <w:r w:rsidR="0040543F">
        <w:rPr>
          <w:rFonts w:ascii="Times New Roman" w:eastAsia="Times New Roman" w:hAnsi="Times New Roman" w:cs="Times New Roman"/>
          <w:sz w:val="28"/>
          <w:szCs w:val="28"/>
          <w:lang w:val="uk" w:eastAsia="uk"/>
        </w:rPr>
        <w:t>ої</w:t>
      </w:r>
      <w:r w:rsidRPr="00B506BF">
        <w:rPr>
          <w:rFonts w:ascii="Times New Roman" w:eastAsia="Times New Roman" w:hAnsi="Times New Roman" w:cs="Times New Roman"/>
          <w:sz w:val="28"/>
          <w:szCs w:val="28"/>
          <w:lang w:val="uk" w:eastAsia="uk"/>
        </w:rPr>
        <w:t xml:space="preserve"> коміс</w:t>
      </w:r>
      <w:r w:rsidR="0040543F">
        <w:rPr>
          <w:rFonts w:ascii="Times New Roman" w:eastAsia="Times New Roman" w:hAnsi="Times New Roman" w:cs="Times New Roman"/>
          <w:sz w:val="28"/>
          <w:szCs w:val="28"/>
          <w:lang w:val="uk" w:eastAsia="uk"/>
        </w:rPr>
        <w:t>ії</w:t>
      </w:r>
      <w:r w:rsidRPr="00B506BF">
        <w:rPr>
          <w:rFonts w:ascii="Times New Roman" w:eastAsia="Times New Roman" w:hAnsi="Times New Roman" w:cs="Times New Roman"/>
          <w:sz w:val="28"/>
          <w:szCs w:val="28"/>
          <w:lang w:val="uk" w:eastAsia="uk"/>
        </w:rPr>
        <w:t xml:space="preserve">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14:paraId="4A9CB240"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4" w:name="n169"/>
      <w:bookmarkEnd w:id="144"/>
      <w:r w:rsidRPr="00B506BF">
        <w:rPr>
          <w:rFonts w:ascii="Times New Roman" w:eastAsia="Times New Roman" w:hAnsi="Times New Roman" w:cs="Times New Roman"/>
          <w:sz w:val="28"/>
          <w:szCs w:val="28"/>
          <w:lang w:val="uk" w:eastAsia="uk"/>
        </w:rPr>
        <w:t xml:space="preserve">2. Апеляція подається шляхом направлення апеляційної заяви, оформленої згідно з </w:t>
      </w:r>
      <w:hyperlink w:anchor="n190" w:history="1">
        <w:r w:rsidRPr="00B506BF">
          <w:rPr>
            <w:rFonts w:ascii="Times New Roman" w:eastAsia="Times New Roman" w:hAnsi="Times New Roman" w:cs="Times New Roman"/>
            <w:color w:val="006600"/>
            <w:sz w:val="28"/>
            <w:szCs w:val="28"/>
            <w:lang w:val="uk" w:eastAsia="uk"/>
          </w:rPr>
          <w:t>додатком 4</w:t>
        </w:r>
      </w:hyperlink>
      <w:r w:rsidRPr="00B506BF">
        <w:rPr>
          <w:rFonts w:ascii="Times New Roman" w:eastAsia="Times New Roman" w:hAnsi="Times New Roman" w:cs="Times New Roman"/>
          <w:sz w:val="28"/>
          <w:szCs w:val="28"/>
          <w:lang w:val="uk" w:eastAsia="uk"/>
        </w:rPr>
        <w:t xml:space="preserve"> до цього Положення.</w:t>
      </w:r>
    </w:p>
    <w:p w14:paraId="786F14A4"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5" w:name="n170"/>
      <w:bookmarkEnd w:id="145"/>
      <w:r w:rsidRPr="00B506BF">
        <w:rPr>
          <w:rFonts w:ascii="Times New Roman" w:eastAsia="Times New Roman" w:hAnsi="Times New Roman" w:cs="Times New Roman"/>
          <w:sz w:val="28"/>
          <w:szCs w:val="28"/>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14:paraId="5877DE2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6" w:name="n171"/>
      <w:bookmarkEnd w:id="146"/>
      <w:r w:rsidRPr="00B506BF">
        <w:rPr>
          <w:rFonts w:ascii="Times New Roman" w:eastAsia="Times New Roman" w:hAnsi="Times New Roman" w:cs="Times New Roman"/>
          <w:sz w:val="28"/>
          <w:szCs w:val="28"/>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14:paraId="09923A57"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7" w:name="n172"/>
      <w:bookmarkEnd w:id="147"/>
      <w:r w:rsidRPr="00B506BF">
        <w:rPr>
          <w:rFonts w:ascii="Times New Roman" w:eastAsia="Times New Roman" w:hAnsi="Times New Roman" w:cs="Times New Roman"/>
          <w:sz w:val="28"/>
          <w:szCs w:val="28"/>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14:paraId="49D4C99C"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8" w:name="n173"/>
      <w:bookmarkEnd w:id="148"/>
      <w:r w:rsidRPr="00B506BF">
        <w:rPr>
          <w:rFonts w:ascii="Times New Roman" w:eastAsia="Times New Roman" w:hAnsi="Times New Roman" w:cs="Times New Roman"/>
          <w:sz w:val="28"/>
          <w:szCs w:val="28"/>
          <w:lang w:val="uk" w:eastAsia="uk"/>
        </w:rPr>
        <w:t>Атестаційна комісія за результатами розгляду апеляції приймає рішення про:</w:t>
      </w:r>
    </w:p>
    <w:p w14:paraId="034753BF"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49" w:name="n174"/>
      <w:bookmarkEnd w:id="149"/>
      <w:r w:rsidRPr="00B506BF">
        <w:rPr>
          <w:rFonts w:ascii="Times New Roman" w:eastAsia="Times New Roman" w:hAnsi="Times New Roman" w:cs="Times New Roman"/>
          <w:sz w:val="28"/>
          <w:szCs w:val="28"/>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14:paraId="62647358"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0" w:name="n175"/>
      <w:bookmarkEnd w:id="150"/>
      <w:r w:rsidRPr="00B506BF">
        <w:rPr>
          <w:rFonts w:ascii="Times New Roman" w:eastAsia="Times New Roman" w:hAnsi="Times New Roman" w:cs="Times New Roman"/>
          <w:sz w:val="28"/>
          <w:szCs w:val="28"/>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14:paraId="42A9D036"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1" w:name="n176"/>
      <w:bookmarkEnd w:id="151"/>
      <w:r w:rsidRPr="00B506BF">
        <w:rPr>
          <w:rFonts w:ascii="Times New Roman" w:eastAsia="Times New Roman" w:hAnsi="Times New Roman" w:cs="Times New Roman"/>
          <w:sz w:val="28"/>
          <w:szCs w:val="28"/>
          <w:lang w:val="uk" w:eastAsia="uk"/>
        </w:rPr>
        <w:t>3) залишення рішення атестаційної комісії нижчого рівня без змін, а апеляцію без задоволення.</w:t>
      </w:r>
    </w:p>
    <w:p w14:paraId="07A57EE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2" w:name="n177"/>
      <w:bookmarkEnd w:id="152"/>
      <w:r w:rsidRPr="00B506BF">
        <w:rPr>
          <w:rFonts w:ascii="Times New Roman" w:eastAsia="Times New Roman" w:hAnsi="Times New Roman" w:cs="Times New Roman"/>
          <w:sz w:val="28"/>
          <w:szCs w:val="28"/>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sidRPr="00B506BF">
          <w:rPr>
            <w:rFonts w:ascii="Times New Roman" w:eastAsia="Times New Roman" w:hAnsi="Times New Roman" w:cs="Times New Roman"/>
            <w:color w:val="006600"/>
            <w:sz w:val="28"/>
            <w:szCs w:val="28"/>
            <w:lang w:val="uk" w:eastAsia="uk"/>
          </w:rPr>
          <w:t>додатком 5</w:t>
        </w:r>
      </w:hyperlink>
      <w:r w:rsidRPr="00B506BF">
        <w:rPr>
          <w:rFonts w:ascii="Times New Roman" w:eastAsia="Times New Roman" w:hAnsi="Times New Roman" w:cs="Times New Roman"/>
          <w:sz w:val="28"/>
          <w:szCs w:val="28"/>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14:paraId="73027B92" w14:textId="150D5868"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3" w:name="n178"/>
      <w:bookmarkEnd w:id="153"/>
      <w:r w:rsidRPr="00B506BF">
        <w:rPr>
          <w:rFonts w:ascii="Times New Roman" w:eastAsia="Times New Roman" w:hAnsi="Times New Roman" w:cs="Times New Roman"/>
          <w:sz w:val="28"/>
          <w:szCs w:val="28"/>
          <w:lang w:val="uk" w:eastAsia="uk"/>
        </w:rPr>
        <w:lastRenderedPageBreak/>
        <w:t xml:space="preserve">Керівник </w:t>
      </w:r>
      <w:r w:rsidR="0040543F">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xml:space="preserve">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14:paraId="414B8274" w14:textId="74E3A51E"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4" w:name="n179"/>
      <w:bookmarkEnd w:id="154"/>
      <w:r w:rsidRPr="00B506BF">
        <w:rPr>
          <w:rFonts w:ascii="Times New Roman" w:eastAsia="Times New Roman" w:hAnsi="Times New Roman" w:cs="Times New Roman"/>
          <w:sz w:val="28"/>
          <w:szCs w:val="28"/>
          <w:lang w:val="uk" w:eastAsia="uk"/>
        </w:rPr>
        <w:t xml:space="preserve">Наказ керівника має бути поданий до бухгалтерії </w:t>
      </w:r>
      <w:r w:rsidR="0040543F">
        <w:rPr>
          <w:rFonts w:ascii="Times New Roman" w:eastAsia="Times New Roman" w:hAnsi="Times New Roman" w:cs="Times New Roman"/>
          <w:sz w:val="28"/>
          <w:szCs w:val="28"/>
          <w:lang w:val="uk" w:eastAsia="uk"/>
        </w:rPr>
        <w:t>коледжу</w:t>
      </w:r>
      <w:r w:rsidRPr="00B506BF">
        <w:rPr>
          <w:rFonts w:ascii="Times New Roman" w:eastAsia="Times New Roman" w:hAnsi="Times New Roman" w:cs="Times New Roman"/>
          <w:sz w:val="28"/>
          <w:szCs w:val="28"/>
          <w:lang w:val="uk" w:eastAsia="uk"/>
        </w:rPr>
        <w:t>, що здійснює бухгалтерський облік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14:paraId="08D88412"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5" w:name="n180"/>
      <w:bookmarkEnd w:id="155"/>
      <w:r w:rsidRPr="00B506BF">
        <w:rPr>
          <w:rFonts w:ascii="Times New Roman" w:eastAsia="Times New Roman" w:hAnsi="Times New Roman" w:cs="Times New Roman"/>
          <w:sz w:val="28"/>
          <w:szCs w:val="28"/>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14:paraId="754F578A" w14:textId="77777777" w:rsidR="00B506BF" w:rsidRPr="00B506BF" w:rsidRDefault="00B506BF" w:rsidP="00B506BF">
      <w:pPr>
        <w:spacing w:after="150" w:line="240" w:lineRule="auto"/>
        <w:ind w:firstLine="450"/>
        <w:jc w:val="both"/>
        <w:rPr>
          <w:rFonts w:ascii="Times New Roman" w:eastAsia="Times New Roman" w:hAnsi="Times New Roman" w:cs="Times New Roman"/>
          <w:sz w:val="28"/>
          <w:szCs w:val="28"/>
          <w:lang w:val="uk" w:eastAsia="uk"/>
        </w:rPr>
      </w:pPr>
      <w:bookmarkStart w:id="156" w:name="n181"/>
      <w:bookmarkEnd w:id="156"/>
      <w:r w:rsidRPr="00B506BF">
        <w:rPr>
          <w:rFonts w:ascii="Times New Roman" w:eastAsia="Times New Roman" w:hAnsi="Times New Roman" w:cs="Times New Roman"/>
          <w:sz w:val="28"/>
          <w:szCs w:val="28"/>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left w:w="0" w:type="dxa"/>
          <w:right w:w="0" w:type="dxa"/>
        </w:tblCellMar>
        <w:tblLook w:val="05E0" w:firstRow="1" w:lastRow="1" w:firstColumn="1" w:lastColumn="1" w:noHBand="0" w:noVBand="1"/>
      </w:tblPr>
      <w:tblGrid>
        <w:gridCol w:w="5102"/>
        <w:gridCol w:w="4536"/>
      </w:tblGrid>
      <w:tr w:rsidR="00B506BF" w:rsidRPr="00B506BF" w14:paraId="3E3B9B8C" w14:textId="77777777" w:rsidTr="00E03791">
        <w:trPr>
          <w:jc w:val="center"/>
        </w:trPr>
        <w:tc>
          <w:tcPr>
            <w:tcW w:w="2647" w:type="pct"/>
            <w:tcMar>
              <w:top w:w="0" w:type="dxa"/>
              <w:left w:w="0" w:type="dxa"/>
              <w:bottom w:w="0" w:type="dxa"/>
              <w:right w:w="0" w:type="dxa"/>
            </w:tcMar>
          </w:tcPr>
          <w:p w14:paraId="0D0954E4" w14:textId="77777777" w:rsidR="00B506BF" w:rsidRPr="00B506BF" w:rsidRDefault="00B506BF" w:rsidP="00B506BF">
            <w:pPr>
              <w:spacing w:before="150" w:after="150"/>
              <w:rPr>
                <w:sz w:val="28"/>
                <w:szCs w:val="28"/>
                <w:lang w:val="uk" w:eastAsia="uk"/>
              </w:rPr>
            </w:pPr>
            <w:bookmarkStart w:id="157" w:name="n182"/>
            <w:bookmarkStart w:id="158" w:name="n194"/>
            <w:bookmarkStart w:id="159" w:name="n183"/>
            <w:bookmarkEnd w:id="157"/>
            <w:bookmarkEnd w:id="158"/>
            <w:bookmarkEnd w:id="159"/>
          </w:p>
        </w:tc>
        <w:tc>
          <w:tcPr>
            <w:tcW w:w="2353" w:type="pct"/>
            <w:tcMar>
              <w:top w:w="0" w:type="dxa"/>
              <w:left w:w="0" w:type="dxa"/>
              <w:bottom w:w="0" w:type="dxa"/>
              <w:right w:w="0" w:type="dxa"/>
            </w:tcMar>
            <w:hideMark/>
          </w:tcPr>
          <w:p w14:paraId="3A0A751D" w14:textId="77777777" w:rsidR="00B506BF" w:rsidRPr="00B506BF" w:rsidRDefault="00B506BF" w:rsidP="00B506BF">
            <w:pPr>
              <w:spacing w:before="150" w:after="150"/>
              <w:rPr>
                <w:sz w:val="28"/>
                <w:szCs w:val="28"/>
                <w:lang w:val="uk" w:eastAsia="uk"/>
              </w:rPr>
            </w:pPr>
            <w:r w:rsidRPr="00B506BF">
              <w:rPr>
                <w:sz w:val="28"/>
                <w:szCs w:val="28"/>
                <w:lang w:val="uk" w:eastAsia="uk"/>
              </w:rPr>
              <w:t xml:space="preserve">Додаток 1 </w:t>
            </w:r>
            <w:r w:rsidRPr="00B506BF">
              <w:rPr>
                <w:sz w:val="28"/>
                <w:szCs w:val="28"/>
                <w:lang w:val="uk" w:eastAsia="uk"/>
              </w:rPr>
              <w:br/>
              <w:t xml:space="preserve">до Положення про атестацію </w:t>
            </w:r>
            <w:r w:rsidRPr="00B506BF">
              <w:rPr>
                <w:sz w:val="28"/>
                <w:szCs w:val="28"/>
                <w:lang w:val="uk" w:eastAsia="uk"/>
              </w:rPr>
              <w:br/>
              <w:t xml:space="preserve">педагогічних працівників </w:t>
            </w:r>
            <w:r w:rsidRPr="00B506BF">
              <w:rPr>
                <w:sz w:val="28"/>
                <w:szCs w:val="28"/>
                <w:lang w:val="uk" w:eastAsia="uk"/>
              </w:rPr>
              <w:br/>
              <w:t>(пункт 2 розділу III)</w:t>
            </w:r>
          </w:p>
        </w:tc>
      </w:tr>
    </w:tbl>
    <w:bookmarkStart w:id="160" w:name="n184"/>
    <w:bookmarkEnd w:id="160"/>
    <w:p w14:paraId="0FCB24AD"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en-US" w:eastAsia="en-US"/>
        </w:rPr>
        <w:fldChar w:fldCharType="begin"/>
      </w:r>
      <w:r w:rsidRPr="00B506BF">
        <w:rPr>
          <w:rFonts w:ascii="Times New Roman" w:eastAsia="Times New Roman" w:hAnsi="Times New Roman" w:cs="Times New Roman"/>
          <w:sz w:val="28"/>
          <w:szCs w:val="28"/>
          <w:lang w:val="en-US"/>
        </w:rPr>
        <w:instrText>HYPERLINK</w:instrText>
      </w:r>
      <w:r w:rsidRPr="00E03791">
        <w:rPr>
          <w:rFonts w:ascii="Times New Roman" w:eastAsia="Times New Roman" w:hAnsi="Times New Roman" w:cs="Times New Roman"/>
          <w:sz w:val="28"/>
          <w:szCs w:val="28"/>
        </w:rPr>
        <w:instrText xml:space="preserve"> "</w:instrText>
      </w:r>
      <w:r w:rsidRPr="00B506BF">
        <w:rPr>
          <w:rFonts w:ascii="Times New Roman" w:eastAsia="Times New Roman" w:hAnsi="Times New Roman" w:cs="Times New Roman"/>
          <w:sz w:val="28"/>
          <w:szCs w:val="28"/>
          <w:lang w:val="en-US"/>
        </w:rPr>
        <w:instrText>https</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zakon</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rada</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gov</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ua</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laws</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file</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text</w:instrText>
      </w:r>
      <w:r w:rsidRPr="00E03791">
        <w:rPr>
          <w:rFonts w:ascii="Times New Roman" w:eastAsia="Times New Roman" w:hAnsi="Times New Roman" w:cs="Times New Roman"/>
          <w:sz w:val="28"/>
          <w:szCs w:val="28"/>
        </w:rPr>
        <w:instrText>/103/</w:instrText>
      </w:r>
      <w:r w:rsidRPr="00B506BF">
        <w:rPr>
          <w:rFonts w:ascii="Times New Roman" w:eastAsia="Times New Roman" w:hAnsi="Times New Roman" w:cs="Times New Roman"/>
          <w:sz w:val="28"/>
          <w:szCs w:val="28"/>
          <w:lang w:val="en-US"/>
        </w:rPr>
        <w:instrText>f</w:instrText>
      </w:r>
      <w:r w:rsidRPr="00E03791">
        <w:rPr>
          <w:rFonts w:ascii="Times New Roman" w:eastAsia="Times New Roman" w:hAnsi="Times New Roman" w:cs="Times New Roman"/>
          <w:sz w:val="28"/>
          <w:szCs w:val="28"/>
        </w:rPr>
        <w:instrText>522698</w:instrText>
      </w:r>
      <w:r w:rsidRPr="00B506BF">
        <w:rPr>
          <w:rFonts w:ascii="Times New Roman" w:eastAsia="Times New Roman" w:hAnsi="Times New Roman" w:cs="Times New Roman"/>
          <w:sz w:val="28"/>
          <w:szCs w:val="28"/>
          <w:lang w:val="en-US"/>
        </w:rPr>
        <w:instrText>n</w:instrText>
      </w:r>
      <w:r w:rsidRPr="00E03791">
        <w:rPr>
          <w:rFonts w:ascii="Times New Roman" w:eastAsia="Times New Roman" w:hAnsi="Times New Roman" w:cs="Times New Roman"/>
          <w:sz w:val="28"/>
          <w:szCs w:val="28"/>
        </w:rPr>
        <w:instrText>195.</w:instrText>
      </w:r>
      <w:r w:rsidRPr="00B506BF">
        <w:rPr>
          <w:rFonts w:ascii="Times New Roman" w:eastAsia="Times New Roman" w:hAnsi="Times New Roman" w:cs="Times New Roman"/>
          <w:sz w:val="28"/>
          <w:szCs w:val="28"/>
          <w:lang w:val="en-US"/>
        </w:rPr>
        <w:instrText>docx</w:instrText>
      </w:r>
      <w:r w:rsidRPr="00E03791">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eastAsia="en-US"/>
        </w:rPr>
        <w:fldChar w:fldCharType="separate"/>
      </w:r>
      <w:r w:rsidRPr="00B506BF">
        <w:rPr>
          <w:rFonts w:ascii="Times New Roman" w:eastAsia="Times New Roman" w:hAnsi="Times New Roman" w:cs="Times New Roman"/>
          <w:b/>
          <w:bCs/>
          <w:color w:val="C00909"/>
          <w:sz w:val="28"/>
          <w:szCs w:val="28"/>
          <w:lang w:val="uk" w:eastAsia="uk"/>
        </w:rPr>
        <w:t>ЗАЯВА</w:t>
      </w:r>
      <w:r w:rsidRPr="00B506BF">
        <w:rPr>
          <w:rFonts w:ascii="Times New Roman" w:eastAsia="Times New Roman" w:hAnsi="Times New Roman" w:cs="Times New Roman"/>
          <w:b/>
          <w:bCs/>
          <w:color w:val="C00909"/>
          <w:sz w:val="28"/>
          <w:szCs w:val="28"/>
          <w:lang w:val="uk" w:eastAsia="uk"/>
        </w:rPr>
        <w:fldChar w:fldCharType="end"/>
      </w:r>
      <w:r w:rsidRPr="00B506BF">
        <w:rPr>
          <w:rFonts w:ascii="Times New Roman" w:eastAsia="Times New Roman" w:hAnsi="Times New Roman" w:cs="Times New Roman"/>
          <w:b/>
          <w:bCs/>
          <w:sz w:val="28"/>
          <w:szCs w:val="28"/>
          <w:lang w:val="uk" w:eastAsia="uk"/>
        </w:rPr>
        <w:t xml:space="preserve"> </w:t>
      </w:r>
      <w:r w:rsidRPr="00B506BF">
        <w:rPr>
          <w:rFonts w:ascii="Times New Roman" w:eastAsia="Times New Roman" w:hAnsi="Times New Roman" w:cs="Times New Roman"/>
          <w:b/>
          <w:bCs/>
          <w:sz w:val="28"/>
          <w:szCs w:val="28"/>
          <w:lang w:val="uk" w:eastAsia="uk"/>
        </w:rPr>
        <w:br/>
        <w:t>про проведення позачергової атестації</w:t>
      </w:r>
    </w:p>
    <w:tbl>
      <w:tblPr>
        <w:tblStyle w:val="articletable"/>
        <w:tblW w:w="5000" w:type="pct"/>
        <w:jc w:val="center"/>
        <w:tblCellMar>
          <w:left w:w="0" w:type="dxa"/>
          <w:right w:w="0" w:type="dxa"/>
        </w:tblCellMar>
        <w:tblLook w:val="05E0" w:firstRow="1" w:lastRow="1" w:firstColumn="1" w:lastColumn="1" w:noHBand="0" w:noVBand="1"/>
      </w:tblPr>
      <w:tblGrid>
        <w:gridCol w:w="5102"/>
        <w:gridCol w:w="4536"/>
      </w:tblGrid>
      <w:tr w:rsidR="00B506BF" w:rsidRPr="00B506BF" w14:paraId="5471D8E2" w14:textId="77777777" w:rsidTr="00352EBA">
        <w:trPr>
          <w:jc w:val="center"/>
        </w:trPr>
        <w:tc>
          <w:tcPr>
            <w:tcW w:w="2250" w:type="pct"/>
            <w:tcMar>
              <w:top w:w="0" w:type="dxa"/>
              <w:left w:w="0" w:type="dxa"/>
              <w:bottom w:w="0" w:type="dxa"/>
              <w:right w:w="0" w:type="dxa"/>
            </w:tcMar>
          </w:tcPr>
          <w:p w14:paraId="7F4ABA04" w14:textId="77777777" w:rsidR="00B506BF" w:rsidRPr="00B506BF" w:rsidRDefault="00B506BF" w:rsidP="00B506BF">
            <w:pPr>
              <w:spacing w:before="150" w:after="150"/>
              <w:rPr>
                <w:sz w:val="28"/>
                <w:szCs w:val="28"/>
                <w:lang w:val="uk" w:eastAsia="uk"/>
              </w:rPr>
            </w:pPr>
            <w:bookmarkStart w:id="161" w:name="n185"/>
            <w:bookmarkEnd w:id="161"/>
          </w:p>
        </w:tc>
        <w:tc>
          <w:tcPr>
            <w:tcW w:w="2000" w:type="pct"/>
            <w:tcMar>
              <w:top w:w="0" w:type="dxa"/>
              <w:left w:w="0" w:type="dxa"/>
              <w:bottom w:w="0" w:type="dxa"/>
              <w:right w:w="0" w:type="dxa"/>
            </w:tcMar>
            <w:hideMark/>
          </w:tcPr>
          <w:p w14:paraId="70CF1BFE" w14:textId="77777777" w:rsidR="00B506BF" w:rsidRPr="00B506BF" w:rsidRDefault="00B506BF" w:rsidP="00B506BF">
            <w:pPr>
              <w:spacing w:before="150" w:after="150"/>
              <w:rPr>
                <w:sz w:val="28"/>
                <w:szCs w:val="28"/>
                <w:lang w:val="uk" w:eastAsia="uk"/>
              </w:rPr>
            </w:pPr>
            <w:r w:rsidRPr="00B506BF">
              <w:rPr>
                <w:sz w:val="28"/>
                <w:szCs w:val="28"/>
                <w:lang w:val="uk" w:eastAsia="uk"/>
              </w:rPr>
              <w:t xml:space="preserve">Додаток 2 </w:t>
            </w:r>
            <w:r w:rsidRPr="00B506BF">
              <w:rPr>
                <w:sz w:val="28"/>
                <w:szCs w:val="28"/>
                <w:lang w:val="uk" w:eastAsia="uk"/>
              </w:rPr>
              <w:br/>
              <w:t xml:space="preserve">до Положення про атестацію </w:t>
            </w:r>
            <w:r w:rsidRPr="00B506BF">
              <w:rPr>
                <w:sz w:val="28"/>
                <w:szCs w:val="28"/>
                <w:lang w:val="uk" w:eastAsia="uk"/>
              </w:rPr>
              <w:br/>
              <w:t xml:space="preserve">педагогічних працівників </w:t>
            </w:r>
            <w:r w:rsidRPr="00B506BF">
              <w:rPr>
                <w:sz w:val="28"/>
                <w:szCs w:val="28"/>
                <w:lang w:val="uk" w:eastAsia="uk"/>
              </w:rPr>
              <w:br/>
              <w:t>(пункт 10 розділу III)</w:t>
            </w:r>
          </w:p>
        </w:tc>
      </w:tr>
    </w:tbl>
    <w:bookmarkStart w:id="162" w:name="n186"/>
    <w:bookmarkEnd w:id="162"/>
    <w:p w14:paraId="2E9A2873"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en-US" w:eastAsia="en-US"/>
        </w:rPr>
        <w:fldChar w:fldCharType="begin"/>
      </w:r>
      <w:r w:rsidRPr="00B506BF">
        <w:rPr>
          <w:rFonts w:ascii="Times New Roman" w:eastAsia="Times New Roman" w:hAnsi="Times New Roman" w:cs="Times New Roman"/>
          <w:sz w:val="28"/>
          <w:szCs w:val="28"/>
          <w:lang w:val="en-US"/>
        </w:rPr>
        <w:instrText>HYPERLINK "https://zakon.rada.gov.ua/laws/file/text/103/f522698n196.docx"</w:instrText>
      </w:r>
      <w:r w:rsidRPr="00B506BF">
        <w:rPr>
          <w:rFonts w:ascii="Times New Roman" w:eastAsia="Times New Roman" w:hAnsi="Times New Roman" w:cs="Times New Roman"/>
          <w:sz w:val="28"/>
          <w:szCs w:val="28"/>
          <w:lang w:val="en-US" w:eastAsia="en-US"/>
        </w:rPr>
        <w:fldChar w:fldCharType="separate"/>
      </w:r>
      <w:r w:rsidRPr="00B506BF">
        <w:rPr>
          <w:rFonts w:ascii="Times New Roman" w:eastAsia="Times New Roman" w:hAnsi="Times New Roman" w:cs="Times New Roman"/>
          <w:b/>
          <w:bCs/>
          <w:color w:val="C00909"/>
          <w:sz w:val="28"/>
          <w:szCs w:val="28"/>
          <w:lang w:val="uk" w:eastAsia="uk"/>
        </w:rPr>
        <w:t>ПРОТОКОЛ</w:t>
      </w:r>
      <w:r w:rsidRPr="00B506BF">
        <w:rPr>
          <w:rFonts w:ascii="Times New Roman" w:eastAsia="Times New Roman" w:hAnsi="Times New Roman" w:cs="Times New Roman"/>
          <w:b/>
          <w:bCs/>
          <w:color w:val="C00909"/>
          <w:sz w:val="28"/>
          <w:szCs w:val="28"/>
          <w:lang w:val="uk" w:eastAsia="uk"/>
        </w:rPr>
        <w:fldChar w:fldCharType="end"/>
      </w:r>
      <w:r w:rsidRPr="00B506BF">
        <w:rPr>
          <w:rFonts w:ascii="Times New Roman" w:eastAsia="Times New Roman" w:hAnsi="Times New Roman" w:cs="Times New Roman"/>
          <w:b/>
          <w:bCs/>
          <w:sz w:val="28"/>
          <w:szCs w:val="28"/>
          <w:lang w:val="uk" w:eastAsia="uk"/>
        </w:rPr>
        <w:t xml:space="preserve"> </w:t>
      </w:r>
      <w:r w:rsidRPr="00B506BF">
        <w:rPr>
          <w:rFonts w:ascii="Times New Roman" w:eastAsia="Times New Roman" w:hAnsi="Times New Roman" w:cs="Times New Roman"/>
          <w:b/>
          <w:bCs/>
          <w:sz w:val="28"/>
          <w:szCs w:val="28"/>
          <w:lang w:val="uk" w:eastAsia="uk"/>
        </w:rPr>
        <w:br/>
        <w:t>засідання атестаційної комісії</w:t>
      </w:r>
    </w:p>
    <w:tbl>
      <w:tblPr>
        <w:tblStyle w:val="articletable"/>
        <w:tblW w:w="5000" w:type="pct"/>
        <w:jc w:val="center"/>
        <w:tblCellMar>
          <w:left w:w="0" w:type="dxa"/>
          <w:right w:w="0" w:type="dxa"/>
        </w:tblCellMar>
        <w:tblLook w:val="05E0" w:firstRow="1" w:lastRow="1" w:firstColumn="1" w:lastColumn="1" w:noHBand="0" w:noVBand="1"/>
      </w:tblPr>
      <w:tblGrid>
        <w:gridCol w:w="5102"/>
        <w:gridCol w:w="4536"/>
      </w:tblGrid>
      <w:tr w:rsidR="00B506BF" w:rsidRPr="00B506BF" w14:paraId="3A781F1B" w14:textId="77777777" w:rsidTr="00352EBA">
        <w:trPr>
          <w:jc w:val="center"/>
        </w:trPr>
        <w:tc>
          <w:tcPr>
            <w:tcW w:w="2250" w:type="pct"/>
            <w:tcMar>
              <w:top w:w="0" w:type="dxa"/>
              <w:left w:w="0" w:type="dxa"/>
              <w:bottom w:w="0" w:type="dxa"/>
              <w:right w:w="0" w:type="dxa"/>
            </w:tcMar>
          </w:tcPr>
          <w:p w14:paraId="6B0E8F27" w14:textId="77777777" w:rsidR="00B506BF" w:rsidRPr="00B506BF" w:rsidRDefault="00B506BF" w:rsidP="00B506BF">
            <w:pPr>
              <w:spacing w:before="150" w:after="150"/>
              <w:rPr>
                <w:sz w:val="28"/>
                <w:szCs w:val="28"/>
                <w:lang w:val="uk" w:eastAsia="uk"/>
              </w:rPr>
            </w:pPr>
            <w:bookmarkStart w:id="163" w:name="n187"/>
            <w:bookmarkEnd w:id="163"/>
          </w:p>
        </w:tc>
        <w:tc>
          <w:tcPr>
            <w:tcW w:w="2000" w:type="pct"/>
            <w:tcMar>
              <w:top w:w="0" w:type="dxa"/>
              <w:left w:w="0" w:type="dxa"/>
              <w:bottom w:w="0" w:type="dxa"/>
              <w:right w:w="0" w:type="dxa"/>
            </w:tcMar>
            <w:hideMark/>
          </w:tcPr>
          <w:p w14:paraId="2896C108" w14:textId="77777777" w:rsidR="00B506BF" w:rsidRPr="00B506BF" w:rsidRDefault="00B506BF" w:rsidP="00B506BF">
            <w:pPr>
              <w:spacing w:before="150" w:after="150"/>
              <w:rPr>
                <w:sz w:val="28"/>
                <w:szCs w:val="28"/>
                <w:lang w:val="uk" w:eastAsia="uk"/>
              </w:rPr>
            </w:pPr>
            <w:r w:rsidRPr="00B506BF">
              <w:rPr>
                <w:sz w:val="28"/>
                <w:szCs w:val="28"/>
                <w:lang w:val="uk" w:eastAsia="uk"/>
              </w:rPr>
              <w:t xml:space="preserve">Додаток 3 </w:t>
            </w:r>
            <w:r w:rsidRPr="00B506BF">
              <w:rPr>
                <w:sz w:val="28"/>
                <w:szCs w:val="28"/>
                <w:lang w:val="uk" w:eastAsia="uk"/>
              </w:rPr>
              <w:br/>
              <w:t xml:space="preserve">до Положення про атестацію </w:t>
            </w:r>
            <w:r w:rsidRPr="00B506BF">
              <w:rPr>
                <w:sz w:val="28"/>
                <w:szCs w:val="28"/>
                <w:lang w:val="uk" w:eastAsia="uk"/>
              </w:rPr>
              <w:br/>
              <w:t xml:space="preserve">педагогічних працівників </w:t>
            </w:r>
            <w:r w:rsidRPr="00B506BF">
              <w:rPr>
                <w:sz w:val="28"/>
                <w:szCs w:val="28"/>
                <w:lang w:val="uk" w:eastAsia="uk"/>
              </w:rPr>
              <w:br/>
              <w:t>(пункт 11 розділу III)</w:t>
            </w:r>
          </w:p>
        </w:tc>
      </w:tr>
    </w:tbl>
    <w:p w14:paraId="268E9DF6" w14:textId="77777777" w:rsidR="00E03791" w:rsidRDefault="00E03791" w:rsidP="00B506BF">
      <w:pPr>
        <w:spacing w:before="150" w:after="150" w:line="240" w:lineRule="auto"/>
        <w:ind w:left="450" w:right="450"/>
        <w:jc w:val="center"/>
        <w:rPr>
          <w:rFonts w:ascii="Times New Roman" w:eastAsia="Times New Roman" w:hAnsi="Times New Roman" w:cs="Times New Roman"/>
          <w:sz w:val="28"/>
          <w:szCs w:val="28"/>
        </w:rPr>
      </w:pPr>
      <w:bookmarkStart w:id="164" w:name="n188"/>
      <w:bookmarkEnd w:id="164"/>
    </w:p>
    <w:p w14:paraId="2D4E286D" w14:textId="6D5665DC" w:rsidR="00B506BF" w:rsidRPr="00B506BF" w:rsidRDefault="00230726" w:rsidP="00B506BF">
      <w:pPr>
        <w:spacing w:before="150" w:after="150" w:line="240" w:lineRule="auto"/>
        <w:ind w:left="450" w:right="450"/>
        <w:jc w:val="center"/>
        <w:rPr>
          <w:rFonts w:ascii="Times New Roman" w:eastAsia="Times New Roman" w:hAnsi="Times New Roman" w:cs="Times New Roman"/>
          <w:sz w:val="28"/>
          <w:szCs w:val="28"/>
          <w:lang w:val="uk" w:eastAsia="uk"/>
        </w:rPr>
      </w:pPr>
      <w:hyperlink r:id="rId23" w:history="1">
        <w:r w:rsidR="00B506BF" w:rsidRPr="00B506BF">
          <w:rPr>
            <w:rFonts w:ascii="Times New Roman" w:eastAsia="Times New Roman" w:hAnsi="Times New Roman" w:cs="Times New Roman"/>
            <w:b/>
            <w:bCs/>
            <w:color w:val="C00909"/>
            <w:sz w:val="28"/>
            <w:szCs w:val="28"/>
            <w:lang w:val="uk" w:eastAsia="uk"/>
          </w:rPr>
          <w:t>АТЕСТАЦІЙНИЙ ЛИСТ</w:t>
        </w:r>
      </w:hyperlink>
    </w:p>
    <w:tbl>
      <w:tblPr>
        <w:tblStyle w:val="articletable"/>
        <w:tblW w:w="5000" w:type="pct"/>
        <w:jc w:val="center"/>
        <w:tblCellMar>
          <w:left w:w="0" w:type="dxa"/>
          <w:right w:w="0" w:type="dxa"/>
        </w:tblCellMar>
        <w:tblLook w:val="05E0" w:firstRow="1" w:lastRow="1" w:firstColumn="1" w:lastColumn="1" w:noHBand="0" w:noVBand="1"/>
      </w:tblPr>
      <w:tblGrid>
        <w:gridCol w:w="5102"/>
        <w:gridCol w:w="4536"/>
      </w:tblGrid>
      <w:tr w:rsidR="00B506BF" w:rsidRPr="00B506BF" w14:paraId="0762C63D" w14:textId="77777777" w:rsidTr="00352EBA">
        <w:trPr>
          <w:jc w:val="center"/>
        </w:trPr>
        <w:tc>
          <w:tcPr>
            <w:tcW w:w="2250" w:type="pct"/>
            <w:tcMar>
              <w:top w:w="0" w:type="dxa"/>
              <w:left w:w="0" w:type="dxa"/>
              <w:bottom w:w="0" w:type="dxa"/>
              <w:right w:w="0" w:type="dxa"/>
            </w:tcMar>
          </w:tcPr>
          <w:p w14:paraId="2A719A5E" w14:textId="77777777" w:rsidR="00B506BF" w:rsidRPr="00B506BF" w:rsidRDefault="00B506BF" w:rsidP="00B506BF">
            <w:pPr>
              <w:spacing w:before="150" w:after="150"/>
              <w:rPr>
                <w:sz w:val="28"/>
                <w:szCs w:val="28"/>
                <w:lang w:val="uk" w:eastAsia="uk"/>
              </w:rPr>
            </w:pPr>
            <w:bookmarkStart w:id="165" w:name="n189"/>
            <w:bookmarkEnd w:id="165"/>
          </w:p>
        </w:tc>
        <w:tc>
          <w:tcPr>
            <w:tcW w:w="2000" w:type="pct"/>
            <w:tcMar>
              <w:top w:w="0" w:type="dxa"/>
              <w:left w:w="0" w:type="dxa"/>
              <w:bottom w:w="0" w:type="dxa"/>
              <w:right w:w="0" w:type="dxa"/>
            </w:tcMar>
            <w:hideMark/>
          </w:tcPr>
          <w:p w14:paraId="633BC789" w14:textId="77777777" w:rsidR="00B506BF" w:rsidRPr="00B506BF" w:rsidRDefault="00B506BF" w:rsidP="00B506BF">
            <w:pPr>
              <w:spacing w:before="150" w:after="150"/>
              <w:rPr>
                <w:sz w:val="28"/>
                <w:szCs w:val="28"/>
                <w:lang w:val="uk" w:eastAsia="uk"/>
              </w:rPr>
            </w:pPr>
            <w:r w:rsidRPr="00B506BF">
              <w:rPr>
                <w:sz w:val="28"/>
                <w:szCs w:val="28"/>
                <w:lang w:val="uk" w:eastAsia="uk"/>
              </w:rPr>
              <w:t xml:space="preserve">Додаток 4 </w:t>
            </w:r>
            <w:r w:rsidRPr="00B506BF">
              <w:rPr>
                <w:sz w:val="28"/>
                <w:szCs w:val="28"/>
                <w:lang w:val="uk" w:eastAsia="uk"/>
              </w:rPr>
              <w:br/>
              <w:t xml:space="preserve">до Положення про атестацію </w:t>
            </w:r>
            <w:r w:rsidRPr="00B506BF">
              <w:rPr>
                <w:sz w:val="28"/>
                <w:szCs w:val="28"/>
                <w:lang w:val="uk" w:eastAsia="uk"/>
              </w:rPr>
              <w:br/>
              <w:t xml:space="preserve">педагогічних працівників </w:t>
            </w:r>
            <w:r w:rsidRPr="00B506BF">
              <w:rPr>
                <w:sz w:val="28"/>
                <w:szCs w:val="28"/>
                <w:lang w:val="uk" w:eastAsia="uk"/>
              </w:rPr>
              <w:br/>
              <w:t>(пункт 2 розділу IV)</w:t>
            </w:r>
          </w:p>
        </w:tc>
      </w:tr>
    </w:tbl>
    <w:bookmarkStart w:id="166" w:name="n190"/>
    <w:bookmarkEnd w:id="166"/>
    <w:p w14:paraId="735BC21D"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en-US" w:eastAsia="en-US"/>
        </w:rPr>
        <w:fldChar w:fldCharType="begin"/>
      </w:r>
      <w:r w:rsidRPr="00B506BF">
        <w:rPr>
          <w:rFonts w:ascii="Times New Roman" w:eastAsia="Times New Roman" w:hAnsi="Times New Roman" w:cs="Times New Roman"/>
          <w:sz w:val="28"/>
          <w:szCs w:val="28"/>
          <w:lang w:val="en-US"/>
        </w:rPr>
        <w:instrText>HYPERLINK "https://zakon.rada.gov.ua/laws/file/text/103/f522698n198.docx"</w:instrText>
      </w:r>
      <w:r w:rsidRPr="00B506BF">
        <w:rPr>
          <w:rFonts w:ascii="Times New Roman" w:eastAsia="Times New Roman" w:hAnsi="Times New Roman" w:cs="Times New Roman"/>
          <w:sz w:val="28"/>
          <w:szCs w:val="28"/>
          <w:lang w:val="en-US" w:eastAsia="en-US"/>
        </w:rPr>
        <w:fldChar w:fldCharType="separate"/>
      </w:r>
      <w:r w:rsidRPr="00B506BF">
        <w:rPr>
          <w:rFonts w:ascii="Times New Roman" w:eastAsia="Times New Roman" w:hAnsi="Times New Roman" w:cs="Times New Roman"/>
          <w:b/>
          <w:bCs/>
          <w:color w:val="C00909"/>
          <w:sz w:val="28"/>
          <w:szCs w:val="28"/>
          <w:lang w:val="uk" w:eastAsia="uk"/>
        </w:rPr>
        <w:t>АПЕЛЯЦІЙНА ЗАЯВА</w:t>
      </w:r>
      <w:r w:rsidRPr="00B506BF">
        <w:rPr>
          <w:rFonts w:ascii="Times New Roman" w:eastAsia="Times New Roman" w:hAnsi="Times New Roman" w:cs="Times New Roman"/>
          <w:b/>
          <w:bCs/>
          <w:color w:val="C00909"/>
          <w:sz w:val="28"/>
          <w:szCs w:val="28"/>
          <w:lang w:val="uk" w:eastAsia="uk"/>
        </w:rPr>
        <w:fldChar w:fldCharType="end"/>
      </w:r>
    </w:p>
    <w:tbl>
      <w:tblPr>
        <w:tblStyle w:val="articletable"/>
        <w:tblW w:w="5000" w:type="pct"/>
        <w:jc w:val="center"/>
        <w:tblCellMar>
          <w:left w:w="0" w:type="dxa"/>
          <w:right w:w="0" w:type="dxa"/>
        </w:tblCellMar>
        <w:tblLook w:val="05E0" w:firstRow="1" w:lastRow="1" w:firstColumn="1" w:lastColumn="1" w:noHBand="0" w:noVBand="1"/>
      </w:tblPr>
      <w:tblGrid>
        <w:gridCol w:w="5102"/>
        <w:gridCol w:w="4536"/>
      </w:tblGrid>
      <w:tr w:rsidR="00B506BF" w:rsidRPr="00B506BF" w14:paraId="37B89620" w14:textId="77777777" w:rsidTr="00352EBA">
        <w:trPr>
          <w:jc w:val="center"/>
        </w:trPr>
        <w:tc>
          <w:tcPr>
            <w:tcW w:w="2250" w:type="pct"/>
            <w:tcMar>
              <w:top w:w="0" w:type="dxa"/>
              <w:left w:w="0" w:type="dxa"/>
              <w:bottom w:w="0" w:type="dxa"/>
              <w:right w:w="0" w:type="dxa"/>
            </w:tcMar>
          </w:tcPr>
          <w:p w14:paraId="2232B5F8" w14:textId="77777777" w:rsidR="00B506BF" w:rsidRPr="00B506BF" w:rsidRDefault="00B506BF" w:rsidP="00B506BF">
            <w:pPr>
              <w:spacing w:before="150" w:after="150"/>
              <w:rPr>
                <w:sz w:val="28"/>
                <w:szCs w:val="28"/>
                <w:lang w:val="uk" w:eastAsia="uk"/>
              </w:rPr>
            </w:pPr>
            <w:bookmarkStart w:id="167" w:name="n191"/>
            <w:bookmarkEnd w:id="167"/>
          </w:p>
        </w:tc>
        <w:tc>
          <w:tcPr>
            <w:tcW w:w="2000" w:type="pct"/>
            <w:tcMar>
              <w:top w:w="0" w:type="dxa"/>
              <w:left w:w="0" w:type="dxa"/>
              <w:bottom w:w="0" w:type="dxa"/>
              <w:right w:w="0" w:type="dxa"/>
            </w:tcMar>
            <w:hideMark/>
          </w:tcPr>
          <w:p w14:paraId="0E7BA012" w14:textId="77777777" w:rsidR="00B506BF" w:rsidRPr="00B506BF" w:rsidRDefault="00B506BF" w:rsidP="00B506BF">
            <w:pPr>
              <w:spacing w:before="150" w:after="150"/>
              <w:rPr>
                <w:sz w:val="28"/>
                <w:szCs w:val="28"/>
                <w:lang w:val="uk" w:eastAsia="uk"/>
              </w:rPr>
            </w:pPr>
            <w:r w:rsidRPr="00B506BF">
              <w:rPr>
                <w:sz w:val="28"/>
                <w:szCs w:val="28"/>
                <w:lang w:val="uk" w:eastAsia="uk"/>
              </w:rPr>
              <w:t xml:space="preserve">Додаток 5 </w:t>
            </w:r>
            <w:r w:rsidRPr="00B506BF">
              <w:rPr>
                <w:sz w:val="28"/>
                <w:szCs w:val="28"/>
                <w:lang w:val="uk" w:eastAsia="uk"/>
              </w:rPr>
              <w:br/>
              <w:t xml:space="preserve">до Положення про атестацію </w:t>
            </w:r>
            <w:r w:rsidRPr="00B506BF">
              <w:rPr>
                <w:sz w:val="28"/>
                <w:szCs w:val="28"/>
                <w:lang w:val="uk" w:eastAsia="uk"/>
              </w:rPr>
              <w:br/>
              <w:t xml:space="preserve">педагогічних працівників </w:t>
            </w:r>
            <w:r w:rsidRPr="00B506BF">
              <w:rPr>
                <w:sz w:val="28"/>
                <w:szCs w:val="28"/>
                <w:lang w:val="uk" w:eastAsia="uk"/>
              </w:rPr>
              <w:br/>
              <w:t>(пункт 5 розділу IV)</w:t>
            </w:r>
          </w:p>
        </w:tc>
      </w:tr>
    </w:tbl>
    <w:bookmarkStart w:id="168" w:name="n192"/>
    <w:bookmarkEnd w:id="168"/>
    <w:p w14:paraId="3F641D52" w14:textId="77777777" w:rsidR="00B506BF" w:rsidRPr="00B506BF" w:rsidRDefault="00B506BF" w:rsidP="00B506BF">
      <w:pPr>
        <w:spacing w:before="150" w:after="150" w:line="240" w:lineRule="auto"/>
        <w:ind w:left="450" w:right="450"/>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en-US" w:eastAsia="en-US"/>
        </w:rPr>
        <w:fldChar w:fldCharType="begin"/>
      </w:r>
      <w:r w:rsidRPr="00B506BF">
        <w:rPr>
          <w:rFonts w:ascii="Times New Roman" w:eastAsia="Times New Roman" w:hAnsi="Times New Roman" w:cs="Times New Roman"/>
          <w:sz w:val="28"/>
          <w:szCs w:val="28"/>
          <w:lang w:val="en-US"/>
        </w:rPr>
        <w:instrText>HYPERLINK</w:instrText>
      </w:r>
      <w:r w:rsidRPr="001F406F">
        <w:rPr>
          <w:rFonts w:ascii="Times New Roman" w:eastAsia="Times New Roman" w:hAnsi="Times New Roman" w:cs="Times New Roman"/>
          <w:sz w:val="28"/>
          <w:szCs w:val="28"/>
        </w:rPr>
        <w:instrText xml:space="preserve"> "</w:instrText>
      </w:r>
      <w:r w:rsidRPr="00B506BF">
        <w:rPr>
          <w:rFonts w:ascii="Times New Roman" w:eastAsia="Times New Roman" w:hAnsi="Times New Roman" w:cs="Times New Roman"/>
          <w:sz w:val="28"/>
          <w:szCs w:val="28"/>
          <w:lang w:val="en-US"/>
        </w:rPr>
        <w:instrText>https</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zakon</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rada</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gov</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ua</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laws</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file</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rPr>
        <w:instrText>text</w:instrText>
      </w:r>
      <w:r w:rsidRPr="001F406F">
        <w:rPr>
          <w:rFonts w:ascii="Times New Roman" w:eastAsia="Times New Roman" w:hAnsi="Times New Roman" w:cs="Times New Roman"/>
          <w:sz w:val="28"/>
          <w:szCs w:val="28"/>
        </w:rPr>
        <w:instrText>/108/</w:instrText>
      </w:r>
      <w:r w:rsidRPr="00B506BF">
        <w:rPr>
          <w:rFonts w:ascii="Times New Roman" w:eastAsia="Times New Roman" w:hAnsi="Times New Roman" w:cs="Times New Roman"/>
          <w:sz w:val="28"/>
          <w:szCs w:val="28"/>
          <w:lang w:val="en-US"/>
        </w:rPr>
        <w:instrText>f</w:instrText>
      </w:r>
      <w:r w:rsidRPr="001F406F">
        <w:rPr>
          <w:rFonts w:ascii="Times New Roman" w:eastAsia="Times New Roman" w:hAnsi="Times New Roman" w:cs="Times New Roman"/>
          <w:sz w:val="28"/>
          <w:szCs w:val="28"/>
        </w:rPr>
        <w:instrText>522698</w:instrText>
      </w:r>
      <w:r w:rsidRPr="00B506BF">
        <w:rPr>
          <w:rFonts w:ascii="Times New Roman" w:eastAsia="Times New Roman" w:hAnsi="Times New Roman" w:cs="Times New Roman"/>
          <w:sz w:val="28"/>
          <w:szCs w:val="28"/>
          <w:lang w:val="en-US"/>
        </w:rPr>
        <w:instrText>n</w:instrText>
      </w:r>
      <w:r w:rsidRPr="001F406F">
        <w:rPr>
          <w:rFonts w:ascii="Times New Roman" w:eastAsia="Times New Roman" w:hAnsi="Times New Roman" w:cs="Times New Roman"/>
          <w:sz w:val="28"/>
          <w:szCs w:val="28"/>
        </w:rPr>
        <w:instrText>207.</w:instrText>
      </w:r>
      <w:r w:rsidRPr="00B506BF">
        <w:rPr>
          <w:rFonts w:ascii="Times New Roman" w:eastAsia="Times New Roman" w:hAnsi="Times New Roman" w:cs="Times New Roman"/>
          <w:sz w:val="28"/>
          <w:szCs w:val="28"/>
          <w:lang w:val="en-US"/>
        </w:rPr>
        <w:instrText>docx</w:instrText>
      </w:r>
      <w:r w:rsidRPr="001F406F">
        <w:rPr>
          <w:rFonts w:ascii="Times New Roman" w:eastAsia="Times New Roman" w:hAnsi="Times New Roman" w:cs="Times New Roman"/>
          <w:sz w:val="28"/>
          <w:szCs w:val="28"/>
        </w:rPr>
        <w:instrText>"</w:instrText>
      </w:r>
      <w:r w:rsidRPr="00B506BF">
        <w:rPr>
          <w:rFonts w:ascii="Times New Roman" w:eastAsia="Times New Roman" w:hAnsi="Times New Roman" w:cs="Times New Roman"/>
          <w:sz w:val="28"/>
          <w:szCs w:val="28"/>
          <w:lang w:val="en-US" w:eastAsia="en-US"/>
        </w:rPr>
        <w:fldChar w:fldCharType="separate"/>
      </w:r>
      <w:r w:rsidRPr="00B506BF">
        <w:rPr>
          <w:rFonts w:ascii="Times New Roman" w:eastAsia="Times New Roman" w:hAnsi="Times New Roman" w:cs="Times New Roman"/>
          <w:b/>
          <w:bCs/>
          <w:color w:val="C00909"/>
          <w:sz w:val="28"/>
          <w:szCs w:val="28"/>
          <w:lang w:val="uk" w:eastAsia="uk"/>
        </w:rPr>
        <w:t>ВИТЯГ</w:t>
      </w:r>
      <w:r w:rsidRPr="00B506BF">
        <w:rPr>
          <w:rFonts w:ascii="Times New Roman" w:eastAsia="Times New Roman" w:hAnsi="Times New Roman" w:cs="Times New Roman"/>
          <w:b/>
          <w:bCs/>
          <w:color w:val="C00909"/>
          <w:sz w:val="28"/>
          <w:szCs w:val="28"/>
          <w:lang w:val="uk" w:eastAsia="uk"/>
        </w:rPr>
        <w:fldChar w:fldCharType="end"/>
      </w:r>
      <w:r w:rsidRPr="00B506BF">
        <w:rPr>
          <w:rFonts w:ascii="Times New Roman" w:eastAsia="Times New Roman" w:hAnsi="Times New Roman" w:cs="Times New Roman"/>
          <w:b/>
          <w:bCs/>
          <w:sz w:val="28"/>
          <w:szCs w:val="28"/>
          <w:lang w:val="uk" w:eastAsia="uk"/>
        </w:rPr>
        <w:t xml:space="preserve"> </w:t>
      </w:r>
      <w:r w:rsidRPr="00B506BF">
        <w:rPr>
          <w:rFonts w:ascii="Times New Roman" w:eastAsia="Times New Roman" w:hAnsi="Times New Roman" w:cs="Times New Roman"/>
          <w:b/>
          <w:bCs/>
          <w:sz w:val="28"/>
          <w:szCs w:val="28"/>
          <w:lang w:val="uk" w:eastAsia="uk"/>
        </w:rPr>
        <w:br/>
        <w:t>з протоколу засідання атестаційної комісії щодо розгляду апеляційної заяви</w:t>
      </w:r>
    </w:p>
    <w:p w14:paraId="7EC5A881" w14:textId="77777777" w:rsidR="00B506BF" w:rsidRPr="00B506BF" w:rsidRDefault="00B506BF" w:rsidP="00B506BF">
      <w:pPr>
        <w:spacing w:after="150" w:line="240" w:lineRule="auto"/>
        <w:ind w:firstLine="450"/>
        <w:jc w:val="both"/>
        <w:rPr>
          <w:rFonts w:ascii="Times New Roman" w:eastAsia="Times New Roman" w:hAnsi="Times New Roman" w:cs="Times New Roman"/>
          <w:i/>
          <w:iCs/>
          <w:sz w:val="28"/>
          <w:szCs w:val="28"/>
          <w:lang w:val="uk" w:eastAsia="uk"/>
        </w:rPr>
      </w:pPr>
      <w:bookmarkStart w:id="169" w:name="n206"/>
      <w:bookmarkEnd w:id="169"/>
      <w:r w:rsidRPr="00B506BF">
        <w:rPr>
          <w:rFonts w:ascii="Times New Roman" w:eastAsia="Times New Roman" w:hAnsi="Times New Roman" w:cs="Times New Roman"/>
          <w:i/>
          <w:iCs/>
          <w:sz w:val="28"/>
          <w:szCs w:val="28"/>
          <w:lang w:val="uk" w:eastAsia="uk"/>
        </w:rPr>
        <w:t xml:space="preserve">{Додаток 5 із змінами, внесеними згідно з Наказом Міністерства освіти і науки </w:t>
      </w:r>
      <w:hyperlink r:id="rId24" w:anchor="n16" w:tgtFrame="_blank" w:history="1">
        <w:r w:rsidRPr="00B506BF">
          <w:rPr>
            <w:rFonts w:ascii="Times New Roman" w:eastAsia="Times New Roman" w:hAnsi="Times New Roman" w:cs="Times New Roman"/>
            <w:i/>
            <w:iCs/>
            <w:color w:val="000099"/>
            <w:sz w:val="28"/>
            <w:szCs w:val="28"/>
            <w:lang w:val="uk" w:eastAsia="uk"/>
          </w:rPr>
          <w:t>№ 1169 від 23.12.2022</w:t>
        </w:r>
      </w:hyperlink>
      <w:r w:rsidRPr="00B506BF">
        <w:rPr>
          <w:rFonts w:ascii="Times New Roman" w:eastAsia="Times New Roman" w:hAnsi="Times New Roman" w:cs="Times New Roman"/>
          <w:i/>
          <w:iCs/>
          <w:sz w:val="28"/>
          <w:szCs w:val="28"/>
          <w:lang w:val="uk" w:eastAsia="uk"/>
        </w:rPr>
        <w:t>}</w:t>
      </w:r>
    </w:p>
    <w:p w14:paraId="7FDE5545" w14:textId="77777777" w:rsidR="00B506BF" w:rsidRPr="00B506BF" w:rsidRDefault="00B506BF" w:rsidP="00B506BF">
      <w:pPr>
        <w:spacing w:after="0" w:line="240" w:lineRule="auto"/>
        <w:rPr>
          <w:rFonts w:ascii="Times New Roman" w:eastAsia="Times New Roman" w:hAnsi="Times New Roman" w:cs="Times New Roman"/>
          <w:sz w:val="28"/>
          <w:szCs w:val="28"/>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75"/>
        <w:gridCol w:w="5678"/>
        <w:gridCol w:w="2475"/>
      </w:tblGrid>
      <w:tr w:rsidR="00B506BF" w:rsidRPr="00B506BF" w14:paraId="7F2B5C4B" w14:textId="77777777" w:rsidTr="00352EBA">
        <w:trPr>
          <w:tblCellSpacing w:w="15" w:type="dxa"/>
        </w:trPr>
        <w:tc>
          <w:tcPr>
            <w:tcW w:w="1530" w:type="dxa"/>
            <w:tcMar>
              <w:top w:w="15" w:type="dxa"/>
              <w:left w:w="15" w:type="dxa"/>
              <w:bottom w:w="15" w:type="dxa"/>
              <w:right w:w="15" w:type="dxa"/>
            </w:tcMar>
            <w:hideMark/>
          </w:tcPr>
          <w:p w14:paraId="0F7A3460" w14:textId="77777777" w:rsidR="00B506BF" w:rsidRPr="00B506BF" w:rsidRDefault="00B506BF" w:rsidP="00B506BF">
            <w:pPr>
              <w:spacing w:after="0" w:line="240" w:lineRule="auto"/>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noProof/>
                <w:sz w:val="28"/>
                <w:szCs w:val="28"/>
              </w:rPr>
              <w:drawing>
                <wp:inline distT="0" distB="0" distL="0" distR="0" wp14:anchorId="3AA4BF53" wp14:editId="5D4C9D1B">
                  <wp:extent cx="952500" cy="952500"/>
                  <wp:effectExtent l="0" t="0" r="0" b="0"/>
                  <wp:docPr id="100005" name="Рисунок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2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14:paraId="5E380789" w14:textId="77777777" w:rsidR="00B506BF" w:rsidRPr="00B506BF" w:rsidRDefault="00B506BF" w:rsidP="00B506BF">
            <w:pPr>
              <w:spacing w:after="0" w:line="240" w:lineRule="auto"/>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Про затвердження Положення про атестацію педагогічних працівників</w:t>
            </w:r>
            <w:r w:rsidRPr="00B506BF">
              <w:rPr>
                <w:rFonts w:ascii="Times New Roman" w:eastAsia="Times New Roman" w:hAnsi="Times New Roman" w:cs="Times New Roman"/>
                <w:sz w:val="28"/>
                <w:szCs w:val="28"/>
                <w:lang w:val="uk" w:eastAsia="uk"/>
              </w:rPr>
              <w:br/>
              <w:t>Наказ; МОН України від 09.09.2022 № 805</w:t>
            </w:r>
            <w:r w:rsidRPr="00B506BF">
              <w:rPr>
                <w:rFonts w:ascii="Times New Roman" w:eastAsia="Times New Roman" w:hAnsi="Times New Roman" w:cs="Times New Roman"/>
                <w:sz w:val="28"/>
                <w:szCs w:val="28"/>
                <w:lang w:val="uk" w:eastAsia="uk"/>
              </w:rPr>
              <w:br/>
            </w:r>
            <w:r w:rsidRPr="00B506BF">
              <w:rPr>
                <w:rFonts w:ascii="Times New Roman" w:eastAsia="Times New Roman" w:hAnsi="Times New Roman" w:cs="Times New Roman"/>
                <w:b/>
                <w:bCs/>
                <w:sz w:val="28"/>
                <w:szCs w:val="28"/>
                <w:lang w:val="uk" w:eastAsia="uk"/>
              </w:rPr>
              <w:t>Редакція</w:t>
            </w:r>
            <w:r w:rsidRPr="00B506BF">
              <w:rPr>
                <w:rFonts w:ascii="Times New Roman" w:eastAsia="Times New Roman" w:hAnsi="Times New Roman" w:cs="Times New Roman"/>
                <w:sz w:val="28"/>
                <w:szCs w:val="28"/>
                <w:lang w:val="uk" w:eastAsia="uk"/>
              </w:rPr>
              <w:t xml:space="preserve"> від </w:t>
            </w:r>
            <w:r w:rsidRPr="00B506BF">
              <w:rPr>
                <w:rFonts w:ascii="Times New Roman" w:eastAsia="Times New Roman" w:hAnsi="Times New Roman" w:cs="Times New Roman"/>
                <w:b/>
                <w:bCs/>
                <w:color w:val="0C628D"/>
                <w:sz w:val="28"/>
                <w:szCs w:val="28"/>
                <w:lang w:val="uk" w:eastAsia="uk"/>
              </w:rPr>
              <w:t>01.09.2023</w:t>
            </w:r>
            <w:r w:rsidRPr="00B506BF">
              <w:rPr>
                <w:rFonts w:ascii="Times New Roman" w:eastAsia="Times New Roman" w:hAnsi="Times New Roman" w:cs="Times New Roman"/>
                <w:sz w:val="28"/>
                <w:szCs w:val="28"/>
                <w:lang w:val="uk" w:eastAsia="uk"/>
              </w:rPr>
              <w:t xml:space="preserve">, підстава — </w:t>
            </w:r>
            <w:hyperlink r:id="rId26" w:tgtFrame="_blank" w:history="1">
              <w:r w:rsidRPr="00B506BF">
                <w:rPr>
                  <w:rFonts w:ascii="Times New Roman" w:eastAsia="Times New Roman" w:hAnsi="Times New Roman" w:cs="Times New Roman"/>
                  <w:color w:val="0000EE"/>
                  <w:sz w:val="28"/>
                  <w:szCs w:val="28"/>
                  <w:u w:val="single" w:color="0000EE"/>
                  <w:lang w:val="uk" w:eastAsia="uk"/>
                </w:rPr>
                <w:t>z1690-22</w:t>
              </w:r>
            </w:hyperlink>
            <w:r w:rsidRPr="00B506BF">
              <w:rPr>
                <w:rFonts w:ascii="Times New Roman" w:eastAsia="Times New Roman" w:hAnsi="Times New Roman" w:cs="Times New Roman"/>
                <w:color w:val="0000EE"/>
                <w:sz w:val="28"/>
                <w:szCs w:val="28"/>
                <w:u w:val="single" w:color="0000EE"/>
                <w:lang w:val="uk" w:eastAsia="uk"/>
              </w:rPr>
              <w:br/>
            </w:r>
            <w:r w:rsidRPr="00B506BF">
              <w:rPr>
                <w:rFonts w:ascii="Times New Roman" w:eastAsia="Times New Roman" w:hAnsi="Times New Roman" w:cs="Times New Roman"/>
                <w:i/>
                <w:iCs/>
                <w:sz w:val="28"/>
                <w:szCs w:val="28"/>
                <w:lang w:val="uk" w:eastAsia="uk"/>
              </w:rPr>
              <w:t>Постійна адреса:</w:t>
            </w:r>
            <w:r w:rsidRPr="00B506BF">
              <w:rPr>
                <w:rFonts w:ascii="Times New Roman" w:eastAsia="Times New Roman" w:hAnsi="Times New Roman" w:cs="Times New Roman"/>
                <w:i/>
                <w:iCs/>
                <w:sz w:val="28"/>
                <w:szCs w:val="28"/>
                <w:lang w:val="uk" w:eastAsia="uk"/>
              </w:rPr>
              <w:br/>
            </w:r>
            <w:r w:rsidRPr="00B506BF">
              <w:rPr>
                <w:rFonts w:ascii="Times New Roman" w:eastAsia="Times New Roman" w:hAnsi="Times New Roman" w:cs="Times New Roman"/>
                <w:i/>
                <w:iCs/>
                <w:sz w:val="28"/>
                <w:szCs w:val="28"/>
                <w:u w:val="single"/>
                <w:lang w:val="uk" w:eastAsia="uk"/>
              </w:rPr>
              <w:t>https://zakon.rada.gov.ua/go/z1649-22</w:t>
            </w:r>
          </w:p>
        </w:tc>
        <w:tc>
          <w:tcPr>
            <w:tcW w:w="2430" w:type="dxa"/>
            <w:tcMar>
              <w:top w:w="15" w:type="dxa"/>
              <w:left w:w="15" w:type="dxa"/>
              <w:bottom w:w="15" w:type="dxa"/>
              <w:right w:w="15" w:type="dxa"/>
            </w:tcMar>
            <w:hideMark/>
          </w:tcPr>
          <w:p w14:paraId="2686099C" w14:textId="77777777" w:rsidR="00B506BF" w:rsidRPr="00B506BF" w:rsidRDefault="00B506BF" w:rsidP="00B506BF">
            <w:pPr>
              <w:spacing w:after="0" w:line="240" w:lineRule="auto"/>
              <w:jc w:val="center"/>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b/>
                <w:bCs/>
                <w:sz w:val="28"/>
                <w:szCs w:val="28"/>
                <w:lang w:val="uk" w:eastAsia="uk"/>
              </w:rPr>
              <w:t>Законодавство України</w:t>
            </w:r>
            <w:r w:rsidRPr="00B506BF">
              <w:rPr>
                <w:rFonts w:ascii="Times New Roman" w:eastAsia="Times New Roman" w:hAnsi="Times New Roman" w:cs="Times New Roman"/>
                <w:b/>
                <w:bCs/>
                <w:sz w:val="28"/>
                <w:szCs w:val="28"/>
                <w:lang w:val="uk" w:eastAsia="uk"/>
              </w:rPr>
              <w:br/>
            </w:r>
            <w:r w:rsidRPr="00B506BF">
              <w:rPr>
                <w:rFonts w:ascii="Times New Roman" w:eastAsia="Times New Roman" w:hAnsi="Times New Roman" w:cs="Times New Roman"/>
                <w:sz w:val="28"/>
                <w:szCs w:val="28"/>
                <w:lang w:val="uk" w:eastAsia="uk"/>
              </w:rPr>
              <w:t>станом на 04.12.2023</w:t>
            </w:r>
            <w:r w:rsidRPr="00B506BF">
              <w:rPr>
                <w:rFonts w:ascii="Times New Roman" w:eastAsia="Times New Roman" w:hAnsi="Times New Roman" w:cs="Times New Roman"/>
                <w:sz w:val="28"/>
                <w:szCs w:val="28"/>
                <w:lang w:val="uk" w:eastAsia="uk"/>
              </w:rPr>
              <w:br/>
            </w:r>
            <w:r w:rsidRPr="00B506BF">
              <w:rPr>
                <w:rFonts w:ascii="Times New Roman" w:eastAsia="Times New Roman" w:hAnsi="Times New Roman" w:cs="Times New Roman"/>
                <w:color w:val="0000CC"/>
                <w:sz w:val="28"/>
                <w:szCs w:val="28"/>
                <w:lang w:val="uk" w:eastAsia="uk"/>
              </w:rPr>
              <w:t>чинний</w:t>
            </w:r>
            <w:r w:rsidRPr="00B506BF">
              <w:rPr>
                <w:rFonts w:ascii="Times New Roman" w:eastAsia="Times New Roman" w:hAnsi="Times New Roman" w:cs="Times New Roman"/>
                <w:color w:val="0000CC"/>
                <w:sz w:val="28"/>
                <w:szCs w:val="28"/>
                <w:lang w:val="uk" w:eastAsia="uk"/>
              </w:rPr>
              <w:br/>
            </w:r>
            <w:r w:rsidRPr="00B506BF">
              <w:rPr>
                <w:rFonts w:ascii="Times New Roman" w:eastAsia="Times New Roman" w:hAnsi="Times New Roman" w:cs="Times New Roman"/>
                <w:noProof/>
                <w:sz w:val="28"/>
                <w:szCs w:val="28"/>
              </w:rPr>
              <w:drawing>
                <wp:inline distT="0" distB="0" distL="0" distR="0" wp14:anchorId="5F33F95C" wp14:editId="67F2357B">
                  <wp:extent cx="1524000" cy="355218"/>
                  <wp:effectExtent l="0" t="0" r="0" b="0"/>
                  <wp:docPr id="100007" name="Рисунок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7"/>
                          <a:stretch>
                            <a:fillRect/>
                          </a:stretch>
                        </pic:blipFill>
                        <pic:spPr>
                          <a:xfrm>
                            <a:off x="0" y="0"/>
                            <a:ext cx="1524000" cy="355218"/>
                          </a:xfrm>
                          <a:prstGeom prst="rect">
                            <a:avLst/>
                          </a:prstGeom>
                        </pic:spPr>
                      </pic:pic>
                    </a:graphicData>
                  </a:graphic>
                </wp:inline>
              </w:drawing>
            </w:r>
          </w:p>
        </w:tc>
      </w:tr>
    </w:tbl>
    <w:p w14:paraId="3D80930C" w14:textId="77777777" w:rsidR="00B506BF" w:rsidRPr="00B506BF" w:rsidRDefault="00B506BF" w:rsidP="00B506BF">
      <w:pPr>
        <w:spacing w:after="0" w:line="240" w:lineRule="auto"/>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br/>
      </w:r>
      <w:r w:rsidR="00230726">
        <w:rPr>
          <w:rFonts w:ascii="Times New Roman" w:eastAsia="Times New Roman" w:hAnsi="Times New Roman" w:cs="Times New Roman"/>
          <w:sz w:val="28"/>
          <w:szCs w:val="28"/>
          <w:lang w:val="en-US"/>
        </w:rPr>
        <w:pict w14:anchorId="781621AC">
          <v:rect id="_x0000_i1025" style="width:468pt;height:0" o:hralign="center" o:hrstd="t" o:hrnoshade="t" o:hr="t" fillcolor="gray" stroked="f">
            <v:path strokeok="f"/>
          </v:rect>
        </w:pict>
      </w:r>
    </w:p>
    <w:p w14:paraId="0895F91F" w14:textId="77777777" w:rsidR="00B506BF" w:rsidRPr="00B506BF" w:rsidRDefault="00B506BF" w:rsidP="00B506BF">
      <w:pPr>
        <w:spacing w:before="299" w:after="299" w:line="240" w:lineRule="auto"/>
        <w:outlineLvl w:val="1"/>
        <w:rPr>
          <w:rFonts w:ascii="Times New Roman" w:eastAsia="Times New Roman" w:hAnsi="Times New Roman" w:cs="Times New Roman"/>
          <w:b/>
          <w:bCs/>
          <w:color w:val="2F5496"/>
          <w:sz w:val="28"/>
          <w:szCs w:val="28"/>
          <w:lang w:val="uk" w:eastAsia="uk"/>
        </w:rPr>
      </w:pPr>
      <w:r w:rsidRPr="00B506BF">
        <w:rPr>
          <w:rFonts w:ascii="Times New Roman" w:eastAsia="Times New Roman" w:hAnsi="Times New Roman" w:cs="Times New Roman"/>
          <w:b/>
          <w:bCs/>
          <w:sz w:val="28"/>
          <w:szCs w:val="28"/>
          <w:lang w:val="uk" w:eastAsia="uk"/>
        </w:rPr>
        <w:t>Документи та файли</w:t>
      </w:r>
    </w:p>
    <w:p w14:paraId="7C82D1DB" w14:textId="77777777" w:rsidR="00B506BF" w:rsidRPr="00B506BF" w:rsidRDefault="00B506BF" w:rsidP="00B506BF">
      <w:pPr>
        <w:numPr>
          <w:ilvl w:val="0"/>
          <w:numId w:val="1"/>
        </w:numPr>
        <w:spacing w:before="240" w:after="0" w:line="240" w:lineRule="auto"/>
        <w:ind w:hanging="210"/>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 xml:space="preserve">Сигнальний документ — </w:t>
      </w:r>
      <w:hyperlink r:id="rId28" w:history="1">
        <w:r w:rsidRPr="00B506BF">
          <w:rPr>
            <w:rFonts w:ascii="Times New Roman" w:eastAsia="Times New Roman" w:hAnsi="Times New Roman" w:cs="Times New Roman"/>
            <w:b/>
            <w:bCs/>
            <w:color w:val="0000EE"/>
            <w:sz w:val="28"/>
            <w:szCs w:val="28"/>
            <w:u w:val="single" w:color="0000EE"/>
            <w:lang w:val="uk" w:eastAsia="uk"/>
          </w:rPr>
          <w:t>f522698n195.docx</w:t>
        </w:r>
      </w:hyperlink>
      <w:r w:rsidRPr="00B506BF">
        <w:rPr>
          <w:rFonts w:ascii="Times New Roman" w:eastAsia="Times New Roman" w:hAnsi="Times New Roman" w:cs="Times New Roman"/>
          <w:sz w:val="28"/>
          <w:szCs w:val="28"/>
          <w:lang w:val="uk" w:eastAsia="uk"/>
        </w:rPr>
        <w:t xml:space="preserve"> від 24.01.23 16:20, 14 </w:t>
      </w:r>
      <w:proofErr w:type="spellStart"/>
      <w:r w:rsidRPr="00B506BF">
        <w:rPr>
          <w:rFonts w:ascii="Times New Roman" w:eastAsia="Times New Roman" w:hAnsi="Times New Roman" w:cs="Times New Roman"/>
          <w:sz w:val="28"/>
          <w:szCs w:val="28"/>
          <w:lang w:val="uk" w:eastAsia="uk"/>
        </w:rPr>
        <w:t>кб</w:t>
      </w:r>
      <w:proofErr w:type="spellEnd"/>
    </w:p>
    <w:p w14:paraId="41B9B638" w14:textId="77777777" w:rsidR="00B506BF" w:rsidRPr="00B506BF" w:rsidRDefault="00B506BF" w:rsidP="00B506BF">
      <w:pPr>
        <w:numPr>
          <w:ilvl w:val="0"/>
          <w:numId w:val="1"/>
        </w:numPr>
        <w:spacing w:after="0" w:line="240" w:lineRule="auto"/>
        <w:ind w:hanging="210"/>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 xml:space="preserve">Сигнальний документ — </w:t>
      </w:r>
      <w:hyperlink r:id="rId29" w:history="1">
        <w:r w:rsidRPr="00B506BF">
          <w:rPr>
            <w:rFonts w:ascii="Times New Roman" w:eastAsia="Times New Roman" w:hAnsi="Times New Roman" w:cs="Times New Roman"/>
            <w:b/>
            <w:bCs/>
            <w:color w:val="0000EE"/>
            <w:sz w:val="28"/>
            <w:szCs w:val="28"/>
            <w:u w:val="single" w:color="0000EE"/>
            <w:lang w:val="uk" w:eastAsia="uk"/>
          </w:rPr>
          <w:t>f522698n196.docx</w:t>
        </w:r>
      </w:hyperlink>
      <w:r w:rsidRPr="00B506BF">
        <w:rPr>
          <w:rFonts w:ascii="Times New Roman" w:eastAsia="Times New Roman" w:hAnsi="Times New Roman" w:cs="Times New Roman"/>
          <w:sz w:val="28"/>
          <w:szCs w:val="28"/>
          <w:lang w:val="uk" w:eastAsia="uk"/>
        </w:rPr>
        <w:t xml:space="preserve"> від 24.01.23 16:20, 14 </w:t>
      </w:r>
      <w:proofErr w:type="spellStart"/>
      <w:r w:rsidRPr="00B506BF">
        <w:rPr>
          <w:rFonts w:ascii="Times New Roman" w:eastAsia="Times New Roman" w:hAnsi="Times New Roman" w:cs="Times New Roman"/>
          <w:sz w:val="28"/>
          <w:szCs w:val="28"/>
          <w:lang w:val="uk" w:eastAsia="uk"/>
        </w:rPr>
        <w:t>кб</w:t>
      </w:r>
      <w:proofErr w:type="spellEnd"/>
    </w:p>
    <w:p w14:paraId="0C905F55" w14:textId="77777777" w:rsidR="00B506BF" w:rsidRPr="00B506BF" w:rsidRDefault="00B506BF" w:rsidP="00B506BF">
      <w:pPr>
        <w:numPr>
          <w:ilvl w:val="0"/>
          <w:numId w:val="1"/>
        </w:numPr>
        <w:spacing w:after="0" w:line="240" w:lineRule="auto"/>
        <w:ind w:hanging="210"/>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 xml:space="preserve">Сигнальний документ — </w:t>
      </w:r>
      <w:hyperlink r:id="rId30" w:history="1">
        <w:r w:rsidRPr="00B506BF">
          <w:rPr>
            <w:rFonts w:ascii="Times New Roman" w:eastAsia="Times New Roman" w:hAnsi="Times New Roman" w:cs="Times New Roman"/>
            <w:b/>
            <w:bCs/>
            <w:color w:val="0000EE"/>
            <w:sz w:val="28"/>
            <w:szCs w:val="28"/>
            <w:u w:val="single" w:color="0000EE"/>
            <w:lang w:val="uk" w:eastAsia="uk"/>
          </w:rPr>
          <w:t>f522698n197.docx</w:t>
        </w:r>
      </w:hyperlink>
      <w:r w:rsidRPr="00B506BF">
        <w:rPr>
          <w:rFonts w:ascii="Times New Roman" w:eastAsia="Times New Roman" w:hAnsi="Times New Roman" w:cs="Times New Roman"/>
          <w:sz w:val="28"/>
          <w:szCs w:val="28"/>
          <w:lang w:val="uk" w:eastAsia="uk"/>
        </w:rPr>
        <w:t xml:space="preserve"> від 24.01.23 16:20, 15 </w:t>
      </w:r>
      <w:proofErr w:type="spellStart"/>
      <w:r w:rsidRPr="00B506BF">
        <w:rPr>
          <w:rFonts w:ascii="Times New Roman" w:eastAsia="Times New Roman" w:hAnsi="Times New Roman" w:cs="Times New Roman"/>
          <w:sz w:val="28"/>
          <w:szCs w:val="28"/>
          <w:lang w:val="uk" w:eastAsia="uk"/>
        </w:rPr>
        <w:t>кб</w:t>
      </w:r>
      <w:proofErr w:type="spellEnd"/>
    </w:p>
    <w:p w14:paraId="19A60351" w14:textId="77777777" w:rsidR="00B506BF" w:rsidRPr="00B506BF" w:rsidRDefault="00B506BF" w:rsidP="00B506BF">
      <w:pPr>
        <w:numPr>
          <w:ilvl w:val="0"/>
          <w:numId w:val="1"/>
        </w:numPr>
        <w:spacing w:after="0" w:line="240" w:lineRule="auto"/>
        <w:ind w:hanging="210"/>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 xml:space="preserve">Сигнальний документ — </w:t>
      </w:r>
      <w:hyperlink r:id="rId31" w:history="1">
        <w:r w:rsidRPr="00B506BF">
          <w:rPr>
            <w:rFonts w:ascii="Times New Roman" w:eastAsia="Times New Roman" w:hAnsi="Times New Roman" w:cs="Times New Roman"/>
            <w:b/>
            <w:bCs/>
            <w:color w:val="0000EE"/>
            <w:sz w:val="28"/>
            <w:szCs w:val="28"/>
            <w:u w:val="single" w:color="0000EE"/>
            <w:lang w:val="uk" w:eastAsia="uk"/>
          </w:rPr>
          <w:t>f522698n198.docx</w:t>
        </w:r>
      </w:hyperlink>
      <w:r w:rsidRPr="00B506BF">
        <w:rPr>
          <w:rFonts w:ascii="Times New Roman" w:eastAsia="Times New Roman" w:hAnsi="Times New Roman" w:cs="Times New Roman"/>
          <w:sz w:val="28"/>
          <w:szCs w:val="28"/>
          <w:lang w:val="uk" w:eastAsia="uk"/>
        </w:rPr>
        <w:t xml:space="preserve"> від 24.01.23 16:20, 13 </w:t>
      </w:r>
      <w:proofErr w:type="spellStart"/>
      <w:r w:rsidRPr="00B506BF">
        <w:rPr>
          <w:rFonts w:ascii="Times New Roman" w:eastAsia="Times New Roman" w:hAnsi="Times New Roman" w:cs="Times New Roman"/>
          <w:sz w:val="28"/>
          <w:szCs w:val="28"/>
          <w:lang w:val="uk" w:eastAsia="uk"/>
        </w:rPr>
        <w:t>кб</w:t>
      </w:r>
      <w:proofErr w:type="spellEnd"/>
    </w:p>
    <w:p w14:paraId="10DA0030" w14:textId="77777777" w:rsidR="00B506BF" w:rsidRPr="00B506BF" w:rsidRDefault="00B506BF" w:rsidP="00B506BF">
      <w:pPr>
        <w:numPr>
          <w:ilvl w:val="0"/>
          <w:numId w:val="1"/>
        </w:numPr>
        <w:spacing w:after="240" w:line="240" w:lineRule="auto"/>
        <w:ind w:hanging="210"/>
        <w:rPr>
          <w:rFonts w:ascii="Times New Roman" w:eastAsia="Times New Roman" w:hAnsi="Times New Roman" w:cs="Times New Roman"/>
          <w:sz w:val="28"/>
          <w:szCs w:val="28"/>
          <w:lang w:val="uk" w:eastAsia="uk"/>
        </w:rPr>
      </w:pPr>
      <w:r w:rsidRPr="00B506BF">
        <w:rPr>
          <w:rFonts w:ascii="Times New Roman" w:eastAsia="Times New Roman" w:hAnsi="Times New Roman" w:cs="Times New Roman"/>
          <w:sz w:val="28"/>
          <w:szCs w:val="28"/>
          <w:lang w:val="uk" w:eastAsia="uk"/>
        </w:rPr>
        <w:t xml:space="preserve">Сигнальний документ — </w:t>
      </w:r>
      <w:hyperlink r:id="rId32" w:history="1">
        <w:r w:rsidRPr="00B506BF">
          <w:rPr>
            <w:rFonts w:ascii="Times New Roman" w:eastAsia="Times New Roman" w:hAnsi="Times New Roman" w:cs="Times New Roman"/>
            <w:b/>
            <w:bCs/>
            <w:color w:val="0000EE"/>
            <w:sz w:val="28"/>
            <w:szCs w:val="28"/>
            <w:u w:val="single" w:color="0000EE"/>
            <w:lang w:val="uk" w:eastAsia="uk"/>
          </w:rPr>
          <w:t>f522698n207.docx</w:t>
        </w:r>
      </w:hyperlink>
      <w:r w:rsidRPr="00B506BF">
        <w:rPr>
          <w:rFonts w:ascii="Times New Roman" w:eastAsia="Times New Roman" w:hAnsi="Times New Roman" w:cs="Times New Roman"/>
          <w:sz w:val="28"/>
          <w:szCs w:val="28"/>
          <w:lang w:val="uk" w:eastAsia="uk"/>
        </w:rPr>
        <w:t xml:space="preserve"> від 11.09.23 17:05, 14 </w:t>
      </w:r>
      <w:proofErr w:type="spellStart"/>
      <w:r w:rsidRPr="00B506BF">
        <w:rPr>
          <w:rFonts w:ascii="Times New Roman" w:eastAsia="Times New Roman" w:hAnsi="Times New Roman" w:cs="Times New Roman"/>
          <w:sz w:val="28"/>
          <w:szCs w:val="28"/>
          <w:lang w:val="uk" w:eastAsia="uk"/>
        </w:rPr>
        <w:t>кб</w:t>
      </w:r>
      <w:proofErr w:type="spellEnd"/>
    </w:p>
    <w:p w14:paraId="1645E90A" w14:textId="77777777" w:rsidR="00B506BF" w:rsidRPr="00B506BF" w:rsidRDefault="00230726" w:rsidP="00B506BF">
      <w:pPr>
        <w:spacing w:after="0" w:line="240" w:lineRule="auto"/>
        <w:rPr>
          <w:rFonts w:ascii="Times New Roman" w:eastAsia="Times New Roman" w:hAnsi="Times New Roman" w:cs="Times New Roman"/>
          <w:sz w:val="28"/>
          <w:szCs w:val="28"/>
          <w:lang w:val="uk" w:eastAsia="uk"/>
        </w:rPr>
      </w:pPr>
      <w:r>
        <w:rPr>
          <w:rFonts w:ascii="Times New Roman" w:eastAsia="Times New Roman" w:hAnsi="Times New Roman" w:cs="Times New Roman"/>
          <w:sz w:val="28"/>
          <w:szCs w:val="28"/>
          <w:lang w:val="en-US"/>
        </w:rPr>
        <w:pict w14:anchorId="0416BFB8">
          <v:rect id="_x0000_i1026" style="width:468pt;height:0" o:hralign="center" o:hrstd="t" o:hrnoshade="t" o:hr="t" fillcolor="gray" stroked="f">
            <v:path strokeok="f"/>
          </v:rect>
        </w:pict>
      </w:r>
    </w:p>
    <w:p w14:paraId="5B82371F" w14:textId="77777777" w:rsidR="00BD4753" w:rsidRPr="00B506BF" w:rsidRDefault="00BD4753" w:rsidP="00BD4753">
      <w:pPr>
        <w:spacing w:after="0" w:line="240" w:lineRule="auto"/>
        <w:jc w:val="both"/>
        <w:rPr>
          <w:rFonts w:ascii="Times New Roman" w:hAnsi="Times New Roman" w:cs="Times New Roman"/>
          <w:sz w:val="28"/>
          <w:szCs w:val="28"/>
        </w:rPr>
      </w:pPr>
    </w:p>
    <w:p w14:paraId="7BA8F65F" w14:textId="77777777" w:rsidR="00C2368B" w:rsidRPr="00B506BF" w:rsidRDefault="00C2368B">
      <w:pPr>
        <w:rPr>
          <w:sz w:val="28"/>
          <w:szCs w:val="28"/>
        </w:rPr>
      </w:pPr>
    </w:p>
    <w:sectPr w:rsidR="00C2368B" w:rsidRPr="00B506BF" w:rsidSect="000C0BD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4E489B7C">
      <w:start w:val="1"/>
      <w:numFmt w:val="bullet"/>
      <w:lvlText w:val=""/>
      <w:lvlJc w:val="left"/>
      <w:pPr>
        <w:ind w:left="720" w:hanging="360"/>
      </w:pPr>
      <w:rPr>
        <w:rFonts w:ascii="Symbol" w:hAnsi="Symbol"/>
      </w:rPr>
    </w:lvl>
    <w:lvl w:ilvl="1" w:tplc="6AF6F562">
      <w:start w:val="1"/>
      <w:numFmt w:val="bullet"/>
      <w:lvlText w:val="o"/>
      <w:lvlJc w:val="left"/>
      <w:pPr>
        <w:tabs>
          <w:tab w:val="num" w:pos="1440"/>
        </w:tabs>
        <w:ind w:left="1440" w:hanging="360"/>
      </w:pPr>
      <w:rPr>
        <w:rFonts w:ascii="Courier New" w:hAnsi="Courier New"/>
      </w:rPr>
    </w:lvl>
    <w:lvl w:ilvl="2" w:tplc="774866AC">
      <w:start w:val="1"/>
      <w:numFmt w:val="bullet"/>
      <w:lvlText w:val=""/>
      <w:lvlJc w:val="left"/>
      <w:pPr>
        <w:tabs>
          <w:tab w:val="num" w:pos="2160"/>
        </w:tabs>
        <w:ind w:left="2160" w:hanging="360"/>
      </w:pPr>
      <w:rPr>
        <w:rFonts w:ascii="Wingdings" w:hAnsi="Wingdings"/>
      </w:rPr>
    </w:lvl>
    <w:lvl w:ilvl="3" w:tplc="69DA5BBE">
      <w:start w:val="1"/>
      <w:numFmt w:val="bullet"/>
      <w:lvlText w:val=""/>
      <w:lvlJc w:val="left"/>
      <w:pPr>
        <w:tabs>
          <w:tab w:val="num" w:pos="2880"/>
        </w:tabs>
        <w:ind w:left="2880" w:hanging="360"/>
      </w:pPr>
      <w:rPr>
        <w:rFonts w:ascii="Symbol" w:hAnsi="Symbol"/>
      </w:rPr>
    </w:lvl>
    <w:lvl w:ilvl="4" w:tplc="E6B08320">
      <w:start w:val="1"/>
      <w:numFmt w:val="bullet"/>
      <w:lvlText w:val="o"/>
      <w:lvlJc w:val="left"/>
      <w:pPr>
        <w:tabs>
          <w:tab w:val="num" w:pos="3600"/>
        </w:tabs>
        <w:ind w:left="3600" w:hanging="360"/>
      </w:pPr>
      <w:rPr>
        <w:rFonts w:ascii="Courier New" w:hAnsi="Courier New"/>
      </w:rPr>
    </w:lvl>
    <w:lvl w:ilvl="5" w:tplc="0A5A78B4">
      <w:start w:val="1"/>
      <w:numFmt w:val="bullet"/>
      <w:lvlText w:val=""/>
      <w:lvlJc w:val="left"/>
      <w:pPr>
        <w:tabs>
          <w:tab w:val="num" w:pos="4320"/>
        </w:tabs>
        <w:ind w:left="4320" w:hanging="360"/>
      </w:pPr>
      <w:rPr>
        <w:rFonts w:ascii="Wingdings" w:hAnsi="Wingdings"/>
      </w:rPr>
    </w:lvl>
    <w:lvl w:ilvl="6" w:tplc="0EC641AA">
      <w:start w:val="1"/>
      <w:numFmt w:val="bullet"/>
      <w:lvlText w:val=""/>
      <w:lvlJc w:val="left"/>
      <w:pPr>
        <w:tabs>
          <w:tab w:val="num" w:pos="5040"/>
        </w:tabs>
        <w:ind w:left="5040" w:hanging="360"/>
      </w:pPr>
      <w:rPr>
        <w:rFonts w:ascii="Symbol" w:hAnsi="Symbol"/>
      </w:rPr>
    </w:lvl>
    <w:lvl w:ilvl="7" w:tplc="847C1D8E">
      <w:start w:val="1"/>
      <w:numFmt w:val="bullet"/>
      <w:lvlText w:val="o"/>
      <w:lvlJc w:val="left"/>
      <w:pPr>
        <w:tabs>
          <w:tab w:val="num" w:pos="5760"/>
        </w:tabs>
        <w:ind w:left="5760" w:hanging="360"/>
      </w:pPr>
      <w:rPr>
        <w:rFonts w:ascii="Courier New" w:hAnsi="Courier New"/>
      </w:rPr>
    </w:lvl>
    <w:lvl w:ilvl="8" w:tplc="4BEAE63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C7A24E7E">
      <w:start w:val="1"/>
      <w:numFmt w:val="bullet"/>
      <w:lvlText w:val=""/>
      <w:lvlJc w:val="left"/>
      <w:pPr>
        <w:ind w:left="720" w:hanging="360"/>
      </w:pPr>
      <w:rPr>
        <w:rFonts w:ascii="Symbol" w:hAnsi="Symbol"/>
      </w:rPr>
    </w:lvl>
    <w:lvl w:ilvl="1" w:tplc="AEF80238">
      <w:start w:val="1"/>
      <w:numFmt w:val="bullet"/>
      <w:lvlText w:val="o"/>
      <w:lvlJc w:val="left"/>
      <w:pPr>
        <w:tabs>
          <w:tab w:val="num" w:pos="1440"/>
        </w:tabs>
        <w:ind w:left="1440" w:hanging="360"/>
      </w:pPr>
      <w:rPr>
        <w:rFonts w:ascii="Courier New" w:hAnsi="Courier New"/>
      </w:rPr>
    </w:lvl>
    <w:lvl w:ilvl="2" w:tplc="9C8ADF26">
      <w:start w:val="1"/>
      <w:numFmt w:val="bullet"/>
      <w:lvlText w:val=""/>
      <w:lvlJc w:val="left"/>
      <w:pPr>
        <w:tabs>
          <w:tab w:val="num" w:pos="2160"/>
        </w:tabs>
        <w:ind w:left="2160" w:hanging="360"/>
      </w:pPr>
      <w:rPr>
        <w:rFonts w:ascii="Wingdings" w:hAnsi="Wingdings"/>
      </w:rPr>
    </w:lvl>
    <w:lvl w:ilvl="3" w:tplc="790A0EF8">
      <w:start w:val="1"/>
      <w:numFmt w:val="bullet"/>
      <w:lvlText w:val=""/>
      <w:lvlJc w:val="left"/>
      <w:pPr>
        <w:tabs>
          <w:tab w:val="num" w:pos="2880"/>
        </w:tabs>
        <w:ind w:left="2880" w:hanging="360"/>
      </w:pPr>
      <w:rPr>
        <w:rFonts w:ascii="Symbol" w:hAnsi="Symbol"/>
      </w:rPr>
    </w:lvl>
    <w:lvl w:ilvl="4" w:tplc="98C67EEA">
      <w:start w:val="1"/>
      <w:numFmt w:val="bullet"/>
      <w:lvlText w:val="o"/>
      <w:lvlJc w:val="left"/>
      <w:pPr>
        <w:tabs>
          <w:tab w:val="num" w:pos="3600"/>
        </w:tabs>
        <w:ind w:left="3600" w:hanging="360"/>
      </w:pPr>
      <w:rPr>
        <w:rFonts w:ascii="Courier New" w:hAnsi="Courier New"/>
      </w:rPr>
    </w:lvl>
    <w:lvl w:ilvl="5" w:tplc="43D22098">
      <w:start w:val="1"/>
      <w:numFmt w:val="bullet"/>
      <w:lvlText w:val=""/>
      <w:lvlJc w:val="left"/>
      <w:pPr>
        <w:tabs>
          <w:tab w:val="num" w:pos="4320"/>
        </w:tabs>
        <w:ind w:left="4320" w:hanging="360"/>
      </w:pPr>
      <w:rPr>
        <w:rFonts w:ascii="Wingdings" w:hAnsi="Wingdings"/>
      </w:rPr>
    </w:lvl>
    <w:lvl w:ilvl="6" w:tplc="AF049FDA">
      <w:start w:val="1"/>
      <w:numFmt w:val="bullet"/>
      <w:lvlText w:val=""/>
      <w:lvlJc w:val="left"/>
      <w:pPr>
        <w:tabs>
          <w:tab w:val="num" w:pos="5040"/>
        </w:tabs>
        <w:ind w:left="5040" w:hanging="360"/>
      </w:pPr>
      <w:rPr>
        <w:rFonts w:ascii="Symbol" w:hAnsi="Symbol"/>
      </w:rPr>
    </w:lvl>
    <w:lvl w:ilvl="7" w:tplc="EF701F84">
      <w:start w:val="1"/>
      <w:numFmt w:val="bullet"/>
      <w:lvlText w:val="o"/>
      <w:lvlJc w:val="left"/>
      <w:pPr>
        <w:tabs>
          <w:tab w:val="num" w:pos="5760"/>
        </w:tabs>
        <w:ind w:left="5760" w:hanging="360"/>
      </w:pPr>
      <w:rPr>
        <w:rFonts w:ascii="Courier New" w:hAnsi="Courier New"/>
      </w:rPr>
    </w:lvl>
    <w:lvl w:ilvl="8" w:tplc="96B29B0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53"/>
    <w:rsid w:val="00040A7F"/>
    <w:rsid w:val="000A050F"/>
    <w:rsid w:val="000C0BD9"/>
    <w:rsid w:val="001B08E8"/>
    <w:rsid w:val="001F406F"/>
    <w:rsid w:val="00230726"/>
    <w:rsid w:val="003F32B1"/>
    <w:rsid w:val="0040543F"/>
    <w:rsid w:val="004245A1"/>
    <w:rsid w:val="008B771F"/>
    <w:rsid w:val="009524F8"/>
    <w:rsid w:val="009F2840"/>
    <w:rsid w:val="00A400AA"/>
    <w:rsid w:val="00B506BF"/>
    <w:rsid w:val="00BD4753"/>
    <w:rsid w:val="00BF65AB"/>
    <w:rsid w:val="00C128F8"/>
    <w:rsid w:val="00C2368B"/>
    <w:rsid w:val="00D5739E"/>
    <w:rsid w:val="00E03791"/>
    <w:rsid w:val="00F0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BD4753"/>
    <w:pPr>
      <w:spacing w:after="0" w:line="240" w:lineRule="auto"/>
    </w:pPr>
    <w:rPr>
      <w:rFonts w:ascii="Times New Roman" w:eastAsia="Times New Roman" w:hAnsi="Times New Roman" w:cs="Times New Roman"/>
      <w:sz w:val="28"/>
      <w:szCs w:val="20"/>
    </w:rPr>
  </w:style>
  <w:style w:type="character" w:customStyle="1" w:styleId="14">
    <w:name w:val="Основной текст + 14"/>
    <w:aliases w:val="5 pt,Основной текст (12) + 13,Курсив,Интервал 0 pt"/>
    <w:rsid w:val="00D5739E"/>
    <w:rPr>
      <w:rFonts w:ascii="Times New Roman" w:hAnsi="Times New Roman" w:cs="Times New Roman"/>
      <w:color w:val="000000"/>
      <w:spacing w:val="0"/>
      <w:w w:val="100"/>
      <w:position w:val="0"/>
      <w:sz w:val="29"/>
      <w:szCs w:val="29"/>
      <w:u w:val="none"/>
      <w:lang w:val="uk-UA"/>
    </w:rPr>
  </w:style>
  <w:style w:type="character" w:customStyle="1" w:styleId="12">
    <w:name w:val="Основной текст (12)_"/>
    <w:link w:val="121"/>
    <w:locked/>
    <w:rsid w:val="00D5739E"/>
    <w:rPr>
      <w:rFonts w:ascii="Sylfaen" w:hAnsi="Sylfaen"/>
      <w:spacing w:val="-10"/>
      <w:sz w:val="29"/>
      <w:szCs w:val="29"/>
      <w:shd w:val="clear" w:color="auto" w:fill="FFFFFF"/>
    </w:rPr>
  </w:style>
  <w:style w:type="character" w:customStyle="1" w:styleId="120pt">
    <w:name w:val="Основной текст (12) + Интервал 0 pt"/>
    <w:rsid w:val="00D5739E"/>
    <w:rPr>
      <w:rFonts w:ascii="Sylfaen" w:hAnsi="Sylfaen"/>
      <w:color w:val="000000"/>
      <w:spacing w:val="0"/>
      <w:w w:val="100"/>
      <w:position w:val="0"/>
      <w:sz w:val="29"/>
      <w:szCs w:val="29"/>
      <w:shd w:val="clear" w:color="auto" w:fill="FFFFFF"/>
      <w:lang w:val="uk-UA" w:eastAsia="x-none"/>
    </w:rPr>
  </w:style>
  <w:style w:type="character" w:customStyle="1" w:styleId="120pt1">
    <w:name w:val="Основной текст (12) + Интервал 0 pt1"/>
    <w:rsid w:val="00D5739E"/>
    <w:rPr>
      <w:rFonts w:ascii="Sylfaen" w:hAnsi="Sylfaen"/>
      <w:color w:val="000000"/>
      <w:spacing w:val="0"/>
      <w:w w:val="100"/>
      <w:position w:val="0"/>
      <w:sz w:val="29"/>
      <w:szCs w:val="29"/>
      <w:u w:val="single"/>
      <w:shd w:val="clear" w:color="auto" w:fill="FFFFFF"/>
      <w:lang w:val="uk-UA" w:eastAsia="x-none"/>
    </w:rPr>
  </w:style>
  <w:style w:type="character" w:customStyle="1" w:styleId="12131">
    <w:name w:val="Основной текст (12) + 131"/>
    <w:aliases w:val="5 pt2,Курсив2,Интервал 0 pt1"/>
    <w:rsid w:val="00D5739E"/>
    <w:rPr>
      <w:rFonts w:ascii="Sylfaen" w:hAnsi="Sylfaen"/>
      <w:i/>
      <w:iCs/>
      <w:color w:val="000000"/>
      <w:spacing w:val="0"/>
      <w:w w:val="100"/>
      <w:position w:val="0"/>
      <w:sz w:val="27"/>
      <w:szCs w:val="27"/>
      <w:shd w:val="clear" w:color="auto" w:fill="FFFFFF"/>
    </w:rPr>
  </w:style>
  <w:style w:type="character" w:customStyle="1" w:styleId="120">
    <w:name w:val="Основной текст (12)"/>
    <w:rsid w:val="00D5739E"/>
    <w:rPr>
      <w:rFonts w:ascii="Sylfaen" w:hAnsi="Sylfaen"/>
      <w:color w:val="000000"/>
      <w:spacing w:val="-10"/>
      <w:w w:val="100"/>
      <w:position w:val="0"/>
      <w:sz w:val="29"/>
      <w:szCs w:val="29"/>
      <w:u w:val="single"/>
      <w:shd w:val="clear" w:color="auto" w:fill="FFFFFF"/>
      <w:lang w:val="uk-UA" w:eastAsia="x-none"/>
    </w:rPr>
  </w:style>
  <w:style w:type="paragraph" w:customStyle="1" w:styleId="121">
    <w:name w:val="Основной текст (12)1"/>
    <w:basedOn w:val="a"/>
    <w:link w:val="12"/>
    <w:rsid w:val="00D5739E"/>
    <w:pPr>
      <w:widowControl w:val="0"/>
      <w:shd w:val="clear" w:color="auto" w:fill="FFFFFF"/>
      <w:spacing w:after="1260" w:line="648" w:lineRule="exact"/>
      <w:jc w:val="right"/>
    </w:pPr>
    <w:rPr>
      <w:rFonts w:ascii="Sylfaen" w:hAnsi="Sylfaen"/>
      <w:spacing w:val="-10"/>
      <w:sz w:val="29"/>
      <w:szCs w:val="29"/>
    </w:rPr>
  </w:style>
  <w:style w:type="table" w:customStyle="1" w:styleId="articletable">
    <w:name w:val="article_table"/>
    <w:basedOn w:val="a1"/>
    <w:rsid w:val="00B506BF"/>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BD4753"/>
    <w:pPr>
      <w:spacing w:after="0" w:line="240" w:lineRule="auto"/>
    </w:pPr>
    <w:rPr>
      <w:rFonts w:ascii="Times New Roman" w:eastAsia="Times New Roman" w:hAnsi="Times New Roman" w:cs="Times New Roman"/>
      <w:sz w:val="28"/>
      <w:szCs w:val="20"/>
    </w:rPr>
  </w:style>
  <w:style w:type="character" w:customStyle="1" w:styleId="14">
    <w:name w:val="Основной текст + 14"/>
    <w:aliases w:val="5 pt,Основной текст (12) + 13,Курсив,Интервал 0 pt"/>
    <w:rsid w:val="00D5739E"/>
    <w:rPr>
      <w:rFonts w:ascii="Times New Roman" w:hAnsi="Times New Roman" w:cs="Times New Roman"/>
      <w:color w:val="000000"/>
      <w:spacing w:val="0"/>
      <w:w w:val="100"/>
      <w:position w:val="0"/>
      <w:sz w:val="29"/>
      <w:szCs w:val="29"/>
      <w:u w:val="none"/>
      <w:lang w:val="uk-UA"/>
    </w:rPr>
  </w:style>
  <w:style w:type="character" w:customStyle="1" w:styleId="12">
    <w:name w:val="Основной текст (12)_"/>
    <w:link w:val="121"/>
    <w:locked/>
    <w:rsid w:val="00D5739E"/>
    <w:rPr>
      <w:rFonts w:ascii="Sylfaen" w:hAnsi="Sylfaen"/>
      <w:spacing w:val="-10"/>
      <w:sz w:val="29"/>
      <w:szCs w:val="29"/>
      <w:shd w:val="clear" w:color="auto" w:fill="FFFFFF"/>
    </w:rPr>
  </w:style>
  <w:style w:type="character" w:customStyle="1" w:styleId="120pt">
    <w:name w:val="Основной текст (12) + Интервал 0 pt"/>
    <w:rsid w:val="00D5739E"/>
    <w:rPr>
      <w:rFonts w:ascii="Sylfaen" w:hAnsi="Sylfaen"/>
      <w:color w:val="000000"/>
      <w:spacing w:val="0"/>
      <w:w w:val="100"/>
      <w:position w:val="0"/>
      <w:sz w:val="29"/>
      <w:szCs w:val="29"/>
      <w:shd w:val="clear" w:color="auto" w:fill="FFFFFF"/>
      <w:lang w:val="uk-UA" w:eastAsia="x-none"/>
    </w:rPr>
  </w:style>
  <w:style w:type="character" w:customStyle="1" w:styleId="120pt1">
    <w:name w:val="Основной текст (12) + Интервал 0 pt1"/>
    <w:rsid w:val="00D5739E"/>
    <w:rPr>
      <w:rFonts w:ascii="Sylfaen" w:hAnsi="Sylfaen"/>
      <w:color w:val="000000"/>
      <w:spacing w:val="0"/>
      <w:w w:val="100"/>
      <w:position w:val="0"/>
      <w:sz w:val="29"/>
      <w:szCs w:val="29"/>
      <w:u w:val="single"/>
      <w:shd w:val="clear" w:color="auto" w:fill="FFFFFF"/>
      <w:lang w:val="uk-UA" w:eastAsia="x-none"/>
    </w:rPr>
  </w:style>
  <w:style w:type="character" w:customStyle="1" w:styleId="12131">
    <w:name w:val="Основной текст (12) + 131"/>
    <w:aliases w:val="5 pt2,Курсив2,Интервал 0 pt1"/>
    <w:rsid w:val="00D5739E"/>
    <w:rPr>
      <w:rFonts w:ascii="Sylfaen" w:hAnsi="Sylfaen"/>
      <w:i/>
      <w:iCs/>
      <w:color w:val="000000"/>
      <w:spacing w:val="0"/>
      <w:w w:val="100"/>
      <w:position w:val="0"/>
      <w:sz w:val="27"/>
      <w:szCs w:val="27"/>
      <w:shd w:val="clear" w:color="auto" w:fill="FFFFFF"/>
    </w:rPr>
  </w:style>
  <w:style w:type="character" w:customStyle="1" w:styleId="120">
    <w:name w:val="Основной текст (12)"/>
    <w:rsid w:val="00D5739E"/>
    <w:rPr>
      <w:rFonts w:ascii="Sylfaen" w:hAnsi="Sylfaen"/>
      <w:color w:val="000000"/>
      <w:spacing w:val="-10"/>
      <w:w w:val="100"/>
      <w:position w:val="0"/>
      <w:sz w:val="29"/>
      <w:szCs w:val="29"/>
      <w:u w:val="single"/>
      <w:shd w:val="clear" w:color="auto" w:fill="FFFFFF"/>
      <w:lang w:val="uk-UA" w:eastAsia="x-none"/>
    </w:rPr>
  </w:style>
  <w:style w:type="paragraph" w:customStyle="1" w:styleId="121">
    <w:name w:val="Основной текст (12)1"/>
    <w:basedOn w:val="a"/>
    <w:link w:val="12"/>
    <w:rsid w:val="00D5739E"/>
    <w:pPr>
      <w:widowControl w:val="0"/>
      <w:shd w:val="clear" w:color="auto" w:fill="FFFFFF"/>
      <w:spacing w:after="1260" w:line="648" w:lineRule="exact"/>
      <w:jc w:val="right"/>
    </w:pPr>
    <w:rPr>
      <w:rFonts w:ascii="Sylfaen" w:hAnsi="Sylfaen"/>
      <w:spacing w:val="-10"/>
      <w:sz w:val="29"/>
      <w:szCs w:val="29"/>
    </w:rPr>
  </w:style>
  <w:style w:type="table" w:customStyle="1" w:styleId="articletable">
    <w:name w:val="article_table"/>
    <w:basedOn w:val="a1"/>
    <w:rsid w:val="00B506BF"/>
    <w:pPr>
      <w:spacing w:after="0" w:line="240" w:lineRule="auto"/>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628-14" TargetMode="External"/><Relationship Id="rId13" Type="http://schemas.openxmlformats.org/officeDocument/2006/relationships/hyperlink" Target="https://zakon.rada.gov.ua/laws/show/1556-18" TargetMode="External"/><Relationship Id="rId18" Type="http://schemas.openxmlformats.org/officeDocument/2006/relationships/hyperlink" Target="https://zakon.rada.gov.ua/laws/show/963-2000-%D0%BF" TargetMode="External"/><Relationship Id="rId26" Type="http://schemas.openxmlformats.org/officeDocument/2006/relationships/hyperlink" Target="https://zakon.rada.gov.ua/laws/show/z1690-22" TargetMode="External"/><Relationship Id="rId3" Type="http://schemas.microsoft.com/office/2007/relationships/stylesWithEffects" Target="stylesWithEffects.xml"/><Relationship Id="rId21" Type="http://schemas.openxmlformats.org/officeDocument/2006/relationships/hyperlink" Target="https://zakon.rada.gov.ua/laws/show/1700-18" TargetMode="External"/><Relationship Id="rId34" Type="http://schemas.openxmlformats.org/officeDocument/2006/relationships/theme" Target="theme/theme1.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1109-2015-%D0%BF"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1690-22"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file/text/103/f522698n196.docx" TargetMode="External"/><Relationship Id="rId1" Type="http://schemas.openxmlformats.org/officeDocument/2006/relationships/numbering" Target="numbering.xml"/><Relationship Id="rId6" Type="http://schemas.openxmlformats.org/officeDocument/2006/relationships/hyperlink" Target="https://zakon.rada.gov.ua/laws/show/435-15" TargetMode="External"/><Relationship Id="rId11" Type="http://schemas.openxmlformats.org/officeDocument/2006/relationships/hyperlink" Target="https://zakon.rada.gov.ua/laws/show/103/98-%D0%B2%D1%80" TargetMode="External"/><Relationship Id="rId24" Type="http://schemas.openxmlformats.org/officeDocument/2006/relationships/hyperlink" Target="https://zakon.rada.gov.ua/laws/show/z1690-22" TargetMode="External"/><Relationship Id="rId32" Type="http://schemas.openxmlformats.org/officeDocument/2006/relationships/hyperlink" Target="https://zakon.rada.gov.ua/laws/file/text/108/f522698n207.docx" TargetMode="External"/><Relationship Id="rId5" Type="http://schemas.openxmlformats.org/officeDocument/2006/relationships/webSettings" Target="webSettings.xml"/><Relationship Id="rId15" Type="http://schemas.openxmlformats.org/officeDocument/2006/relationships/hyperlink" Target="https://zakon.rada.gov.ua/laws/show/963-2000-%D0%BF" TargetMode="External"/><Relationship Id="rId23" Type="http://schemas.openxmlformats.org/officeDocument/2006/relationships/hyperlink" Target="https://zakon.rada.gov.ua/laws/file/text/103/f522698n197.docx" TargetMode="External"/><Relationship Id="rId28" Type="http://schemas.openxmlformats.org/officeDocument/2006/relationships/hyperlink" Target="https://zakon.rada.gov.ua/laws/file/text/103/f522698n195.docx" TargetMode="External"/><Relationship Id="rId10" Type="http://schemas.openxmlformats.org/officeDocument/2006/relationships/hyperlink" Target="https://zakon.rada.gov.ua/laws/show/1841-14" TargetMode="External"/><Relationship Id="rId19" Type="http://schemas.openxmlformats.org/officeDocument/2006/relationships/hyperlink" Target="https://zakon.rada.gov.ua/laws/show/z1690-22" TargetMode="External"/><Relationship Id="rId31" Type="http://schemas.openxmlformats.org/officeDocument/2006/relationships/hyperlink" Target="https://zakon.rada.gov.ua/laws/file/text/103/f522698n198.docx"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800-2019-%D0%BF" TargetMode="External"/><Relationship Id="rId22" Type="http://schemas.openxmlformats.org/officeDocument/2006/relationships/hyperlink" Target="https://zakon.rada.gov.ua/laws/show/z0571-12" TargetMode="External"/><Relationship Id="rId27" Type="http://schemas.openxmlformats.org/officeDocument/2006/relationships/image" Target="media/image2.png"/><Relationship Id="rId30" Type="http://schemas.openxmlformats.org/officeDocument/2006/relationships/hyperlink" Target="https://zakon.rada.gov.ua/laws/file/text/103/f522698n19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5607</Words>
  <Characters>31965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2024-06-14T06:45:00Z</cp:lastPrinted>
  <dcterms:created xsi:type="dcterms:W3CDTF">2024-07-16T09:02:00Z</dcterms:created>
  <dcterms:modified xsi:type="dcterms:W3CDTF">2024-07-16T09:02:00Z</dcterms:modified>
</cp:coreProperties>
</file>